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DB13C" w14:textId="77777777" w:rsidR="00A66A00" w:rsidRDefault="00A66A00" w:rsidP="005413C6"/>
    <w:p w14:paraId="7994C046" w14:textId="77777777" w:rsidR="006F4D85" w:rsidRDefault="00C638F8" w:rsidP="005413C6">
      <w:pPr>
        <w:pStyle w:val="Heading1"/>
        <w:spacing w:before="0"/>
        <w:ind w:right="4046"/>
        <w:jc w:val="both"/>
      </w:pPr>
      <w:r>
        <w:t>SECTION 260513 - MEDIUM-VOLTAGE CABLES</w:t>
      </w:r>
    </w:p>
    <w:p w14:paraId="6CD58578" w14:textId="6E53DE74" w:rsidR="006F4D85" w:rsidRPr="00671E89" w:rsidRDefault="00A01320" w:rsidP="005413C6">
      <w:pPr>
        <w:pStyle w:val="Heading1"/>
        <w:spacing w:before="0"/>
        <w:ind w:left="0" w:right="4046"/>
        <w:jc w:val="both"/>
        <w:rPr>
          <w:b w:val="0"/>
          <w:bCs w:val="0"/>
          <w:sz w:val="20"/>
          <w:szCs w:val="20"/>
        </w:rPr>
      </w:pPr>
      <w:r w:rsidRPr="00103694">
        <w:rPr>
          <w:b w:val="0"/>
          <w:bCs w:val="0"/>
          <w:sz w:val="20"/>
          <w:szCs w:val="20"/>
        </w:rPr>
        <w:t>Latest</w:t>
      </w:r>
      <w:r w:rsidR="00F451AF" w:rsidRPr="00103694">
        <w:rPr>
          <w:b w:val="0"/>
          <w:bCs w:val="0"/>
          <w:sz w:val="20"/>
          <w:szCs w:val="20"/>
        </w:rPr>
        <w:t xml:space="preserve"> </w:t>
      </w:r>
      <w:r w:rsidRPr="00103694">
        <w:rPr>
          <w:b w:val="0"/>
          <w:bCs w:val="0"/>
          <w:sz w:val="20"/>
          <w:szCs w:val="20"/>
        </w:rPr>
        <w:t>Update</w:t>
      </w:r>
      <w:r w:rsidR="006F4D85" w:rsidRPr="00103694">
        <w:rPr>
          <w:b w:val="0"/>
          <w:bCs w:val="0"/>
          <w:sz w:val="20"/>
          <w:szCs w:val="20"/>
        </w:rPr>
        <w:t xml:space="preserve">: </w:t>
      </w:r>
      <w:r w:rsidR="0050138A" w:rsidRPr="00103694">
        <w:rPr>
          <w:b w:val="0"/>
          <w:bCs w:val="0"/>
          <w:sz w:val="20"/>
          <w:szCs w:val="20"/>
        </w:rPr>
        <w:t>0</w:t>
      </w:r>
      <w:r w:rsidR="00D50381" w:rsidRPr="00103694">
        <w:rPr>
          <w:b w:val="0"/>
          <w:bCs w:val="0"/>
          <w:sz w:val="20"/>
          <w:szCs w:val="20"/>
        </w:rPr>
        <w:t>8</w:t>
      </w:r>
      <w:r w:rsidR="006F4D85" w:rsidRPr="00103694">
        <w:rPr>
          <w:b w:val="0"/>
          <w:bCs w:val="0"/>
          <w:sz w:val="20"/>
          <w:szCs w:val="20"/>
        </w:rPr>
        <w:t>.</w:t>
      </w:r>
      <w:r w:rsidR="00D50381" w:rsidRPr="00103694">
        <w:rPr>
          <w:b w:val="0"/>
          <w:bCs w:val="0"/>
          <w:sz w:val="20"/>
          <w:szCs w:val="20"/>
        </w:rPr>
        <w:t>09</w:t>
      </w:r>
      <w:r w:rsidR="006F4D85" w:rsidRPr="00103694">
        <w:rPr>
          <w:b w:val="0"/>
          <w:bCs w:val="0"/>
          <w:sz w:val="20"/>
          <w:szCs w:val="20"/>
        </w:rPr>
        <w:t xml:space="preserve">.2024 </w:t>
      </w:r>
      <w:r w:rsidR="00671E89" w:rsidRPr="00103694">
        <w:rPr>
          <w:b w:val="0"/>
          <w:bCs w:val="0"/>
          <w:sz w:val="20"/>
        </w:rPr>
        <w:t>See Underlined Text for Edits</w:t>
      </w:r>
    </w:p>
    <w:p w14:paraId="79E8A381" w14:textId="09F88440" w:rsidR="006F4D85" w:rsidRDefault="00B25CC9" w:rsidP="005413C6">
      <w:pPr>
        <w:jc w:val="both"/>
        <w:rPr>
          <w:color w:val="FF0000"/>
          <w:sz w:val="20"/>
          <w:szCs w:val="20"/>
        </w:rPr>
      </w:pPr>
      <w:r>
        <w:rPr>
          <w:color w:val="0070C0"/>
          <w:sz w:val="20"/>
          <w:szCs w:val="20"/>
        </w:rPr>
        <w:t xml:space="preserve"> </w:t>
      </w:r>
      <w:r w:rsidR="006F4D85" w:rsidRPr="003A7ACC">
        <w:rPr>
          <w:color w:val="0070C0"/>
          <w:sz w:val="20"/>
          <w:szCs w:val="20"/>
        </w:rPr>
        <w:t xml:space="preserve">(Engineer shall edit specifications and blue text in header to meet project requirements. This includes but is not limited to updating Equipment and/or Material Model Numbers indicated in the specifications and adding any additional specifications that may be required by the project. </w:t>
      </w:r>
      <w:r w:rsidR="006F4D85" w:rsidRPr="003A7ACC">
        <w:rPr>
          <w:color w:val="0070C0"/>
          <w:sz w:val="20"/>
          <w:szCs w:val="20"/>
          <w:u w:val="single"/>
        </w:rPr>
        <w:t>Also turn off all “Underlines”,)</w:t>
      </w:r>
      <w:r w:rsidR="006F4D85" w:rsidRPr="003A7ACC">
        <w:rPr>
          <w:i/>
          <w:color w:val="FF0000"/>
          <w:sz w:val="20"/>
          <w:szCs w:val="20"/>
        </w:rPr>
        <w:t xml:space="preserve"> </w:t>
      </w:r>
      <w:r w:rsidR="006F4D85" w:rsidRPr="003A7ACC">
        <w:rPr>
          <w:color w:val="FF0000"/>
          <w:sz w:val="20"/>
          <w:szCs w:val="20"/>
        </w:rPr>
        <w:t xml:space="preserve"> </w:t>
      </w:r>
    </w:p>
    <w:p w14:paraId="1DD69211" w14:textId="77777777" w:rsidR="00EB21D3" w:rsidRPr="003A7ACC" w:rsidRDefault="00EB21D3" w:rsidP="005413C6">
      <w:pPr>
        <w:jc w:val="both"/>
        <w:rPr>
          <w:color w:val="FF0000"/>
          <w:sz w:val="20"/>
          <w:szCs w:val="20"/>
        </w:rPr>
      </w:pPr>
    </w:p>
    <w:p w14:paraId="28B52E4E" w14:textId="18EB0E17" w:rsidR="00A66A00" w:rsidRDefault="00C638F8" w:rsidP="005413C6">
      <w:pPr>
        <w:pStyle w:val="Heading1"/>
        <w:spacing w:before="0"/>
        <w:ind w:left="119" w:right="4047"/>
        <w:jc w:val="both"/>
      </w:pPr>
      <w:r>
        <w:t xml:space="preserve">PART 1 </w:t>
      </w:r>
      <w:r w:rsidR="000519E0">
        <w:t>–</w:t>
      </w:r>
      <w:r>
        <w:t xml:space="preserve"> GENERAL</w:t>
      </w:r>
    </w:p>
    <w:p w14:paraId="33024B39" w14:textId="77777777" w:rsidR="000519E0" w:rsidRDefault="000519E0" w:rsidP="005413C6">
      <w:pPr>
        <w:pStyle w:val="Heading1"/>
        <w:spacing w:before="0"/>
        <w:ind w:left="119" w:right="4047"/>
        <w:jc w:val="both"/>
      </w:pPr>
    </w:p>
    <w:p w14:paraId="49BE2234" w14:textId="77777777" w:rsidR="00A66A00" w:rsidRDefault="00C638F8" w:rsidP="005413C6">
      <w:pPr>
        <w:pStyle w:val="ListParagraph"/>
        <w:numPr>
          <w:ilvl w:val="1"/>
          <w:numId w:val="3"/>
        </w:numPr>
        <w:tabs>
          <w:tab w:val="left" w:pos="839"/>
          <w:tab w:val="left" w:pos="840"/>
        </w:tabs>
        <w:ind w:left="835"/>
        <w:jc w:val="both"/>
        <w:rPr>
          <w:sz w:val="24"/>
        </w:rPr>
      </w:pPr>
      <w:r>
        <w:rPr>
          <w:sz w:val="24"/>
        </w:rPr>
        <w:t>RELATED</w:t>
      </w:r>
      <w:r>
        <w:rPr>
          <w:spacing w:val="-2"/>
          <w:sz w:val="24"/>
        </w:rPr>
        <w:t xml:space="preserve"> </w:t>
      </w:r>
      <w:r>
        <w:rPr>
          <w:sz w:val="24"/>
        </w:rPr>
        <w:t>DOCUMENTS</w:t>
      </w:r>
    </w:p>
    <w:p w14:paraId="1E3303C1" w14:textId="77777777" w:rsidR="00A66A00" w:rsidRDefault="00A66A00" w:rsidP="005413C6">
      <w:pPr>
        <w:pStyle w:val="BodyText"/>
        <w:jc w:val="both"/>
        <w:rPr>
          <w:sz w:val="20"/>
        </w:rPr>
      </w:pPr>
    </w:p>
    <w:p w14:paraId="2623B4F1" w14:textId="77777777" w:rsidR="00A66A00" w:rsidRDefault="00C638F8" w:rsidP="005413C6">
      <w:pPr>
        <w:pStyle w:val="ListParagraph"/>
        <w:numPr>
          <w:ilvl w:val="2"/>
          <w:numId w:val="3"/>
        </w:numPr>
        <w:tabs>
          <w:tab w:val="left" w:pos="840"/>
        </w:tabs>
        <w:ind w:right="117"/>
        <w:jc w:val="both"/>
        <w:rPr>
          <w:sz w:val="24"/>
        </w:rPr>
      </w:pPr>
      <w:r>
        <w:rPr>
          <w:sz w:val="24"/>
        </w:rPr>
        <w:t>Drawings and general provisions of the Contract, including General and Supplementary Conditions and Division 01 Specification Sections, apply to this section and all other sections of Division</w:t>
      </w:r>
      <w:r>
        <w:rPr>
          <w:spacing w:val="-2"/>
          <w:sz w:val="24"/>
        </w:rPr>
        <w:t xml:space="preserve"> </w:t>
      </w:r>
      <w:r>
        <w:rPr>
          <w:sz w:val="24"/>
        </w:rPr>
        <w:t>26.</w:t>
      </w:r>
    </w:p>
    <w:p w14:paraId="42E1535F" w14:textId="77777777" w:rsidR="00A66A00" w:rsidRDefault="00A66A00" w:rsidP="005413C6">
      <w:pPr>
        <w:pStyle w:val="BodyText"/>
        <w:jc w:val="both"/>
        <w:rPr>
          <w:sz w:val="26"/>
        </w:rPr>
      </w:pPr>
    </w:p>
    <w:p w14:paraId="59484AD6" w14:textId="77777777" w:rsidR="00A66A00" w:rsidRDefault="00C638F8" w:rsidP="005413C6">
      <w:pPr>
        <w:pStyle w:val="ListParagraph"/>
        <w:numPr>
          <w:ilvl w:val="1"/>
          <w:numId w:val="3"/>
        </w:numPr>
        <w:tabs>
          <w:tab w:val="left" w:pos="839"/>
          <w:tab w:val="left" w:pos="840"/>
        </w:tabs>
        <w:jc w:val="both"/>
        <w:rPr>
          <w:sz w:val="24"/>
        </w:rPr>
      </w:pPr>
      <w:r>
        <w:rPr>
          <w:sz w:val="24"/>
        </w:rPr>
        <w:t>SUMMARY</w:t>
      </w:r>
    </w:p>
    <w:p w14:paraId="456BE017" w14:textId="77777777" w:rsidR="00A66A00" w:rsidRDefault="00A66A00" w:rsidP="005413C6">
      <w:pPr>
        <w:pStyle w:val="BodyText"/>
        <w:jc w:val="both"/>
        <w:rPr>
          <w:sz w:val="20"/>
        </w:rPr>
      </w:pPr>
    </w:p>
    <w:p w14:paraId="56809EDB" w14:textId="77777777" w:rsidR="00A66A00" w:rsidRDefault="00C638F8" w:rsidP="005413C6">
      <w:pPr>
        <w:pStyle w:val="ListParagraph"/>
        <w:numPr>
          <w:ilvl w:val="2"/>
          <w:numId w:val="3"/>
        </w:numPr>
        <w:tabs>
          <w:tab w:val="left" w:pos="840"/>
        </w:tabs>
        <w:ind w:right="117"/>
        <w:jc w:val="both"/>
        <w:rPr>
          <w:sz w:val="24"/>
        </w:rPr>
      </w:pPr>
      <w:r>
        <w:rPr>
          <w:sz w:val="24"/>
        </w:rPr>
        <w:t>This Section includes cables and related splices, terminations, accessories and acceptance testing for (15,000) or (5,000) volt electrical distribution</w:t>
      </w:r>
      <w:r>
        <w:rPr>
          <w:spacing w:val="-6"/>
          <w:sz w:val="24"/>
        </w:rPr>
        <w:t xml:space="preserve"> </w:t>
      </w:r>
      <w:r>
        <w:rPr>
          <w:sz w:val="24"/>
        </w:rPr>
        <w:t>system(s).</w:t>
      </w:r>
    </w:p>
    <w:p w14:paraId="1F5B22DC" w14:textId="77777777" w:rsidR="00A66A00" w:rsidRDefault="00A66A00" w:rsidP="005413C6">
      <w:pPr>
        <w:pStyle w:val="BodyText"/>
        <w:jc w:val="both"/>
        <w:rPr>
          <w:sz w:val="26"/>
        </w:rPr>
      </w:pPr>
    </w:p>
    <w:p w14:paraId="06550999" w14:textId="77777777" w:rsidR="00A66A00" w:rsidRDefault="00C638F8" w:rsidP="005413C6">
      <w:pPr>
        <w:pStyle w:val="ListParagraph"/>
        <w:numPr>
          <w:ilvl w:val="1"/>
          <w:numId w:val="3"/>
        </w:numPr>
        <w:tabs>
          <w:tab w:val="left" w:pos="839"/>
          <w:tab w:val="left" w:pos="840"/>
        </w:tabs>
        <w:jc w:val="both"/>
        <w:rPr>
          <w:sz w:val="24"/>
        </w:rPr>
      </w:pPr>
      <w:r>
        <w:rPr>
          <w:sz w:val="24"/>
        </w:rPr>
        <w:t>DEFINITIONS</w:t>
      </w:r>
    </w:p>
    <w:p w14:paraId="075DE47D" w14:textId="77777777" w:rsidR="00A66A00" w:rsidRDefault="00A66A00" w:rsidP="005413C6">
      <w:pPr>
        <w:pStyle w:val="BodyText"/>
        <w:jc w:val="both"/>
        <w:rPr>
          <w:sz w:val="20"/>
        </w:rPr>
      </w:pPr>
    </w:p>
    <w:p w14:paraId="381341D6" w14:textId="77777777" w:rsidR="00A66A00" w:rsidRDefault="00C638F8" w:rsidP="005413C6">
      <w:pPr>
        <w:pStyle w:val="ListParagraph"/>
        <w:numPr>
          <w:ilvl w:val="2"/>
          <w:numId w:val="3"/>
        </w:numPr>
        <w:tabs>
          <w:tab w:val="left" w:pos="840"/>
        </w:tabs>
        <w:ind w:left="839" w:hanging="431"/>
        <w:jc w:val="both"/>
        <w:rPr>
          <w:sz w:val="24"/>
        </w:rPr>
      </w:pPr>
      <w:r>
        <w:rPr>
          <w:sz w:val="24"/>
        </w:rPr>
        <w:t>NETA ATS: Acceptance Testing</w:t>
      </w:r>
      <w:r>
        <w:rPr>
          <w:spacing w:val="-4"/>
          <w:sz w:val="24"/>
        </w:rPr>
        <w:t xml:space="preserve"> </w:t>
      </w:r>
      <w:r>
        <w:rPr>
          <w:sz w:val="24"/>
        </w:rPr>
        <w:t>Specification.</w:t>
      </w:r>
    </w:p>
    <w:p w14:paraId="55D191F2" w14:textId="77777777" w:rsidR="00A66A00" w:rsidRDefault="00A66A00" w:rsidP="005413C6">
      <w:pPr>
        <w:pStyle w:val="BodyText"/>
        <w:jc w:val="both"/>
        <w:rPr>
          <w:sz w:val="26"/>
        </w:rPr>
      </w:pPr>
    </w:p>
    <w:p w14:paraId="63D8DDA2" w14:textId="77777777" w:rsidR="00A66A00" w:rsidRPr="00430B98" w:rsidRDefault="00C638F8" w:rsidP="005413C6">
      <w:pPr>
        <w:pStyle w:val="ListParagraph"/>
        <w:numPr>
          <w:ilvl w:val="1"/>
          <w:numId w:val="3"/>
        </w:numPr>
        <w:tabs>
          <w:tab w:val="left" w:pos="839"/>
          <w:tab w:val="left" w:pos="840"/>
        </w:tabs>
        <w:jc w:val="both"/>
        <w:rPr>
          <w:sz w:val="24"/>
          <w:u w:val="single"/>
        </w:rPr>
      </w:pPr>
      <w:r w:rsidRPr="00430B98">
        <w:rPr>
          <w:sz w:val="24"/>
          <w:u w:val="single"/>
        </w:rPr>
        <w:t>SUBMITTALS</w:t>
      </w:r>
    </w:p>
    <w:p w14:paraId="11BB7F33" w14:textId="77777777" w:rsidR="00A66A00" w:rsidRDefault="00A66A00" w:rsidP="005413C6">
      <w:pPr>
        <w:pStyle w:val="BodyText"/>
        <w:jc w:val="both"/>
        <w:rPr>
          <w:sz w:val="20"/>
        </w:rPr>
      </w:pPr>
    </w:p>
    <w:p w14:paraId="610B77DB" w14:textId="77777777" w:rsidR="00A66A00" w:rsidRDefault="00C638F8" w:rsidP="005413C6">
      <w:pPr>
        <w:pStyle w:val="ListParagraph"/>
        <w:numPr>
          <w:ilvl w:val="2"/>
          <w:numId w:val="3"/>
        </w:numPr>
        <w:tabs>
          <w:tab w:val="left" w:pos="840"/>
        </w:tabs>
        <w:ind w:right="115"/>
        <w:jc w:val="both"/>
        <w:rPr>
          <w:sz w:val="24"/>
        </w:rPr>
      </w:pPr>
      <w:r>
        <w:rPr>
          <w:sz w:val="24"/>
        </w:rPr>
        <w:t>General: Submit the following according to the Conditions of the Contract and Division 1 Specification</w:t>
      </w:r>
      <w:r>
        <w:rPr>
          <w:spacing w:val="-1"/>
          <w:sz w:val="24"/>
        </w:rPr>
        <w:t xml:space="preserve"> </w:t>
      </w:r>
      <w:r>
        <w:rPr>
          <w:sz w:val="24"/>
        </w:rPr>
        <w:t>Sections.</w:t>
      </w:r>
    </w:p>
    <w:p w14:paraId="1001EC78" w14:textId="77777777" w:rsidR="00A66A00" w:rsidRDefault="00A66A00" w:rsidP="005413C6">
      <w:pPr>
        <w:pStyle w:val="BodyText"/>
        <w:jc w:val="both"/>
        <w:rPr>
          <w:sz w:val="20"/>
        </w:rPr>
      </w:pPr>
    </w:p>
    <w:p w14:paraId="34D97E41" w14:textId="77777777" w:rsidR="00A66A00" w:rsidRDefault="00C638F8" w:rsidP="005413C6">
      <w:pPr>
        <w:pStyle w:val="ListParagraph"/>
        <w:numPr>
          <w:ilvl w:val="2"/>
          <w:numId w:val="3"/>
        </w:numPr>
        <w:tabs>
          <w:tab w:val="left" w:pos="840"/>
        </w:tabs>
        <w:ind w:right="117"/>
        <w:jc w:val="both"/>
        <w:rPr>
          <w:sz w:val="24"/>
        </w:rPr>
      </w:pPr>
      <w:r>
        <w:rPr>
          <w:sz w:val="24"/>
        </w:rPr>
        <w:t>Product Data: For each type of cable indicated. Include splices and terminations for cables and cable</w:t>
      </w:r>
      <w:r>
        <w:rPr>
          <w:spacing w:val="2"/>
          <w:sz w:val="24"/>
        </w:rPr>
        <w:t xml:space="preserve"> </w:t>
      </w:r>
      <w:r>
        <w:rPr>
          <w:sz w:val="24"/>
        </w:rPr>
        <w:t>accessories.</w:t>
      </w:r>
    </w:p>
    <w:p w14:paraId="16CD421B" w14:textId="77777777" w:rsidR="00A66A00" w:rsidRDefault="00A66A00" w:rsidP="005413C6">
      <w:pPr>
        <w:pStyle w:val="BodyText"/>
        <w:jc w:val="both"/>
        <w:rPr>
          <w:sz w:val="20"/>
        </w:rPr>
      </w:pPr>
    </w:p>
    <w:p w14:paraId="5B6DCC04" w14:textId="76C6F8A8" w:rsidR="00A66A00" w:rsidRDefault="00C638F8" w:rsidP="005413C6">
      <w:pPr>
        <w:pStyle w:val="ListParagraph"/>
        <w:numPr>
          <w:ilvl w:val="2"/>
          <w:numId w:val="3"/>
        </w:numPr>
        <w:tabs>
          <w:tab w:val="left" w:pos="840"/>
        </w:tabs>
        <w:ind w:left="839" w:right="117" w:hanging="431"/>
        <w:jc w:val="both"/>
        <w:rPr>
          <w:sz w:val="24"/>
        </w:rPr>
      </w:pPr>
      <w:r>
        <w:rPr>
          <w:sz w:val="24"/>
        </w:rPr>
        <w:t xml:space="preserve">Qualification Data: For Installer and testing agency. Data submitted shall confirm </w:t>
      </w:r>
      <w:r w:rsidR="00EF7230">
        <w:rPr>
          <w:sz w:val="24"/>
        </w:rPr>
        <w:t>that the</w:t>
      </w:r>
      <w:r>
        <w:rPr>
          <w:sz w:val="24"/>
        </w:rPr>
        <w:t xml:space="preserve"> person(s) and firm(s) listed in the "Quality Assurance" Article have demonstrated their capabilities and experience. The data shall </w:t>
      </w:r>
      <w:r w:rsidR="00EF7230">
        <w:rPr>
          <w:sz w:val="24"/>
        </w:rPr>
        <w:t>include but</w:t>
      </w:r>
      <w:r>
        <w:rPr>
          <w:sz w:val="24"/>
        </w:rPr>
        <w:t xml:space="preserve"> limited to a list of completed projects with project names, addresses, names of Architects and UMBs. Additional data includes:</w:t>
      </w:r>
    </w:p>
    <w:p w14:paraId="1E3896DD" w14:textId="77777777" w:rsidR="00A66A00" w:rsidRDefault="00A66A00" w:rsidP="005413C6">
      <w:pPr>
        <w:pStyle w:val="BodyText"/>
        <w:jc w:val="both"/>
        <w:rPr>
          <w:sz w:val="20"/>
        </w:rPr>
      </w:pPr>
    </w:p>
    <w:p w14:paraId="7C0054DA" w14:textId="77777777" w:rsidR="00A66A00" w:rsidRDefault="00C638F8" w:rsidP="005413C6">
      <w:pPr>
        <w:pStyle w:val="ListParagraph"/>
        <w:numPr>
          <w:ilvl w:val="2"/>
          <w:numId w:val="3"/>
        </w:numPr>
        <w:tabs>
          <w:tab w:val="left" w:pos="840"/>
        </w:tabs>
        <w:jc w:val="both"/>
        <w:rPr>
          <w:sz w:val="24"/>
        </w:rPr>
      </w:pPr>
      <w:r>
        <w:rPr>
          <w:sz w:val="24"/>
        </w:rPr>
        <w:t>Material Certificates: For each cable and accessory type, signed by</w:t>
      </w:r>
      <w:r>
        <w:rPr>
          <w:spacing w:val="-13"/>
          <w:sz w:val="24"/>
        </w:rPr>
        <w:t xml:space="preserve"> </w:t>
      </w:r>
      <w:r>
        <w:rPr>
          <w:sz w:val="24"/>
        </w:rPr>
        <w:t>manufacturers.</w:t>
      </w:r>
    </w:p>
    <w:p w14:paraId="33C434B8" w14:textId="77777777" w:rsidR="00A66A00" w:rsidRDefault="00A66A00" w:rsidP="005413C6">
      <w:pPr>
        <w:pStyle w:val="BodyText"/>
        <w:jc w:val="both"/>
        <w:rPr>
          <w:sz w:val="20"/>
        </w:rPr>
      </w:pPr>
    </w:p>
    <w:p w14:paraId="092744B3" w14:textId="77777777" w:rsidR="00A66A00" w:rsidRDefault="00C638F8" w:rsidP="005413C6">
      <w:pPr>
        <w:pStyle w:val="ListParagraph"/>
        <w:numPr>
          <w:ilvl w:val="2"/>
          <w:numId w:val="3"/>
        </w:numPr>
        <w:tabs>
          <w:tab w:val="left" w:pos="841"/>
        </w:tabs>
        <w:ind w:left="839" w:right="120" w:hanging="431"/>
        <w:jc w:val="both"/>
        <w:rPr>
          <w:sz w:val="24"/>
        </w:rPr>
      </w:pPr>
      <w:r>
        <w:rPr>
          <w:sz w:val="24"/>
        </w:rPr>
        <w:t>Source quality-control test reports. Certified reports of manufacturer’s design and production tests indicating compliance of cable and accessories with reference</w:t>
      </w:r>
      <w:r>
        <w:rPr>
          <w:spacing w:val="-26"/>
          <w:sz w:val="24"/>
        </w:rPr>
        <w:t xml:space="preserve"> </w:t>
      </w:r>
      <w:r>
        <w:rPr>
          <w:sz w:val="24"/>
        </w:rPr>
        <w:t>standards.</w:t>
      </w:r>
    </w:p>
    <w:p w14:paraId="42832FF0" w14:textId="77777777" w:rsidR="00A66A00" w:rsidRDefault="00A66A00" w:rsidP="005413C6">
      <w:pPr>
        <w:pStyle w:val="BodyText"/>
        <w:jc w:val="both"/>
        <w:rPr>
          <w:sz w:val="20"/>
        </w:rPr>
      </w:pPr>
    </w:p>
    <w:p w14:paraId="1BBCFB88" w14:textId="21A3EDA9" w:rsidR="00A66A00" w:rsidRPr="006F4D85" w:rsidRDefault="00C638F8" w:rsidP="005413C6">
      <w:pPr>
        <w:pStyle w:val="ListParagraph"/>
        <w:numPr>
          <w:ilvl w:val="2"/>
          <w:numId w:val="3"/>
        </w:numPr>
        <w:tabs>
          <w:tab w:val="left" w:pos="840"/>
        </w:tabs>
        <w:ind w:right="115"/>
        <w:jc w:val="both"/>
        <w:rPr>
          <w:sz w:val="24"/>
        </w:rPr>
      </w:pPr>
      <w:r>
        <w:rPr>
          <w:sz w:val="24"/>
        </w:rPr>
        <w:t>Field quality-control test reports. Field test reports indicating and interpreting test results relative to compliance with performance requirements specified. Include certified copies of field test</w:t>
      </w:r>
      <w:r>
        <w:rPr>
          <w:spacing w:val="-2"/>
          <w:sz w:val="24"/>
        </w:rPr>
        <w:t xml:space="preserve"> </w:t>
      </w:r>
      <w:r>
        <w:rPr>
          <w:sz w:val="24"/>
        </w:rPr>
        <w:t>reports.</w:t>
      </w:r>
    </w:p>
    <w:p w14:paraId="3C0A59FD" w14:textId="77777777" w:rsidR="00A66A00" w:rsidRDefault="00C638F8" w:rsidP="005413C6">
      <w:pPr>
        <w:pStyle w:val="ListParagraph"/>
        <w:numPr>
          <w:ilvl w:val="2"/>
          <w:numId w:val="3"/>
        </w:numPr>
        <w:tabs>
          <w:tab w:val="left" w:pos="840"/>
        </w:tabs>
        <w:ind w:right="115" w:hanging="449"/>
        <w:jc w:val="both"/>
        <w:rPr>
          <w:sz w:val="24"/>
        </w:rPr>
      </w:pPr>
      <w:r>
        <w:rPr>
          <w:sz w:val="24"/>
        </w:rPr>
        <w:t>Installation Manual: Manual shall include all data relative to installing the cables and accessories. Maximum pulling tensions, side wall pressure limitations, type of pulling devices shall all be documented within the</w:t>
      </w:r>
      <w:r>
        <w:rPr>
          <w:spacing w:val="-4"/>
          <w:sz w:val="24"/>
        </w:rPr>
        <w:t xml:space="preserve"> </w:t>
      </w:r>
      <w:r>
        <w:rPr>
          <w:sz w:val="24"/>
        </w:rPr>
        <w:t>manual.</w:t>
      </w:r>
    </w:p>
    <w:p w14:paraId="742B009F" w14:textId="77777777" w:rsidR="00A66A00" w:rsidRDefault="00A66A00" w:rsidP="005413C6">
      <w:pPr>
        <w:pStyle w:val="BodyText"/>
        <w:jc w:val="both"/>
        <w:rPr>
          <w:sz w:val="20"/>
        </w:rPr>
      </w:pPr>
    </w:p>
    <w:p w14:paraId="161CEF18" w14:textId="77777777" w:rsidR="00155B2A" w:rsidRDefault="00155B2A" w:rsidP="005413C6">
      <w:pPr>
        <w:pStyle w:val="BodyText"/>
        <w:jc w:val="both"/>
        <w:rPr>
          <w:sz w:val="20"/>
        </w:rPr>
      </w:pPr>
    </w:p>
    <w:p w14:paraId="6921686A" w14:textId="77777777" w:rsidR="00155B2A" w:rsidRDefault="00155B2A" w:rsidP="005413C6">
      <w:pPr>
        <w:pStyle w:val="BodyText"/>
        <w:jc w:val="both"/>
        <w:rPr>
          <w:sz w:val="20"/>
        </w:rPr>
      </w:pPr>
    </w:p>
    <w:p w14:paraId="30C3B911" w14:textId="77777777" w:rsidR="00A66A00" w:rsidRDefault="00C638F8" w:rsidP="005413C6">
      <w:pPr>
        <w:pStyle w:val="ListParagraph"/>
        <w:numPr>
          <w:ilvl w:val="2"/>
          <w:numId w:val="3"/>
        </w:numPr>
        <w:tabs>
          <w:tab w:val="left" w:pos="840"/>
        </w:tabs>
        <w:ind w:left="839" w:right="118" w:hanging="448"/>
        <w:jc w:val="both"/>
        <w:rPr>
          <w:sz w:val="24"/>
        </w:rPr>
      </w:pPr>
      <w:r>
        <w:rPr>
          <w:sz w:val="24"/>
        </w:rPr>
        <w:t>Operation &amp; Maintenance Manual: Include recommendation relating to acceptance and periodic maintenance testing and infrared scanning photometry. Recommendation shall include frequency and type of testing. Operation data shall include data of fault indicators and separable connectors and their</w:t>
      </w:r>
      <w:r>
        <w:rPr>
          <w:spacing w:val="-2"/>
          <w:sz w:val="24"/>
        </w:rPr>
        <w:t xml:space="preserve"> </w:t>
      </w:r>
      <w:r>
        <w:rPr>
          <w:sz w:val="24"/>
        </w:rPr>
        <w:t>accessories.</w:t>
      </w:r>
    </w:p>
    <w:p w14:paraId="5F9F8AD4" w14:textId="77777777" w:rsidR="00A66A00" w:rsidRDefault="00A66A00" w:rsidP="005413C6">
      <w:pPr>
        <w:pStyle w:val="BodyText"/>
        <w:jc w:val="both"/>
        <w:rPr>
          <w:sz w:val="26"/>
        </w:rPr>
      </w:pPr>
    </w:p>
    <w:p w14:paraId="069DD610" w14:textId="77777777" w:rsidR="00A66A00" w:rsidRDefault="00C638F8" w:rsidP="005413C6">
      <w:pPr>
        <w:pStyle w:val="ListParagraph"/>
        <w:numPr>
          <w:ilvl w:val="1"/>
          <w:numId w:val="3"/>
        </w:numPr>
        <w:tabs>
          <w:tab w:val="left" w:pos="839"/>
          <w:tab w:val="left" w:pos="841"/>
        </w:tabs>
        <w:jc w:val="both"/>
        <w:rPr>
          <w:sz w:val="24"/>
        </w:rPr>
      </w:pPr>
      <w:r>
        <w:rPr>
          <w:sz w:val="24"/>
        </w:rPr>
        <w:t>QUALITY</w:t>
      </w:r>
      <w:r>
        <w:rPr>
          <w:spacing w:val="1"/>
          <w:sz w:val="24"/>
        </w:rPr>
        <w:t xml:space="preserve"> </w:t>
      </w:r>
      <w:r>
        <w:rPr>
          <w:sz w:val="24"/>
        </w:rPr>
        <w:t>ASSURANCE</w:t>
      </w:r>
    </w:p>
    <w:p w14:paraId="7029DEA1" w14:textId="77777777" w:rsidR="00A66A00" w:rsidRDefault="00A66A00" w:rsidP="005413C6">
      <w:pPr>
        <w:pStyle w:val="BodyText"/>
        <w:jc w:val="both"/>
        <w:rPr>
          <w:sz w:val="20"/>
        </w:rPr>
      </w:pPr>
    </w:p>
    <w:p w14:paraId="114EB6E2" w14:textId="77777777" w:rsidR="00A66A00" w:rsidRDefault="00C638F8" w:rsidP="005413C6">
      <w:pPr>
        <w:pStyle w:val="ListParagraph"/>
        <w:numPr>
          <w:ilvl w:val="2"/>
          <w:numId w:val="3"/>
        </w:numPr>
        <w:tabs>
          <w:tab w:val="left" w:pos="841"/>
        </w:tabs>
        <w:ind w:right="118"/>
        <w:jc w:val="both"/>
        <w:rPr>
          <w:sz w:val="24"/>
        </w:rPr>
      </w:pPr>
      <w:r>
        <w:rPr>
          <w:sz w:val="24"/>
        </w:rPr>
        <w:t>Installer: Engage a cable splicer, trained and certified by splice material manufacturer, to install, splice, and terminate medium-voltage cable. Submit the following within 30-days of contract</w:t>
      </w:r>
      <w:r>
        <w:rPr>
          <w:spacing w:val="-2"/>
          <w:sz w:val="24"/>
        </w:rPr>
        <w:t xml:space="preserve"> </w:t>
      </w:r>
      <w:r>
        <w:rPr>
          <w:sz w:val="24"/>
        </w:rPr>
        <w:t>award:</w:t>
      </w:r>
    </w:p>
    <w:p w14:paraId="13CAC143" w14:textId="77777777" w:rsidR="00A66A00" w:rsidRDefault="00A66A00" w:rsidP="005413C6">
      <w:pPr>
        <w:pStyle w:val="BodyText"/>
        <w:jc w:val="both"/>
        <w:rPr>
          <w:sz w:val="20"/>
        </w:rPr>
      </w:pPr>
    </w:p>
    <w:p w14:paraId="6464F3EA" w14:textId="77777777" w:rsidR="00A66A00" w:rsidRDefault="00C638F8" w:rsidP="005413C6">
      <w:pPr>
        <w:pStyle w:val="ListParagraph"/>
        <w:numPr>
          <w:ilvl w:val="3"/>
          <w:numId w:val="3"/>
        </w:numPr>
        <w:tabs>
          <w:tab w:val="left" w:pos="1559"/>
          <w:tab w:val="left" w:pos="1560"/>
        </w:tabs>
        <w:jc w:val="both"/>
        <w:rPr>
          <w:sz w:val="24"/>
        </w:rPr>
      </w:pPr>
      <w:r>
        <w:rPr>
          <w:sz w:val="24"/>
        </w:rPr>
        <w:t>Name of individual(s) performing</w:t>
      </w:r>
      <w:r>
        <w:rPr>
          <w:spacing w:val="-5"/>
          <w:sz w:val="24"/>
        </w:rPr>
        <w:t xml:space="preserve"> </w:t>
      </w:r>
      <w:r>
        <w:rPr>
          <w:sz w:val="24"/>
        </w:rPr>
        <w:t>splicing/terminating</w:t>
      </w:r>
    </w:p>
    <w:p w14:paraId="0FEE4A47" w14:textId="77777777" w:rsidR="00A66A00" w:rsidRDefault="00C638F8" w:rsidP="005413C6">
      <w:pPr>
        <w:pStyle w:val="ListParagraph"/>
        <w:numPr>
          <w:ilvl w:val="3"/>
          <w:numId w:val="3"/>
        </w:numPr>
        <w:tabs>
          <w:tab w:val="left" w:pos="1559"/>
          <w:tab w:val="left" w:pos="1561"/>
        </w:tabs>
        <w:jc w:val="both"/>
        <w:rPr>
          <w:sz w:val="24"/>
        </w:rPr>
      </w:pPr>
      <w:r>
        <w:rPr>
          <w:sz w:val="24"/>
        </w:rPr>
        <w:t>Certification of individual performing test with name and</w:t>
      </w:r>
      <w:r>
        <w:rPr>
          <w:spacing w:val="-7"/>
          <w:sz w:val="24"/>
        </w:rPr>
        <w:t xml:space="preserve"> </w:t>
      </w:r>
      <w:r>
        <w:rPr>
          <w:sz w:val="24"/>
        </w:rPr>
        <w:t>date</w:t>
      </w:r>
    </w:p>
    <w:p w14:paraId="43A43958" w14:textId="77777777" w:rsidR="00A66A00" w:rsidRDefault="00C638F8" w:rsidP="005413C6">
      <w:pPr>
        <w:pStyle w:val="ListParagraph"/>
        <w:numPr>
          <w:ilvl w:val="3"/>
          <w:numId w:val="3"/>
        </w:numPr>
        <w:tabs>
          <w:tab w:val="left" w:pos="1559"/>
          <w:tab w:val="left" w:pos="1560"/>
        </w:tabs>
        <w:jc w:val="both"/>
        <w:rPr>
          <w:sz w:val="24"/>
        </w:rPr>
      </w:pPr>
      <w:r>
        <w:rPr>
          <w:sz w:val="24"/>
        </w:rPr>
        <w:t>Number of years of medium voltage splicing/terminating</w:t>
      </w:r>
      <w:r>
        <w:rPr>
          <w:spacing w:val="-9"/>
          <w:sz w:val="24"/>
        </w:rPr>
        <w:t xml:space="preserve"> </w:t>
      </w:r>
      <w:r>
        <w:rPr>
          <w:sz w:val="24"/>
        </w:rPr>
        <w:t>experience</w:t>
      </w:r>
    </w:p>
    <w:p w14:paraId="0E38BD9D" w14:textId="1FD3D20B" w:rsidR="00A66A00" w:rsidRDefault="00C638F8" w:rsidP="005413C6">
      <w:pPr>
        <w:pStyle w:val="ListParagraph"/>
        <w:numPr>
          <w:ilvl w:val="3"/>
          <w:numId w:val="3"/>
        </w:numPr>
        <w:tabs>
          <w:tab w:val="left" w:pos="1559"/>
          <w:tab w:val="left" w:pos="1561"/>
        </w:tabs>
        <w:ind w:right="116"/>
        <w:jc w:val="both"/>
        <w:rPr>
          <w:sz w:val="24"/>
        </w:rPr>
      </w:pPr>
      <w:r>
        <w:rPr>
          <w:sz w:val="24"/>
        </w:rPr>
        <w:t xml:space="preserve">Proof of termination/splice of the type to be installed, under supervision of the kit manufacturer, or </w:t>
      </w:r>
      <w:r w:rsidR="00624B90">
        <w:rPr>
          <w:sz w:val="24"/>
        </w:rPr>
        <w:t>representative.</w:t>
      </w:r>
    </w:p>
    <w:p w14:paraId="31CEDEF1" w14:textId="77777777" w:rsidR="00A66A00" w:rsidRDefault="00C638F8" w:rsidP="005413C6">
      <w:pPr>
        <w:pStyle w:val="ListParagraph"/>
        <w:numPr>
          <w:ilvl w:val="3"/>
          <w:numId w:val="3"/>
        </w:numPr>
        <w:tabs>
          <w:tab w:val="left" w:pos="1559"/>
          <w:tab w:val="left" w:pos="1561"/>
        </w:tabs>
        <w:ind w:right="118"/>
        <w:jc w:val="both"/>
        <w:rPr>
          <w:sz w:val="24"/>
        </w:rPr>
      </w:pPr>
      <w:r>
        <w:rPr>
          <w:sz w:val="24"/>
        </w:rPr>
        <w:t>Dummy splice/termination successfully tested as follows. Test to be performed by the splice kit</w:t>
      </w:r>
      <w:r>
        <w:rPr>
          <w:spacing w:val="-3"/>
          <w:sz w:val="24"/>
        </w:rPr>
        <w:t xml:space="preserve"> </w:t>
      </w:r>
      <w:r>
        <w:rPr>
          <w:sz w:val="24"/>
        </w:rPr>
        <w:t>supplier.</w:t>
      </w:r>
    </w:p>
    <w:p w14:paraId="684B9226" w14:textId="77777777" w:rsidR="00A66A00" w:rsidRDefault="00A66A00" w:rsidP="005413C6">
      <w:pPr>
        <w:pStyle w:val="BodyText"/>
        <w:jc w:val="both"/>
      </w:pPr>
    </w:p>
    <w:p w14:paraId="3632AA66" w14:textId="77777777" w:rsidR="00A66A00" w:rsidRDefault="00C638F8" w:rsidP="005413C6">
      <w:pPr>
        <w:pStyle w:val="BodyText"/>
        <w:tabs>
          <w:tab w:val="left" w:pos="5159"/>
        </w:tabs>
        <w:ind w:left="1560"/>
        <w:jc w:val="both"/>
      </w:pPr>
      <w:r>
        <w:t>Test</w:t>
      </w:r>
      <w:r>
        <w:tab/>
        <w:t>Minimum</w:t>
      </w:r>
      <w:r>
        <w:rPr>
          <w:spacing w:val="-1"/>
        </w:rPr>
        <w:t xml:space="preserve"> </w:t>
      </w:r>
      <w:r>
        <w:t>Value</w:t>
      </w:r>
    </w:p>
    <w:p w14:paraId="50BFE8CA" w14:textId="77777777" w:rsidR="00A66A00" w:rsidRDefault="00A66A00" w:rsidP="005413C6">
      <w:pPr>
        <w:pStyle w:val="BodyText"/>
        <w:jc w:val="both"/>
      </w:pPr>
    </w:p>
    <w:p w14:paraId="6D527023" w14:textId="2EDA7523" w:rsidR="00A66A00" w:rsidRDefault="00C638F8" w:rsidP="005413C6">
      <w:pPr>
        <w:pStyle w:val="BodyText"/>
        <w:tabs>
          <w:tab w:val="left" w:pos="5519"/>
        </w:tabs>
        <w:ind w:left="1560" w:right="3465"/>
        <w:jc w:val="both"/>
      </w:pPr>
      <w:r>
        <w:t>Discharge Ext. Value with,</w:t>
      </w:r>
      <w:r>
        <w:rPr>
          <w:spacing w:val="-6"/>
        </w:rPr>
        <w:t xml:space="preserve"> </w:t>
      </w:r>
      <w:r>
        <w:t>3</w:t>
      </w:r>
      <w:r>
        <w:rPr>
          <w:spacing w:val="-2"/>
        </w:rPr>
        <w:t xml:space="preserve"> </w:t>
      </w:r>
      <w:r>
        <w:t>pcs.</w:t>
      </w:r>
      <w:r>
        <w:tab/>
        <w:t>13-kV Ac Withstand,</w:t>
      </w:r>
      <w:r>
        <w:rPr>
          <w:spacing w:val="-4"/>
        </w:rPr>
        <w:t xml:space="preserve"> </w:t>
      </w:r>
      <w:r w:rsidR="0006277B">
        <w:rPr>
          <w:spacing w:val="-4"/>
        </w:rPr>
        <w:t>one (</w:t>
      </w:r>
      <w:r>
        <w:t>1</w:t>
      </w:r>
      <w:r w:rsidR="00EF0601">
        <w:rPr>
          <w:spacing w:val="-1"/>
        </w:rPr>
        <w:t xml:space="preserve">) </w:t>
      </w:r>
      <w:r>
        <w:t>minute</w:t>
      </w:r>
      <w:r>
        <w:tab/>
        <w:t>35-kV</w:t>
      </w:r>
    </w:p>
    <w:p w14:paraId="0EA4D7FE" w14:textId="624316BE" w:rsidR="00A66A00" w:rsidRDefault="00C638F8" w:rsidP="005413C6">
      <w:pPr>
        <w:pStyle w:val="BodyText"/>
        <w:tabs>
          <w:tab w:val="left" w:pos="5519"/>
        </w:tabs>
        <w:ind w:left="1560"/>
        <w:jc w:val="both"/>
      </w:pPr>
      <w:r>
        <w:t>DC Withstand,</w:t>
      </w:r>
      <w:r>
        <w:rPr>
          <w:spacing w:val="-3"/>
        </w:rPr>
        <w:t xml:space="preserve"> </w:t>
      </w:r>
      <w:r w:rsidR="00EF0601">
        <w:rPr>
          <w:spacing w:val="-3"/>
        </w:rPr>
        <w:t>fifteen (</w:t>
      </w:r>
      <w:r>
        <w:t>15</w:t>
      </w:r>
      <w:r w:rsidR="004F7D18">
        <w:t>)</w:t>
      </w:r>
      <w:r>
        <w:rPr>
          <w:spacing w:val="-2"/>
        </w:rPr>
        <w:t xml:space="preserve"> </w:t>
      </w:r>
      <w:r>
        <w:t>minutes</w:t>
      </w:r>
      <w:r>
        <w:tab/>
        <w:t>65-kV</w:t>
      </w:r>
    </w:p>
    <w:p w14:paraId="64FEE6B1" w14:textId="77777777" w:rsidR="00A66A00" w:rsidRDefault="00C638F8" w:rsidP="005413C6">
      <w:pPr>
        <w:pStyle w:val="BodyText"/>
        <w:tabs>
          <w:tab w:val="left" w:pos="5519"/>
        </w:tabs>
        <w:ind w:left="1560"/>
        <w:jc w:val="both"/>
      </w:pPr>
      <w:r>
        <w:t>VLF for</w:t>
      </w:r>
      <w:r>
        <w:rPr>
          <w:spacing w:val="-6"/>
        </w:rPr>
        <w:t xml:space="preserve"> </w:t>
      </w:r>
      <w:r>
        <w:t>existing</w:t>
      </w:r>
      <w:r>
        <w:rPr>
          <w:spacing w:val="-2"/>
        </w:rPr>
        <w:t xml:space="preserve"> </w:t>
      </w:r>
      <w:r>
        <w:t>cables</w:t>
      </w:r>
      <w:r>
        <w:tab/>
        <w:t>15-kV</w:t>
      </w:r>
    </w:p>
    <w:p w14:paraId="21E4EFB7" w14:textId="77777777" w:rsidR="00A66A00" w:rsidRDefault="00A66A00" w:rsidP="005413C6">
      <w:pPr>
        <w:pStyle w:val="BodyText"/>
        <w:jc w:val="both"/>
      </w:pPr>
    </w:p>
    <w:p w14:paraId="66CD0A08" w14:textId="77777777" w:rsidR="00A66A00" w:rsidRDefault="00C638F8" w:rsidP="005413C6">
      <w:pPr>
        <w:pStyle w:val="ListParagraph"/>
        <w:numPr>
          <w:ilvl w:val="3"/>
          <w:numId w:val="3"/>
        </w:numPr>
        <w:tabs>
          <w:tab w:val="left" w:pos="1561"/>
        </w:tabs>
        <w:ind w:right="117"/>
        <w:jc w:val="both"/>
        <w:rPr>
          <w:sz w:val="24"/>
        </w:rPr>
      </w:pPr>
      <w:r>
        <w:rPr>
          <w:sz w:val="24"/>
        </w:rPr>
        <w:t>List of three recent jobs within last twelve (12) months where specific splices/terminations were installed. Include splice/termination manufacturer, catalogue number, cable type and the quantity</w:t>
      </w:r>
      <w:r>
        <w:rPr>
          <w:spacing w:val="-5"/>
          <w:sz w:val="24"/>
        </w:rPr>
        <w:t xml:space="preserve"> </w:t>
      </w:r>
      <w:r>
        <w:rPr>
          <w:sz w:val="24"/>
        </w:rPr>
        <w:t>installed.</w:t>
      </w:r>
    </w:p>
    <w:p w14:paraId="6306CAD7" w14:textId="77777777" w:rsidR="00A66A00" w:rsidRDefault="00A66A00" w:rsidP="005413C6">
      <w:pPr>
        <w:pStyle w:val="BodyText"/>
        <w:jc w:val="both"/>
        <w:rPr>
          <w:sz w:val="20"/>
        </w:rPr>
      </w:pPr>
    </w:p>
    <w:p w14:paraId="16A09690" w14:textId="6F556356" w:rsidR="00A66A00" w:rsidRDefault="00C638F8" w:rsidP="005413C6">
      <w:pPr>
        <w:pStyle w:val="ListParagraph"/>
        <w:numPr>
          <w:ilvl w:val="2"/>
          <w:numId w:val="3"/>
        </w:numPr>
        <w:tabs>
          <w:tab w:val="left" w:pos="841"/>
        </w:tabs>
        <w:ind w:right="117"/>
        <w:jc w:val="both"/>
        <w:rPr>
          <w:sz w:val="24"/>
        </w:rPr>
      </w:pPr>
      <w:r>
        <w:rPr>
          <w:sz w:val="24"/>
        </w:rPr>
        <w:t xml:space="preserve">Manufacturer Qualifications: Firm experienced in manufacturing medium-voltage cable and accessories similar </w:t>
      </w:r>
      <w:r w:rsidR="003F5CCA">
        <w:rPr>
          <w:sz w:val="24"/>
        </w:rPr>
        <w:t>to</w:t>
      </w:r>
      <w:r>
        <w:rPr>
          <w:sz w:val="24"/>
        </w:rPr>
        <w:t xml:space="preserve"> those indicated for this project, with a ten (10) year record of successful in-service</w:t>
      </w:r>
      <w:r>
        <w:rPr>
          <w:spacing w:val="-2"/>
          <w:sz w:val="24"/>
        </w:rPr>
        <w:t xml:space="preserve"> </w:t>
      </w:r>
      <w:r w:rsidR="0050138A">
        <w:rPr>
          <w:sz w:val="24"/>
        </w:rPr>
        <w:t>performance.</w:t>
      </w:r>
    </w:p>
    <w:p w14:paraId="29BCE0D7" w14:textId="77777777" w:rsidR="00A66A00" w:rsidRDefault="00A66A00" w:rsidP="005413C6">
      <w:pPr>
        <w:pStyle w:val="BodyText"/>
        <w:jc w:val="both"/>
        <w:rPr>
          <w:sz w:val="20"/>
        </w:rPr>
      </w:pPr>
    </w:p>
    <w:p w14:paraId="4E0A595E" w14:textId="75B490E4" w:rsidR="00A66A00" w:rsidRDefault="00C638F8" w:rsidP="005413C6">
      <w:pPr>
        <w:pStyle w:val="ListParagraph"/>
        <w:numPr>
          <w:ilvl w:val="2"/>
          <w:numId w:val="3"/>
        </w:numPr>
        <w:tabs>
          <w:tab w:val="left" w:pos="841"/>
        </w:tabs>
        <w:ind w:right="115"/>
        <w:jc w:val="both"/>
        <w:rPr>
          <w:sz w:val="24"/>
        </w:rPr>
      </w:pPr>
      <w:r>
        <w:rPr>
          <w:sz w:val="24"/>
        </w:rPr>
        <w:t xml:space="preserve">Testing Agency Qualifications: In addition to the requirements specified in Division 1 Section "Quality Control Services," an independent testing agency, with the experience and capability to conduct the testing indicated, that is a member company of the </w:t>
      </w:r>
      <w:r w:rsidR="009655D0">
        <w:rPr>
          <w:sz w:val="24"/>
        </w:rPr>
        <w:t>International</w:t>
      </w:r>
      <w:r>
        <w:rPr>
          <w:sz w:val="24"/>
        </w:rPr>
        <w:t xml:space="preserve"> Electrical Testing Association or is a nationally recognized testing laboratory (NRTL) as defined by OSHA in 29 CFR 1910.7, and that is acceptable to authorities having</w:t>
      </w:r>
      <w:r>
        <w:rPr>
          <w:spacing w:val="-1"/>
          <w:sz w:val="24"/>
        </w:rPr>
        <w:t xml:space="preserve"> </w:t>
      </w:r>
      <w:r>
        <w:rPr>
          <w:sz w:val="24"/>
        </w:rPr>
        <w:t>jurisdiction.</w:t>
      </w:r>
    </w:p>
    <w:p w14:paraId="457E01BE" w14:textId="77777777" w:rsidR="00A66A00" w:rsidRDefault="00A66A00" w:rsidP="005413C6">
      <w:pPr>
        <w:pStyle w:val="BodyText"/>
        <w:jc w:val="both"/>
        <w:rPr>
          <w:sz w:val="20"/>
        </w:rPr>
      </w:pPr>
    </w:p>
    <w:p w14:paraId="0E15C2E6" w14:textId="259EE888" w:rsidR="00A66A00" w:rsidRDefault="00C638F8" w:rsidP="005413C6">
      <w:pPr>
        <w:pStyle w:val="ListParagraph"/>
        <w:numPr>
          <w:ilvl w:val="3"/>
          <w:numId w:val="3"/>
        </w:numPr>
        <w:tabs>
          <w:tab w:val="left" w:pos="1560"/>
        </w:tabs>
        <w:ind w:right="118"/>
        <w:jc w:val="both"/>
        <w:rPr>
          <w:sz w:val="24"/>
        </w:rPr>
      </w:pPr>
      <w:r>
        <w:rPr>
          <w:sz w:val="24"/>
        </w:rPr>
        <w:t xml:space="preserve">Testing Agency's Field Supervisor: Person currently certified by the </w:t>
      </w:r>
      <w:r w:rsidR="009655D0">
        <w:rPr>
          <w:sz w:val="24"/>
        </w:rPr>
        <w:t>International</w:t>
      </w:r>
      <w:r>
        <w:rPr>
          <w:sz w:val="24"/>
        </w:rPr>
        <w:t xml:space="preserve"> Electrical Testing Association or the National Institute for Certification in Engineering Technologies to supervise on-site testing specified in Part</w:t>
      </w:r>
      <w:r>
        <w:rPr>
          <w:spacing w:val="-11"/>
          <w:sz w:val="24"/>
        </w:rPr>
        <w:t xml:space="preserve"> </w:t>
      </w:r>
      <w:r>
        <w:rPr>
          <w:sz w:val="24"/>
        </w:rPr>
        <w:t>3.</w:t>
      </w:r>
    </w:p>
    <w:p w14:paraId="73E2A21B" w14:textId="77777777" w:rsidR="00A66A00" w:rsidRDefault="00A66A00" w:rsidP="005413C6">
      <w:pPr>
        <w:pStyle w:val="BodyText"/>
        <w:jc w:val="both"/>
        <w:rPr>
          <w:sz w:val="20"/>
        </w:rPr>
      </w:pPr>
    </w:p>
    <w:p w14:paraId="5871DA9F" w14:textId="77777777" w:rsidR="00A66A00" w:rsidRDefault="00C638F8" w:rsidP="005413C6">
      <w:pPr>
        <w:pStyle w:val="ListParagraph"/>
        <w:numPr>
          <w:ilvl w:val="2"/>
          <w:numId w:val="3"/>
        </w:numPr>
        <w:tabs>
          <w:tab w:val="left" w:pos="841"/>
        </w:tabs>
        <w:ind w:right="114"/>
        <w:jc w:val="both"/>
        <w:rPr>
          <w:sz w:val="24"/>
        </w:rPr>
      </w:pPr>
      <w:r>
        <w:rPr>
          <w:sz w:val="24"/>
        </w:rPr>
        <w:t>Source Limitations: Obtain cables and accessories through one source from a single manufacturer.</w:t>
      </w:r>
    </w:p>
    <w:p w14:paraId="22DCE67F" w14:textId="77777777" w:rsidR="00A66A00" w:rsidRDefault="00A66A00" w:rsidP="005413C6">
      <w:pPr>
        <w:pStyle w:val="BodyText"/>
        <w:jc w:val="both"/>
        <w:rPr>
          <w:sz w:val="20"/>
        </w:rPr>
      </w:pPr>
    </w:p>
    <w:p w14:paraId="0F835CB9" w14:textId="77777777" w:rsidR="00A66A00" w:rsidRDefault="00C638F8" w:rsidP="005413C6">
      <w:pPr>
        <w:pStyle w:val="ListParagraph"/>
        <w:numPr>
          <w:ilvl w:val="2"/>
          <w:numId w:val="3"/>
        </w:numPr>
        <w:tabs>
          <w:tab w:val="left" w:pos="840"/>
        </w:tabs>
        <w:ind w:left="839" w:right="115" w:hanging="431"/>
        <w:jc w:val="both"/>
        <w:rPr>
          <w:sz w:val="24"/>
        </w:rPr>
      </w:pPr>
      <w:r>
        <w:rPr>
          <w:sz w:val="24"/>
        </w:rPr>
        <w:lastRenderedPageBreak/>
        <w:t>Electrical Components, Devices, and Accessories: Listed and labeled as defined in  NFPA 70, Article 100, by a testing agency acceptable to authorities having jurisdiction, and marked for intended</w:t>
      </w:r>
      <w:r>
        <w:rPr>
          <w:spacing w:val="2"/>
          <w:sz w:val="24"/>
        </w:rPr>
        <w:t xml:space="preserve"> </w:t>
      </w:r>
      <w:r>
        <w:rPr>
          <w:sz w:val="24"/>
        </w:rPr>
        <w:t>use.</w:t>
      </w:r>
    </w:p>
    <w:p w14:paraId="3D88DCBB" w14:textId="77777777" w:rsidR="00A66A00" w:rsidRDefault="00A66A00" w:rsidP="005413C6">
      <w:pPr>
        <w:pStyle w:val="BodyText"/>
        <w:jc w:val="both"/>
        <w:rPr>
          <w:sz w:val="20"/>
        </w:rPr>
      </w:pPr>
    </w:p>
    <w:p w14:paraId="4688BC43" w14:textId="77777777" w:rsidR="00A66A00" w:rsidRDefault="00C638F8" w:rsidP="005413C6">
      <w:pPr>
        <w:pStyle w:val="ListParagraph"/>
        <w:numPr>
          <w:ilvl w:val="2"/>
          <w:numId w:val="3"/>
        </w:numPr>
        <w:tabs>
          <w:tab w:val="left" w:pos="839"/>
          <w:tab w:val="left" w:pos="841"/>
        </w:tabs>
        <w:jc w:val="both"/>
        <w:rPr>
          <w:sz w:val="24"/>
        </w:rPr>
      </w:pPr>
      <w:r>
        <w:rPr>
          <w:sz w:val="24"/>
        </w:rPr>
        <w:t>Comply with IEEE C2 "National Electrical Safety Code" and NFPA</w:t>
      </w:r>
      <w:r>
        <w:rPr>
          <w:spacing w:val="-7"/>
          <w:sz w:val="24"/>
        </w:rPr>
        <w:t xml:space="preserve"> </w:t>
      </w:r>
      <w:r>
        <w:rPr>
          <w:sz w:val="24"/>
        </w:rPr>
        <w:t>70.</w:t>
      </w:r>
    </w:p>
    <w:p w14:paraId="06AB3760" w14:textId="77777777" w:rsidR="00A66A00" w:rsidRDefault="00A66A00" w:rsidP="005413C6">
      <w:pPr>
        <w:pStyle w:val="BodyText"/>
        <w:jc w:val="both"/>
        <w:rPr>
          <w:sz w:val="20"/>
        </w:rPr>
      </w:pPr>
    </w:p>
    <w:p w14:paraId="717819F7" w14:textId="77777777" w:rsidR="00A66A00" w:rsidRDefault="00C638F8" w:rsidP="005413C6">
      <w:pPr>
        <w:pStyle w:val="ListParagraph"/>
        <w:numPr>
          <w:ilvl w:val="2"/>
          <w:numId w:val="3"/>
        </w:numPr>
        <w:tabs>
          <w:tab w:val="left" w:pos="841"/>
        </w:tabs>
        <w:jc w:val="both"/>
        <w:rPr>
          <w:sz w:val="24"/>
        </w:rPr>
      </w:pPr>
      <w:r>
        <w:rPr>
          <w:sz w:val="24"/>
        </w:rPr>
        <w:t>Production Tests shall be performed on the cable at time of</w:t>
      </w:r>
      <w:r>
        <w:rPr>
          <w:spacing w:val="-9"/>
          <w:sz w:val="24"/>
        </w:rPr>
        <w:t xml:space="preserve"> </w:t>
      </w:r>
      <w:r>
        <w:rPr>
          <w:sz w:val="24"/>
        </w:rPr>
        <w:t>manufacture.</w:t>
      </w:r>
    </w:p>
    <w:p w14:paraId="27890C7F" w14:textId="77777777" w:rsidR="00A66A00" w:rsidRDefault="00A66A00" w:rsidP="005413C6">
      <w:pPr>
        <w:pStyle w:val="BodyText"/>
        <w:jc w:val="both"/>
        <w:rPr>
          <w:sz w:val="20"/>
        </w:rPr>
      </w:pPr>
    </w:p>
    <w:p w14:paraId="4FB1300A" w14:textId="77777777" w:rsidR="00A66A00" w:rsidRDefault="00C638F8" w:rsidP="005413C6">
      <w:pPr>
        <w:pStyle w:val="ListParagraph"/>
        <w:numPr>
          <w:ilvl w:val="3"/>
          <w:numId w:val="3"/>
        </w:numPr>
        <w:tabs>
          <w:tab w:val="left" w:pos="1559"/>
          <w:tab w:val="left" w:pos="1561"/>
        </w:tabs>
        <w:ind w:left="1559" w:hanging="719"/>
        <w:jc w:val="both"/>
        <w:rPr>
          <w:sz w:val="24"/>
        </w:rPr>
      </w:pPr>
      <w:r>
        <w:rPr>
          <w:sz w:val="24"/>
        </w:rPr>
        <w:t>Resistance requirements of ICEA S-68-516, section</w:t>
      </w:r>
      <w:r>
        <w:rPr>
          <w:spacing w:val="-2"/>
          <w:sz w:val="24"/>
        </w:rPr>
        <w:t xml:space="preserve"> </w:t>
      </w:r>
      <w:r>
        <w:rPr>
          <w:sz w:val="24"/>
        </w:rPr>
        <w:t>2.5.</w:t>
      </w:r>
    </w:p>
    <w:p w14:paraId="5B8CC98C" w14:textId="77777777" w:rsidR="00A66A00" w:rsidRDefault="00C638F8" w:rsidP="005413C6">
      <w:pPr>
        <w:pStyle w:val="ListParagraph"/>
        <w:numPr>
          <w:ilvl w:val="3"/>
          <w:numId w:val="3"/>
        </w:numPr>
        <w:tabs>
          <w:tab w:val="left" w:pos="1561"/>
        </w:tabs>
        <w:ind w:left="1559" w:right="118" w:hanging="719"/>
        <w:jc w:val="both"/>
        <w:rPr>
          <w:sz w:val="24"/>
        </w:rPr>
      </w:pPr>
      <w:r>
        <w:rPr>
          <w:sz w:val="24"/>
        </w:rPr>
        <w:t>Insulation resistance test shall be performed in accordance with ICEA S-68-516, part 6.28, and shall have an insulation resistance constant of at least 50,000 megohms-1000 feet at</w:t>
      </w:r>
      <w:r>
        <w:rPr>
          <w:spacing w:val="-1"/>
          <w:sz w:val="24"/>
        </w:rPr>
        <w:t xml:space="preserve"> </w:t>
      </w:r>
      <w:r>
        <w:rPr>
          <w:sz w:val="24"/>
        </w:rPr>
        <w:t>15</w:t>
      </w:r>
      <w:r>
        <w:rPr>
          <w:position w:val="9"/>
          <w:sz w:val="16"/>
        </w:rPr>
        <w:t>0</w:t>
      </w:r>
      <w:r>
        <w:rPr>
          <w:sz w:val="24"/>
        </w:rPr>
        <w:t>C.</w:t>
      </w:r>
    </w:p>
    <w:p w14:paraId="431CD880" w14:textId="77777777" w:rsidR="00A66A00" w:rsidRDefault="00C638F8" w:rsidP="005413C6">
      <w:pPr>
        <w:pStyle w:val="ListParagraph"/>
        <w:numPr>
          <w:ilvl w:val="3"/>
          <w:numId w:val="3"/>
        </w:numPr>
        <w:tabs>
          <w:tab w:val="left" w:pos="1560"/>
        </w:tabs>
        <w:ind w:right="117"/>
        <w:jc w:val="both"/>
        <w:rPr>
          <w:sz w:val="24"/>
        </w:rPr>
      </w:pPr>
      <w:r>
        <w:rPr>
          <w:sz w:val="24"/>
        </w:rPr>
        <w:t>A high voltage ac and dc test shall be performed in accordance with part 6.27 of ICEA S-68-516. The test voltage shall be as</w:t>
      </w:r>
      <w:r>
        <w:rPr>
          <w:spacing w:val="-6"/>
          <w:sz w:val="24"/>
        </w:rPr>
        <w:t xml:space="preserve"> </w:t>
      </w:r>
      <w:r>
        <w:rPr>
          <w:sz w:val="24"/>
        </w:rPr>
        <w:t>follows:</w:t>
      </w:r>
    </w:p>
    <w:p w14:paraId="44AA7BC5" w14:textId="77777777" w:rsidR="00A66A00" w:rsidRDefault="00A66A00" w:rsidP="005413C6">
      <w:pPr>
        <w:pStyle w:val="BodyText"/>
        <w:jc w:val="both"/>
        <w:rPr>
          <w:sz w:val="23"/>
        </w:rPr>
      </w:pPr>
    </w:p>
    <w:p w14:paraId="5B5B032A" w14:textId="77777777" w:rsidR="00A66A00" w:rsidRDefault="00C638F8" w:rsidP="005413C6">
      <w:pPr>
        <w:pStyle w:val="BodyText"/>
        <w:tabs>
          <w:tab w:val="left" w:pos="4043"/>
          <w:tab w:val="left" w:pos="6698"/>
        </w:tabs>
        <w:ind w:left="1415"/>
        <w:jc w:val="both"/>
      </w:pPr>
      <w:r>
        <w:t>Insulation</w:t>
      </w:r>
      <w:r>
        <w:rPr>
          <w:spacing w:val="-3"/>
        </w:rPr>
        <w:t xml:space="preserve"> </w:t>
      </w:r>
      <w:r>
        <w:t>Wall</w:t>
      </w:r>
      <w:r>
        <w:tab/>
        <w:t>AC kV</w:t>
      </w:r>
      <w:r>
        <w:rPr>
          <w:spacing w:val="-2"/>
        </w:rPr>
        <w:t xml:space="preserve"> </w:t>
      </w:r>
      <w:r>
        <w:t>(5</w:t>
      </w:r>
      <w:r>
        <w:rPr>
          <w:spacing w:val="-1"/>
        </w:rPr>
        <w:t xml:space="preserve"> </w:t>
      </w:r>
      <w:r>
        <w:t>Minutes)</w:t>
      </w:r>
      <w:r>
        <w:tab/>
        <w:t>DC kV (15</w:t>
      </w:r>
      <w:r>
        <w:rPr>
          <w:spacing w:val="-1"/>
        </w:rPr>
        <w:t xml:space="preserve"> </w:t>
      </w:r>
      <w:r>
        <w:t>minutes)</w:t>
      </w:r>
    </w:p>
    <w:tbl>
      <w:tblPr>
        <w:tblW w:w="0" w:type="auto"/>
        <w:tblInd w:w="1373" w:type="dxa"/>
        <w:tblLayout w:type="fixed"/>
        <w:tblCellMar>
          <w:left w:w="0" w:type="dxa"/>
          <w:right w:w="0" w:type="dxa"/>
        </w:tblCellMar>
        <w:tblLook w:val="01E0" w:firstRow="1" w:lastRow="1" w:firstColumn="1" w:lastColumn="1" w:noHBand="0" w:noVBand="0"/>
      </w:tblPr>
      <w:tblGrid>
        <w:gridCol w:w="782"/>
        <w:gridCol w:w="1662"/>
        <w:gridCol w:w="1340"/>
      </w:tblGrid>
      <w:tr w:rsidR="00A66A00" w14:paraId="3738B868" w14:textId="77777777">
        <w:trPr>
          <w:trHeight w:val="270"/>
        </w:trPr>
        <w:tc>
          <w:tcPr>
            <w:tcW w:w="782" w:type="dxa"/>
          </w:tcPr>
          <w:p w14:paraId="4D9550DA" w14:textId="77777777" w:rsidR="00A66A00" w:rsidRDefault="00C638F8" w:rsidP="005413C6">
            <w:pPr>
              <w:pStyle w:val="TableParagraph"/>
              <w:spacing w:line="240" w:lineRule="auto"/>
              <w:ind w:left="50"/>
              <w:jc w:val="both"/>
              <w:rPr>
                <w:sz w:val="24"/>
              </w:rPr>
            </w:pPr>
            <w:r>
              <w:rPr>
                <w:sz w:val="24"/>
              </w:rPr>
              <w:t>115</w:t>
            </w:r>
          </w:p>
        </w:tc>
        <w:tc>
          <w:tcPr>
            <w:tcW w:w="1662" w:type="dxa"/>
          </w:tcPr>
          <w:p w14:paraId="744B98EE" w14:textId="77777777" w:rsidR="00A66A00" w:rsidRDefault="00C638F8" w:rsidP="005413C6">
            <w:pPr>
              <w:pStyle w:val="TableParagraph"/>
              <w:spacing w:line="240" w:lineRule="auto"/>
              <w:ind w:left="371"/>
              <w:jc w:val="both"/>
              <w:rPr>
                <w:sz w:val="24"/>
              </w:rPr>
            </w:pPr>
            <w:r>
              <w:rPr>
                <w:sz w:val="24"/>
              </w:rPr>
              <w:t>23</w:t>
            </w:r>
          </w:p>
        </w:tc>
        <w:tc>
          <w:tcPr>
            <w:tcW w:w="1340" w:type="dxa"/>
          </w:tcPr>
          <w:p w14:paraId="1336C538" w14:textId="77777777" w:rsidR="00A66A00" w:rsidRDefault="00C638F8" w:rsidP="005413C6">
            <w:pPr>
              <w:pStyle w:val="TableParagraph"/>
              <w:spacing w:line="240" w:lineRule="auto"/>
              <w:ind w:right="48"/>
              <w:jc w:val="both"/>
              <w:rPr>
                <w:sz w:val="24"/>
              </w:rPr>
            </w:pPr>
            <w:r>
              <w:rPr>
                <w:w w:val="95"/>
                <w:sz w:val="24"/>
              </w:rPr>
              <w:t>45</w:t>
            </w:r>
          </w:p>
        </w:tc>
      </w:tr>
      <w:tr w:rsidR="00A66A00" w14:paraId="17719CE6" w14:textId="77777777">
        <w:trPr>
          <w:trHeight w:val="270"/>
        </w:trPr>
        <w:tc>
          <w:tcPr>
            <w:tcW w:w="782" w:type="dxa"/>
          </w:tcPr>
          <w:p w14:paraId="16073710" w14:textId="77777777" w:rsidR="00A66A00" w:rsidRDefault="00C638F8" w:rsidP="005413C6">
            <w:pPr>
              <w:pStyle w:val="TableParagraph"/>
              <w:spacing w:line="240" w:lineRule="auto"/>
              <w:ind w:left="50"/>
              <w:jc w:val="both"/>
              <w:rPr>
                <w:sz w:val="24"/>
              </w:rPr>
            </w:pPr>
            <w:r>
              <w:rPr>
                <w:sz w:val="24"/>
              </w:rPr>
              <w:t>220</w:t>
            </w:r>
          </w:p>
        </w:tc>
        <w:tc>
          <w:tcPr>
            <w:tcW w:w="1662" w:type="dxa"/>
          </w:tcPr>
          <w:p w14:paraId="2DD82D04" w14:textId="77777777" w:rsidR="00A66A00" w:rsidRDefault="00C638F8" w:rsidP="005413C6">
            <w:pPr>
              <w:pStyle w:val="TableParagraph"/>
              <w:spacing w:line="240" w:lineRule="auto"/>
              <w:ind w:left="371"/>
              <w:jc w:val="both"/>
              <w:rPr>
                <w:sz w:val="24"/>
              </w:rPr>
            </w:pPr>
            <w:r>
              <w:rPr>
                <w:sz w:val="24"/>
              </w:rPr>
              <w:t>44</w:t>
            </w:r>
          </w:p>
        </w:tc>
        <w:tc>
          <w:tcPr>
            <w:tcW w:w="1340" w:type="dxa"/>
          </w:tcPr>
          <w:p w14:paraId="5943C1E0" w14:textId="77777777" w:rsidR="00A66A00" w:rsidRDefault="00C638F8" w:rsidP="005413C6">
            <w:pPr>
              <w:pStyle w:val="TableParagraph"/>
              <w:spacing w:line="240" w:lineRule="auto"/>
              <w:ind w:right="48"/>
              <w:jc w:val="both"/>
              <w:rPr>
                <w:sz w:val="24"/>
              </w:rPr>
            </w:pPr>
            <w:r>
              <w:rPr>
                <w:w w:val="95"/>
                <w:sz w:val="24"/>
              </w:rPr>
              <w:t>80</w:t>
            </w:r>
          </w:p>
        </w:tc>
      </w:tr>
    </w:tbl>
    <w:p w14:paraId="7C9CD3F4" w14:textId="77777777" w:rsidR="00A66A00" w:rsidRDefault="00A66A00" w:rsidP="005413C6">
      <w:pPr>
        <w:pStyle w:val="BodyText"/>
        <w:jc w:val="both"/>
      </w:pPr>
    </w:p>
    <w:p w14:paraId="277C44E2" w14:textId="1825E437" w:rsidR="00A66A00" w:rsidRDefault="00C638F8" w:rsidP="005413C6">
      <w:pPr>
        <w:pStyle w:val="ListParagraph"/>
        <w:numPr>
          <w:ilvl w:val="3"/>
          <w:numId w:val="3"/>
        </w:numPr>
        <w:tabs>
          <w:tab w:val="left" w:pos="1560"/>
        </w:tabs>
        <w:ind w:right="117"/>
        <w:jc w:val="both"/>
        <w:rPr>
          <w:sz w:val="24"/>
        </w:rPr>
      </w:pPr>
      <w:r>
        <w:rPr>
          <w:sz w:val="24"/>
        </w:rPr>
        <w:t xml:space="preserve">The shield resistance shall be measured and recorded from end </w:t>
      </w:r>
      <w:proofErr w:type="spellStart"/>
      <w:r>
        <w:rPr>
          <w:sz w:val="24"/>
        </w:rPr>
        <w:t>top</w:t>
      </w:r>
      <w:proofErr w:type="spellEnd"/>
      <w:r>
        <w:rPr>
          <w:sz w:val="24"/>
        </w:rPr>
        <w:t xml:space="preserve"> end on the complete</w:t>
      </w:r>
      <w:r>
        <w:rPr>
          <w:spacing w:val="-2"/>
          <w:sz w:val="24"/>
        </w:rPr>
        <w:t xml:space="preserve"> </w:t>
      </w:r>
      <w:r w:rsidR="004F7D18">
        <w:rPr>
          <w:sz w:val="24"/>
        </w:rPr>
        <w:t>cable.</w:t>
      </w:r>
    </w:p>
    <w:p w14:paraId="656B54B6" w14:textId="77777777" w:rsidR="00A66A00" w:rsidRDefault="00C638F8" w:rsidP="005413C6">
      <w:pPr>
        <w:pStyle w:val="ListParagraph"/>
        <w:numPr>
          <w:ilvl w:val="3"/>
          <w:numId w:val="3"/>
        </w:numPr>
        <w:tabs>
          <w:tab w:val="left" w:pos="1560"/>
        </w:tabs>
        <w:ind w:right="114"/>
        <w:jc w:val="both"/>
        <w:rPr>
          <w:sz w:val="24"/>
        </w:rPr>
      </w:pPr>
      <w:r>
        <w:rPr>
          <w:sz w:val="24"/>
        </w:rPr>
        <w:t>The cable shall be corona discharge tested in accordance with Section G of AEIC CS. The maximum allowable discharge is five (5) picocoulombs throughout the entire specified test voltage</w:t>
      </w:r>
      <w:r>
        <w:rPr>
          <w:spacing w:val="-3"/>
          <w:sz w:val="24"/>
        </w:rPr>
        <w:t xml:space="preserve"> </w:t>
      </w:r>
      <w:r>
        <w:rPr>
          <w:sz w:val="24"/>
        </w:rPr>
        <w:t>range.</w:t>
      </w:r>
    </w:p>
    <w:p w14:paraId="619DB650" w14:textId="77777777" w:rsidR="00A66A00" w:rsidRDefault="00C638F8" w:rsidP="005413C6">
      <w:pPr>
        <w:pStyle w:val="ListParagraph"/>
        <w:numPr>
          <w:ilvl w:val="3"/>
          <w:numId w:val="3"/>
        </w:numPr>
        <w:tabs>
          <w:tab w:val="left" w:pos="1561"/>
        </w:tabs>
        <w:ind w:left="1559" w:right="118" w:hanging="719"/>
        <w:jc w:val="both"/>
        <w:rPr>
          <w:sz w:val="24"/>
        </w:rPr>
      </w:pPr>
      <w:r>
        <w:rPr>
          <w:sz w:val="24"/>
        </w:rPr>
        <w:t>Certified test reports shall be furnished to the Engineer, for review, for all cables prior to</w:t>
      </w:r>
      <w:r>
        <w:rPr>
          <w:spacing w:val="-2"/>
          <w:sz w:val="24"/>
        </w:rPr>
        <w:t xml:space="preserve"> </w:t>
      </w:r>
      <w:r>
        <w:rPr>
          <w:sz w:val="24"/>
        </w:rPr>
        <w:t>installation.</w:t>
      </w:r>
    </w:p>
    <w:p w14:paraId="7A67FFFD" w14:textId="77777777" w:rsidR="00A66A00" w:rsidRDefault="00A66A00" w:rsidP="005413C6">
      <w:pPr>
        <w:pStyle w:val="BodyText"/>
        <w:jc w:val="both"/>
        <w:rPr>
          <w:sz w:val="26"/>
        </w:rPr>
      </w:pPr>
    </w:p>
    <w:p w14:paraId="02D48074" w14:textId="77777777" w:rsidR="00A66A00" w:rsidRDefault="00C638F8" w:rsidP="005413C6">
      <w:pPr>
        <w:pStyle w:val="ListParagraph"/>
        <w:numPr>
          <w:ilvl w:val="1"/>
          <w:numId w:val="3"/>
        </w:numPr>
        <w:tabs>
          <w:tab w:val="left" w:pos="839"/>
          <w:tab w:val="left" w:pos="840"/>
        </w:tabs>
        <w:jc w:val="both"/>
        <w:rPr>
          <w:sz w:val="24"/>
        </w:rPr>
      </w:pPr>
      <w:r>
        <w:rPr>
          <w:sz w:val="24"/>
        </w:rPr>
        <w:t>PROJECT</w:t>
      </w:r>
      <w:r>
        <w:rPr>
          <w:spacing w:val="-1"/>
          <w:sz w:val="24"/>
        </w:rPr>
        <w:t xml:space="preserve"> </w:t>
      </w:r>
      <w:r>
        <w:rPr>
          <w:sz w:val="24"/>
        </w:rPr>
        <w:t>CONDITIONS</w:t>
      </w:r>
    </w:p>
    <w:p w14:paraId="2D509937" w14:textId="77777777" w:rsidR="00A66A00" w:rsidRDefault="00A66A00" w:rsidP="005413C6">
      <w:pPr>
        <w:pStyle w:val="BodyText"/>
        <w:jc w:val="both"/>
        <w:rPr>
          <w:sz w:val="20"/>
        </w:rPr>
      </w:pPr>
    </w:p>
    <w:p w14:paraId="081299DE" w14:textId="2EA7289C" w:rsidR="00A66A00" w:rsidRDefault="00C638F8" w:rsidP="005413C6">
      <w:pPr>
        <w:pStyle w:val="ListParagraph"/>
        <w:numPr>
          <w:ilvl w:val="2"/>
          <w:numId w:val="3"/>
        </w:numPr>
        <w:tabs>
          <w:tab w:val="left" w:pos="840"/>
        </w:tabs>
        <w:ind w:right="118"/>
        <w:jc w:val="both"/>
        <w:rPr>
          <w:sz w:val="24"/>
        </w:rPr>
      </w:pPr>
      <w:r>
        <w:rPr>
          <w:sz w:val="24"/>
        </w:rPr>
        <w:t>Interruption of Existing Electric Service: Do not interrupt electric service to facilities occupied by UM</w:t>
      </w:r>
      <w:r w:rsidR="00D14E1F">
        <w:rPr>
          <w:sz w:val="24"/>
        </w:rPr>
        <w:t>B</w:t>
      </w:r>
      <w:r>
        <w:rPr>
          <w:sz w:val="24"/>
        </w:rPr>
        <w:t xml:space="preserve"> or others unless permitted under the following conditions and then only after arranging to provide temporary electric service according to requirements</w:t>
      </w:r>
      <w:r>
        <w:rPr>
          <w:spacing w:val="-28"/>
          <w:sz w:val="24"/>
        </w:rPr>
        <w:t xml:space="preserve"> </w:t>
      </w:r>
      <w:r>
        <w:rPr>
          <w:sz w:val="24"/>
        </w:rPr>
        <w:t>indicated:</w:t>
      </w:r>
    </w:p>
    <w:p w14:paraId="4CA59DAF" w14:textId="77777777" w:rsidR="00A66A00" w:rsidRDefault="00A66A00" w:rsidP="005413C6">
      <w:pPr>
        <w:pStyle w:val="BodyText"/>
        <w:jc w:val="both"/>
        <w:rPr>
          <w:sz w:val="20"/>
        </w:rPr>
      </w:pPr>
    </w:p>
    <w:p w14:paraId="089F19B8" w14:textId="0C561E4E" w:rsidR="00A66A00" w:rsidRDefault="00C638F8" w:rsidP="005413C6">
      <w:pPr>
        <w:pStyle w:val="ListParagraph"/>
        <w:numPr>
          <w:ilvl w:val="3"/>
          <w:numId w:val="3"/>
        </w:numPr>
        <w:tabs>
          <w:tab w:val="left" w:pos="1560"/>
        </w:tabs>
        <w:ind w:right="120"/>
        <w:jc w:val="both"/>
        <w:rPr>
          <w:sz w:val="24"/>
        </w:rPr>
      </w:pPr>
      <w:r>
        <w:rPr>
          <w:sz w:val="24"/>
        </w:rPr>
        <w:t>Notify UM</w:t>
      </w:r>
      <w:r w:rsidR="00250ECD">
        <w:rPr>
          <w:sz w:val="24"/>
        </w:rPr>
        <w:t>B</w:t>
      </w:r>
      <w:r>
        <w:rPr>
          <w:sz w:val="24"/>
        </w:rPr>
        <w:t xml:space="preserve"> in writing no fewer than ten (10) days in advance of proposed interruption of electric</w:t>
      </w:r>
      <w:r>
        <w:rPr>
          <w:spacing w:val="-3"/>
          <w:sz w:val="24"/>
        </w:rPr>
        <w:t xml:space="preserve"> </w:t>
      </w:r>
      <w:r>
        <w:rPr>
          <w:sz w:val="24"/>
        </w:rPr>
        <w:t>service.</w:t>
      </w:r>
    </w:p>
    <w:p w14:paraId="5AAA64D6" w14:textId="77777777" w:rsidR="00A66A00" w:rsidRDefault="00C638F8" w:rsidP="005413C6">
      <w:pPr>
        <w:pStyle w:val="ListParagraph"/>
        <w:numPr>
          <w:ilvl w:val="3"/>
          <w:numId w:val="3"/>
        </w:numPr>
        <w:tabs>
          <w:tab w:val="left" w:pos="1560"/>
        </w:tabs>
        <w:ind w:left="1559" w:right="116" w:hanging="719"/>
        <w:jc w:val="both"/>
        <w:rPr>
          <w:sz w:val="24"/>
        </w:rPr>
      </w:pPr>
      <w:r>
        <w:rPr>
          <w:sz w:val="24"/>
        </w:rPr>
        <w:t>Do not proceed without approved outage notice approved by UMB. UMB will perform the outage for the</w:t>
      </w:r>
      <w:r>
        <w:rPr>
          <w:spacing w:val="-5"/>
          <w:sz w:val="24"/>
        </w:rPr>
        <w:t xml:space="preserve"> </w:t>
      </w:r>
      <w:r>
        <w:rPr>
          <w:sz w:val="24"/>
        </w:rPr>
        <w:t>contractor.</w:t>
      </w:r>
    </w:p>
    <w:p w14:paraId="3C1E525F" w14:textId="77777777" w:rsidR="00A66A00" w:rsidRDefault="00A66A00" w:rsidP="005413C6">
      <w:pPr>
        <w:pStyle w:val="BodyText"/>
        <w:jc w:val="both"/>
        <w:rPr>
          <w:sz w:val="20"/>
        </w:rPr>
      </w:pPr>
    </w:p>
    <w:p w14:paraId="724ADDF3" w14:textId="77777777" w:rsidR="00A66A00" w:rsidRDefault="00C638F8" w:rsidP="005413C6">
      <w:pPr>
        <w:pStyle w:val="ListParagraph"/>
        <w:numPr>
          <w:ilvl w:val="1"/>
          <w:numId w:val="3"/>
        </w:numPr>
        <w:tabs>
          <w:tab w:val="left" w:pos="839"/>
          <w:tab w:val="left" w:pos="840"/>
        </w:tabs>
        <w:jc w:val="both"/>
        <w:rPr>
          <w:sz w:val="24"/>
        </w:rPr>
      </w:pPr>
      <w:r>
        <w:rPr>
          <w:sz w:val="24"/>
        </w:rPr>
        <w:t>DELIVERY, STORAGE, AND</w:t>
      </w:r>
      <w:r>
        <w:rPr>
          <w:spacing w:val="-2"/>
          <w:sz w:val="24"/>
        </w:rPr>
        <w:t xml:space="preserve"> </w:t>
      </w:r>
      <w:r>
        <w:rPr>
          <w:sz w:val="24"/>
        </w:rPr>
        <w:t>HANDLING</w:t>
      </w:r>
    </w:p>
    <w:p w14:paraId="3D31B282" w14:textId="77777777" w:rsidR="00A66A00" w:rsidRDefault="00A66A00" w:rsidP="005413C6">
      <w:pPr>
        <w:pStyle w:val="BodyText"/>
        <w:jc w:val="both"/>
        <w:rPr>
          <w:sz w:val="20"/>
        </w:rPr>
      </w:pPr>
    </w:p>
    <w:p w14:paraId="3699E930" w14:textId="77777777" w:rsidR="00A66A00" w:rsidRDefault="00C638F8" w:rsidP="005413C6">
      <w:pPr>
        <w:pStyle w:val="ListParagraph"/>
        <w:numPr>
          <w:ilvl w:val="2"/>
          <w:numId w:val="3"/>
        </w:numPr>
        <w:tabs>
          <w:tab w:val="left" w:pos="840"/>
        </w:tabs>
        <w:jc w:val="both"/>
        <w:rPr>
          <w:sz w:val="24"/>
        </w:rPr>
      </w:pPr>
      <w:r>
        <w:rPr>
          <w:sz w:val="24"/>
        </w:rPr>
        <w:t>Deliver medium voltage cable on factory reels conforming to NEMA WC</w:t>
      </w:r>
      <w:r>
        <w:rPr>
          <w:spacing w:val="-8"/>
          <w:sz w:val="24"/>
        </w:rPr>
        <w:t xml:space="preserve"> </w:t>
      </w:r>
      <w:r>
        <w:rPr>
          <w:sz w:val="24"/>
        </w:rPr>
        <w:t>26.</w:t>
      </w:r>
    </w:p>
    <w:p w14:paraId="4993A69C" w14:textId="77777777" w:rsidR="00A66A00" w:rsidRDefault="00A66A00" w:rsidP="005413C6">
      <w:pPr>
        <w:pStyle w:val="BodyText"/>
        <w:jc w:val="both"/>
        <w:rPr>
          <w:sz w:val="20"/>
        </w:rPr>
      </w:pPr>
    </w:p>
    <w:p w14:paraId="406B9626" w14:textId="77777777" w:rsidR="00A66A00" w:rsidRDefault="00C638F8" w:rsidP="005413C6">
      <w:pPr>
        <w:pStyle w:val="ListParagraph"/>
        <w:numPr>
          <w:ilvl w:val="2"/>
          <w:numId w:val="3"/>
        </w:numPr>
        <w:tabs>
          <w:tab w:val="left" w:pos="839"/>
          <w:tab w:val="left" w:pos="840"/>
        </w:tabs>
        <w:jc w:val="both"/>
        <w:rPr>
          <w:sz w:val="24"/>
        </w:rPr>
      </w:pPr>
      <w:r>
        <w:rPr>
          <w:sz w:val="24"/>
        </w:rPr>
        <w:t>Store cables on reels on elevated platforms in a dry</w:t>
      </w:r>
      <w:r>
        <w:rPr>
          <w:spacing w:val="-5"/>
          <w:sz w:val="24"/>
        </w:rPr>
        <w:t xml:space="preserve"> </w:t>
      </w:r>
      <w:r>
        <w:rPr>
          <w:sz w:val="24"/>
        </w:rPr>
        <w:t>location.</w:t>
      </w:r>
    </w:p>
    <w:p w14:paraId="7A6C03B9" w14:textId="77777777" w:rsidR="00A66A00" w:rsidRDefault="00A66A00" w:rsidP="005413C6">
      <w:pPr>
        <w:pStyle w:val="BodyText"/>
        <w:jc w:val="both"/>
        <w:rPr>
          <w:sz w:val="20"/>
        </w:rPr>
      </w:pPr>
    </w:p>
    <w:p w14:paraId="1CD7BAD5" w14:textId="77777777" w:rsidR="00A66A00" w:rsidRDefault="00C638F8" w:rsidP="005413C6">
      <w:pPr>
        <w:pStyle w:val="ListParagraph"/>
        <w:numPr>
          <w:ilvl w:val="2"/>
          <w:numId w:val="3"/>
        </w:numPr>
        <w:tabs>
          <w:tab w:val="left" w:pos="839"/>
          <w:tab w:val="left" w:pos="840"/>
        </w:tabs>
        <w:jc w:val="both"/>
        <w:rPr>
          <w:sz w:val="24"/>
        </w:rPr>
      </w:pPr>
      <w:r>
        <w:rPr>
          <w:sz w:val="24"/>
        </w:rPr>
        <w:t>Provide hot–shrink (cold-shrink not permitted) cable end caps for cable stored</w:t>
      </w:r>
      <w:r>
        <w:rPr>
          <w:spacing w:val="-20"/>
          <w:sz w:val="24"/>
        </w:rPr>
        <w:t xml:space="preserve"> </w:t>
      </w:r>
      <w:r>
        <w:rPr>
          <w:sz w:val="24"/>
        </w:rPr>
        <w:t>outside.</w:t>
      </w:r>
    </w:p>
    <w:p w14:paraId="1B274324" w14:textId="77777777" w:rsidR="00A66A00" w:rsidRDefault="00A66A00" w:rsidP="005413C6">
      <w:pPr>
        <w:pStyle w:val="BodyText"/>
        <w:jc w:val="both"/>
        <w:rPr>
          <w:sz w:val="26"/>
        </w:rPr>
      </w:pPr>
    </w:p>
    <w:p w14:paraId="4C4773AD" w14:textId="77777777" w:rsidR="00A66A00" w:rsidRDefault="00C638F8" w:rsidP="005413C6">
      <w:pPr>
        <w:pStyle w:val="ListParagraph"/>
        <w:numPr>
          <w:ilvl w:val="1"/>
          <w:numId w:val="3"/>
        </w:numPr>
        <w:tabs>
          <w:tab w:val="left" w:pos="839"/>
          <w:tab w:val="left" w:pos="840"/>
        </w:tabs>
        <w:jc w:val="both"/>
        <w:rPr>
          <w:sz w:val="24"/>
        </w:rPr>
      </w:pPr>
      <w:r>
        <w:rPr>
          <w:sz w:val="24"/>
        </w:rPr>
        <w:t>WARRANTY/GUARANTEE</w:t>
      </w:r>
    </w:p>
    <w:p w14:paraId="6C2D8524" w14:textId="77777777" w:rsidR="00A66A00" w:rsidRDefault="00A66A00" w:rsidP="005413C6">
      <w:pPr>
        <w:pStyle w:val="BodyText"/>
        <w:jc w:val="both"/>
        <w:rPr>
          <w:sz w:val="20"/>
        </w:rPr>
      </w:pPr>
    </w:p>
    <w:p w14:paraId="2959B95B" w14:textId="77777777" w:rsidR="00A66A00" w:rsidRDefault="00C638F8" w:rsidP="005413C6">
      <w:pPr>
        <w:pStyle w:val="ListParagraph"/>
        <w:numPr>
          <w:ilvl w:val="2"/>
          <w:numId w:val="3"/>
        </w:numPr>
        <w:tabs>
          <w:tab w:val="left" w:pos="841"/>
        </w:tabs>
        <w:ind w:right="120"/>
        <w:jc w:val="both"/>
        <w:rPr>
          <w:sz w:val="24"/>
        </w:rPr>
      </w:pPr>
      <w:r>
        <w:rPr>
          <w:sz w:val="24"/>
        </w:rPr>
        <w:t xml:space="preserve">See Division 26 Specification Section “Basic Electrical Requirements’ for warranty and </w:t>
      </w:r>
      <w:r>
        <w:rPr>
          <w:sz w:val="24"/>
        </w:rPr>
        <w:lastRenderedPageBreak/>
        <w:t>guarantee</w:t>
      </w:r>
      <w:r>
        <w:rPr>
          <w:spacing w:val="-2"/>
          <w:sz w:val="24"/>
        </w:rPr>
        <w:t xml:space="preserve"> </w:t>
      </w:r>
      <w:r>
        <w:rPr>
          <w:sz w:val="24"/>
        </w:rPr>
        <w:t>requirements.</w:t>
      </w:r>
    </w:p>
    <w:p w14:paraId="72289486" w14:textId="77777777" w:rsidR="00A66A00" w:rsidRDefault="00A66A00" w:rsidP="005413C6">
      <w:pPr>
        <w:pStyle w:val="BodyText"/>
        <w:jc w:val="both"/>
        <w:rPr>
          <w:sz w:val="26"/>
        </w:rPr>
      </w:pPr>
    </w:p>
    <w:p w14:paraId="19D6C8ED" w14:textId="77777777" w:rsidR="00A66A00" w:rsidRDefault="00C638F8" w:rsidP="005413C6">
      <w:pPr>
        <w:pStyle w:val="Heading1"/>
        <w:spacing w:before="0"/>
        <w:ind w:left="120"/>
        <w:jc w:val="both"/>
      </w:pPr>
      <w:r>
        <w:t>PART 2 - PRODUCTS</w:t>
      </w:r>
    </w:p>
    <w:p w14:paraId="5FE6E378" w14:textId="77777777" w:rsidR="00A66A00" w:rsidRDefault="00A66A00" w:rsidP="005413C6">
      <w:pPr>
        <w:pStyle w:val="BodyText"/>
        <w:jc w:val="both"/>
        <w:rPr>
          <w:b/>
          <w:sz w:val="26"/>
        </w:rPr>
      </w:pPr>
    </w:p>
    <w:p w14:paraId="37B1555A" w14:textId="77777777" w:rsidR="00A66A00" w:rsidRDefault="00C638F8" w:rsidP="005413C6">
      <w:pPr>
        <w:pStyle w:val="ListParagraph"/>
        <w:numPr>
          <w:ilvl w:val="1"/>
          <w:numId w:val="2"/>
        </w:numPr>
        <w:tabs>
          <w:tab w:val="left" w:pos="839"/>
          <w:tab w:val="left" w:pos="841"/>
        </w:tabs>
        <w:jc w:val="both"/>
        <w:rPr>
          <w:sz w:val="24"/>
        </w:rPr>
      </w:pPr>
      <w:r>
        <w:rPr>
          <w:sz w:val="24"/>
        </w:rPr>
        <w:t>MANUFACTURERS</w:t>
      </w:r>
    </w:p>
    <w:p w14:paraId="2924209C" w14:textId="77777777" w:rsidR="00A66A00" w:rsidRDefault="00A66A00" w:rsidP="005413C6">
      <w:pPr>
        <w:pStyle w:val="BodyText"/>
        <w:jc w:val="both"/>
        <w:rPr>
          <w:sz w:val="20"/>
        </w:rPr>
      </w:pPr>
    </w:p>
    <w:p w14:paraId="6A03BC03" w14:textId="77777777" w:rsidR="00A66A00" w:rsidRDefault="00C638F8" w:rsidP="005413C6">
      <w:pPr>
        <w:pStyle w:val="ListParagraph"/>
        <w:numPr>
          <w:ilvl w:val="2"/>
          <w:numId w:val="2"/>
        </w:numPr>
        <w:tabs>
          <w:tab w:val="left" w:pos="841"/>
        </w:tabs>
        <w:ind w:right="119"/>
        <w:jc w:val="both"/>
        <w:rPr>
          <w:sz w:val="24"/>
        </w:rPr>
      </w:pPr>
      <w:r>
        <w:rPr>
          <w:sz w:val="24"/>
        </w:rPr>
        <w:t>Manufacturers: Subject to compliance with requirements, provide products by one (1) of the</w:t>
      </w:r>
      <w:r>
        <w:rPr>
          <w:spacing w:val="-2"/>
          <w:sz w:val="24"/>
        </w:rPr>
        <w:t xml:space="preserve"> </w:t>
      </w:r>
      <w:r>
        <w:rPr>
          <w:sz w:val="24"/>
        </w:rPr>
        <w:t>following:</w:t>
      </w:r>
    </w:p>
    <w:p w14:paraId="2C50B9E6" w14:textId="77777777" w:rsidR="00A66A00" w:rsidRDefault="00A66A00" w:rsidP="005413C6">
      <w:pPr>
        <w:pStyle w:val="BodyText"/>
        <w:jc w:val="both"/>
        <w:rPr>
          <w:sz w:val="20"/>
        </w:rPr>
      </w:pPr>
    </w:p>
    <w:p w14:paraId="2FF87B3B" w14:textId="77777777" w:rsidR="00A66A00" w:rsidRDefault="00C638F8" w:rsidP="005413C6">
      <w:pPr>
        <w:pStyle w:val="ListParagraph"/>
        <w:numPr>
          <w:ilvl w:val="3"/>
          <w:numId w:val="2"/>
        </w:numPr>
        <w:tabs>
          <w:tab w:val="left" w:pos="1559"/>
          <w:tab w:val="left" w:pos="1561"/>
        </w:tabs>
        <w:jc w:val="both"/>
        <w:rPr>
          <w:sz w:val="24"/>
        </w:rPr>
      </w:pPr>
      <w:r>
        <w:rPr>
          <w:sz w:val="24"/>
        </w:rPr>
        <w:t>Cables:</w:t>
      </w:r>
    </w:p>
    <w:p w14:paraId="6A9C55A1" w14:textId="77777777" w:rsidR="00A66A00" w:rsidRDefault="00A66A00" w:rsidP="005413C6">
      <w:pPr>
        <w:pStyle w:val="BodyText"/>
        <w:jc w:val="both"/>
        <w:rPr>
          <w:sz w:val="20"/>
        </w:rPr>
      </w:pPr>
    </w:p>
    <w:p w14:paraId="0A8E0178" w14:textId="77777777" w:rsidR="00A66A00" w:rsidRDefault="00C638F8" w:rsidP="005413C6">
      <w:pPr>
        <w:pStyle w:val="ListParagraph"/>
        <w:numPr>
          <w:ilvl w:val="4"/>
          <w:numId w:val="2"/>
        </w:numPr>
        <w:tabs>
          <w:tab w:val="left" w:pos="2279"/>
          <w:tab w:val="left" w:pos="2281"/>
        </w:tabs>
        <w:jc w:val="both"/>
        <w:rPr>
          <w:sz w:val="24"/>
        </w:rPr>
      </w:pPr>
      <w:r>
        <w:rPr>
          <w:sz w:val="24"/>
        </w:rPr>
        <w:t>General Cable Technologies</w:t>
      </w:r>
      <w:r>
        <w:rPr>
          <w:spacing w:val="-2"/>
          <w:sz w:val="24"/>
        </w:rPr>
        <w:t xml:space="preserve"> </w:t>
      </w:r>
      <w:r>
        <w:rPr>
          <w:sz w:val="24"/>
        </w:rPr>
        <w:t>Corporation.</w:t>
      </w:r>
    </w:p>
    <w:p w14:paraId="04DB155D" w14:textId="77777777" w:rsidR="00A66A00" w:rsidRDefault="00C638F8" w:rsidP="005413C6">
      <w:pPr>
        <w:pStyle w:val="ListParagraph"/>
        <w:numPr>
          <w:ilvl w:val="4"/>
          <w:numId w:val="2"/>
        </w:numPr>
        <w:tabs>
          <w:tab w:val="left" w:pos="2279"/>
          <w:tab w:val="left" w:pos="2281"/>
        </w:tabs>
        <w:ind w:hanging="721"/>
        <w:jc w:val="both"/>
        <w:rPr>
          <w:sz w:val="24"/>
        </w:rPr>
      </w:pPr>
      <w:proofErr w:type="spellStart"/>
      <w:r>
        <w:rPr>
          <w:sz w:val="24"/>
        </w:rPr>
        <w:t>Okonite</w:t>
      </w:r>
      <w:proofErr w:type="spellEnd"/>
      <w:r>
        <w:rPr>
          <w:sz w:val="24"/>
        </w:rPr>
        <w:t xml:space="preserve"> Company</w:t>
      </w:r>
      <w:r>
        <w:rPr>
          <w:spacing w:val="-2"/>
          <w:sz w:val="24"/>
        </w:rPr>
        <w:t xml:space="preserve"> </w:t>
      </w:r>
      <w:r>
        <w:rPr>
          <w:sz w:val="24"/>
        </w:rPr>
        <w:t>(The).</w:t>
      </w:r>
    </w:p>
    <w:p w14:paraId="63CF502C" w14:textId="77777777" w:rsidR="00A66A00" w:rsidRDefault="00C638F8" w:rsidP="005413C6">
      <w:pPr>
        <w:pStyle w:val="ListParagraph"/>
        <w:numPr>
          <w:ilvl w:val="4"/>
          <w:numId w:val="2"/>
        </w:numPr>
        <w:tabs>
          <w:tab w:val="left" w:pos="2279"/>
          <w:tab w:val="left" w:pos="2281"/>
        </w:tabs>
        <w:jc w:val="both"/>
        <w:rPr>
          <w:sz w:val="24"/>
        </w:rPr>
      </w:pPr>
      <w:r>
        <w:rPr>
          <w:sz w:val="24"/>
        </w:rPr>
        <w:t>Pirelli Cables &amp; Systems</w:t>
      </w:r>
      <w:r>
        <w:rPr>
          <w:spacing w:val="-4"/>
          <w:sz w:val="24"/>
        </w:rPr>
        <w:t xml:space="preserve"> </w:t>
      </w:r>
      <w:r>
        <w:rPr>
          <w:sz w:val="24"/>
        </w:rPr>
        <w:t>NA.</w:t>
      </w:r>
    </w:p>
    <w:p w14:paraId="23439B73" w14:textId="77777777" w:rsidR="00A66A00" w:rsidRDefault="00C638F8" w:rsidP="005413C6">
      <w:pPr>
        <w:pStyle w:val="ListParagraph"/>
        <w:numPr>
          <w:ilvl w:val="4"/>
          <w:numId w:val="2"/>
        </w:numPr>
        <w:tabs>
          <w:tab w:val="left" w:pos="2279"/>
          <w:tab w:val="left" w:pos="2281"/>
        </w:tabs>
        <w:jc w:val="both"/>
        <w:rPr>
          <w:sz w:val="24"/>
        </w:rPr>
      </w:pPr>
      <w:r>
        <w:rPr>
          <w:sz w:val="24"/>
        </w:rPr>
        <w:t>Rome Cable</w:t>
      </w:r>
      <w:r>
        <w:rPr>
          <w:spacing w:val="-3"/>
          <w:sz w:val="24"/>
        </w:rPr>
        <w:t xml:space="preserve"> </w:t>
      </w:r>
      <w:r>
        <w:rPr>
          <w:sz w:val="24"/>
        </w:rPr>
        <w:t>Corporation.</w:t>
      </w:r>
    </w:p>
    <w:p w14:paraId="73AF6118" w14:textId="77777777" w:rsidR="00A66A00" w:rsidRDefault="00C638F8" w:rsidP="005413C6">
      <w:pPr>
        <w:pStyle w:val="ListParagraph"/>
        <w:numPr>
          <w:ilvl w:val="4"/>
          <w:numId w:val="2"/>
        </w:numPr>
        <w:tabs>
          <w:tab w:val="left" w:pos="2279"/>
          <w:tab w:val="left" w:pos="2281"/>
        </w:tabs>
        <w:jc w:val="both"/>
        <w:rPr>
          <w:sz w:val="24"/>
        </w:rPr>
      </w:pPr>
      <w:r>
        <w:rPr>
          <w:sz w:val="24"/>
        </w:rPr>
        <w:t>Southwire</w:t>
      </w:r>
      <w:r>
        <w:rPr>
          <w:spacing w:val="-2"/>
          <w:sz w:val="24"/>
        </w:rPr>
        <w:t xml:space="preserve"> </w:t>
      </w:r>
      <w:r>
        <w:rPr>
          <w:sz w:val="24"/>
        </w:rPr>
        <w:t>Company.</w:t>
      </w:r>
    </w:p>
    <w:p w14:paraId="2A2CB926" w14:textId="77777777" w:rsidR="00A66A00" w:rsidRDefault="00A66A00" w:rsidP="005413C6">
      <w:pPr>
        <w:pStyle w:val="BodyText"/>
        <w:jc w:val="both"/>
        <w:rPr>
          <w:sz w:val="20"/>
        </w:rPr>
      </w:pPr>
    </w:p>
    <w:p w14:paraId="10C7C225" w14:textId="77777777" w:rsidR="00A66A00" w:rsidRDefault="00C638F8" w:rsidP="005413C6">
      <w:pPr>
        <w:pStyle w:val="ListParagraph"/>
        <w:numPr>
          <w:ilvl w:val="3"/>
          <w:numId w:val="2"/>
        </w:numPr>
        <w:tabs>
          <w:tab w:val="left" w:pos="1559"/>
          <w:tab w:val="left" w:pos="1561"/>
        </w:tabs>
        <w:jc w:val="both"/>
        <w:rPr>
          <w:sz w:val="24"/>
        </w:rPr>
      </w:pPr>
      <w:r>
        <w:rPr>
          <w:sz w:val="24"/>
        </w:rPr>
        <w:t>Cable Splicing and Terminating Products and</w:t>
      </w:r>
      <w:r>
        <w:rPr>
          <w:spacing w:val="-4"/>
          <w:sz w:val="24"/>
        </w:rPr>
        <w:t xml:space="preserve"> </w:t>
      </w:r>
      <w:r>
        <w:rPr>
          <w:sz w:val="24"/>
        </w:rPr>
        <w:t>Accessories:</w:t>
      </w:r>
    </w:p>
    <w:p w14:paraId="5A6FC907" w14:textId="77777777" w:rsidR="00A66A00" w:rsidRDefault="00A66A00" w:rsidP="005413C6">
      <w:pPr>
        <w:pStyle w:val="BodyText"/>
        <w:jc w:val="both"/>
        <w:rPr>
          <w:sz w:val="20"/>
        </w:rPr>
      </w:pPr>
    </w:p>
    <w:p w14:paraId="0D7FE53E" w14:textId="77777777" w:rsidR="00A66A00" w:rsidRDefault="00C638F8" w:rsidP="005413C6">
      <w:pPr>
        <w:pStyle w:val="ListParagraph"/>
        <w:numPr>
          <w:ilvl w:val="4"/>
          <w:numId w:val="2"/>
        </w:numPr>
        <w:tabs>
          <w:tab w:val="left" w:pos="2279"/>
          <w:tab w:val="left" w:pos="2281"/>
        </w:tabs>
        <w:jc w:val="both"/>
        <w:rPr>
          <w:sz w:val="24"/>
        </w:rPr>
      </w:pPr>
      <w:r>
        <w:rPr>
          <w:sz w:val="24"/>
        </w:rPr>
        <w:t>G&amp;W Electric</w:t>
      </w:r>
      <w:r>
        <w:rPr>
          <w:spacing w:val="-3"/>
          <w:sz w:val="24"/>
        </w:rPr>
        <w:t xml:space="preserve"> </w:t>
      </w:r>
      <w:r>
        <w:rPr>
          <w:sz w:val="24"/>
        </w:rPr>
        <w:t>Company.</w:t>
      </w:r>
    </w:p>
    <w:p w14:paraId="7E8A2AE0" w14:textId="77777777" w:rsidR="00A66A00" w:rsidRDefault="00C638F8" w:rsidP="005413C6">
      <w:pPr>
        <w:pStyle w:val="ListParagraph"/>
        <w:numPr>
          <w:ilvl w:val="4"/>
          <w:numId w:val="2"/>
        </w:numPr>
        <w:tabs>
          <w:tab w:val="left" w:pos="2279"/>
          <w:tab w:val="left" w:pos="2281"/>
        </w:tabs>
        <w:ind w:right="118" w:hanging="721"/>
        <w:jc w:val="both"/>
        <w:rPr>
          <w:sz w:val="24"/>
        </w:rPr>
      </w:pPr>
      <w:r>
        <w:rPr>
          <w:sz w:val="24"/>
        </w:rPr>
        <w:t>Raychem Corp.; Telephone Energy and Industrial Division; Tyco International</w:t>
      </w:r>
      <w:r>
        <w:rPr>
          <w:spacing w:val="-1"/>
          <w:sz w:val="24"/>
        </w:rPr>
        <w:t xml:space="preserve"> </w:t>
      </w:r>
      <w:r>
        <w:rPr>
          <w:sz w:val="24"/>
        </w:rPr>
        <w:t>Ltd.</w:t>
      </w:r>
    </w:p>
    <w:p w14:paraId="159BCBCA" w14:textId="77777777" w:rsidR="00A66A00" w:rsidRDefault="00C638F8" w:rsidP="005413C6">
      <w:pPr>
        <w:pStyle w:val="ListParagraph"/>
        <w:numPr>
          <w:ilvl w:val="4"/>
          <w:numId w:val="2"/>
        </w:numPr>
        <w:tabs>
          <w:tab w:val="left" w:pos="2279"/>
          <w:tab w:val="left" w:pos="2281"/>
        </w:tabs>
        <w:jc w:val="both"/>
        <w:rPr>
          <w:sz w:val="24"/>
        </w:rPr>
      </w:pPr>
      <w:r>
        <w:rPr>
          <w:sz w:val="24"/>
        </w:rPr>
        <w:t>RTE Components; Cooper Power Systems,</w:t>
      </w:r>
      <w:r>
        <w:rPr>
          <w:spacing w:val="-2"/>
          <w:sz w:val="24"/>
        </w:rPr>
        <w:t xml:space="preserve"> </w:t>
      </w:r>
      <w:r>
        <w:rPr>
          <w:sz w:val="24"/>
        </w:rPr>
        <w:t>Inc.</w:t>
      </w:r>
    </w:p>
    <w:p w14:paraId="14E5B3F7" w14:textId="77777777" w:rsidR="00A66A00" w:rsidRDefault="00C638F8" w:rsidP="005413C6">
      <w:pPr>
        <w:pStyle w:val="ListParagraph"/>
        <w:numPr>
          <w:ilvl w:val="4"/>
          <w:numId w:val="2"/>
        </w:numPr>
        <w:tabs>
          <w:tab w:val="left" w:pos="2279"/>
          <w:tab w:val="left" w:pos="2281"/>
        </w:tabs>
        <w:jc w:val="both"/>
        <w:rPr>
          <w:sz w:val="24"/>
        </w:rPr>
      </w:pPr>
      <w:r>
        <w:rPr>
          <w:sz w:val="24"/>
        </w:rPr>
        <w:t>Thomas &amp; Betts</w:t>
      </w:r>
      <w:r>
        <w:rPr>
          <w:spacing w:val="-1"/>
          <w:sz w:val="24"/>
        </w:rPr>
        <w:t xml:space="preserve"> </w:t>
      </w:r>
      <w:r>
        <w:rPr>
          <w:sz w:val="24"/>
        </w:rPr>
        <w:t>Corporation/</w:t>
      </w:r>
      <w:proofErr w:type="spellStart"/>
      <w:r>
        <w:rPr>
          <w:sz w:val="24"/>
        </w:rPr>
        <w:t>Elastimold</w:t>
      </w:r>
      <w:proofErr w:type="spellEnd"/>
      <w:r>
        <w:rPr>
          <w:sz w:val="24"/>
        </w:rPr>
        <w:t>.</w:t>
      </w:r>
    </w:p>
    <w:p w14:paraId="4B35CB51" w14:textId="77777777" w:rsidR="00A66A00" w:rsidRDefault="00C638F8" w:rsidP="005413C6">
      <w:pPr>
        <w:pStyle w:val="ListParagraph"/>
        <w:numPr>
          <w:ilvl w:val="4"/>
          <w:numId w:val="2"/>
        </w:numPr>
        <w:tabs>
          <w:tab w:val="left" w:pos="2279"/>
          <w:tab w:val="left" w:pos="2281"/>
        </w:tabs>
        <w:jc w:val="both"/>
        <w:rPr>
          <w:sz w:val="24"/>
        </w:rPr>
      </w:pPr>
      <w:r>
        <w:rPr>
          <w:sz w:val="24"/>
        </w:rPr>
        <w:t>3M; Electrical Products</w:t>
      </w:r>
      <w:r>
        <w:rPr>
          <w:spacing w:val="1"/>
          <w:sz w:val="24"/>
        </w:rPr>
        <w:t xml:space="preserve"> </w:t>
      </w:r>
      <w:r>
        <w:rPr>
          <w:sz w:val="24"/>
        </w:rPr>
        <w:t>Division.</w:t>
      </w:r>
    </w:p>
    <w:p w14:paraId="69C5D24B" w14:textId="77777777" w:rsidR="00A66A00" w:rsidRDefault="00A66A00" w:rsidP="005413C6">
      <w:pPr>
        <w:pStyle w:val="BodyText"/>
        <w:jc w:val="both"/>
        <w:rPr>
          <w:sz w:val="20"/>
        </w:rPr>
      </w:pPr>
    </w:p>
    <w:p w14:paraId="6521685A" w14:textId="77777777" w:rsidR="00A66A00" w:rsidRDefault="00C638F8" w:rsidP="005413C6">
      <w:pPr>
        <w:pStyle w:val="ListParagraph"/>
        <w:numPr>
          <w:ilvl w:val="3"/>
          <w:numId w:val="2"/>
        </w:numPr>
        <w:tabs>
          <w:tab w:val="left" w:pos="1559"/>
          <w:tab w:val="left" w:pos="1561"/>
        </w:tabs>
        <w:jc w:val="both"/>
        <w:rPr>
          <w:sz w:val="24"/>
        </w:rPr>
      </w:pPr>
      <w:r>
        <w:rPr>
          <w:sz w:val="24"/>
        </w:rPr>
        <w:t>Arc Proofing</w:t>
      </w:r>
      <w:r>
        <w:rPr>
          <w:spacing w:val="-2"/>
          <w:sz w:val="24"/>
        </w:rPr>
        <w:t xml:space="preserve"> </w:t>
      </w:r>
      <w:r>
        <w:rPr>
          <w:sz w:val="24"/>
        </w:rPr>
        <w:t>Products:</w:t>
      </w:r>
    </w:p>
    <w:p w14:paraId="4DAD2E1E" w14:textId="77777777" w:rsidR="00A66A00" w:rsidRDefault="00A66A00" w:rsidP="005413C6">
      <w:pPr>
        <w:pStyle w:val="BodyText"/>
        <w:jc w:val="both"/>
        <w:rPr>
          <w:sz w:val="20"/>
        </w:rPr>
      </w:pPr>
    </w:p>
    <w:p w14:paraId="07CF248C" w14:textId="77777777" w:rsidR="00A66A00" w:rsidRDefault="00C638F8" w:rsidP="005413C6">
      <w:pPr>
        <w:pStyle w:val="ListParagraph"/>
        <w:numPr>
          <w:ilvl w:val="4"/>
          <w:numId w:val="2"/>
        </w:numPr>
        <w:tabs>
          <w:tab w:val="left" w:pos="2279"/>
          <w:tab w:val="left" w:pos="2281"/>
        </w:tabs>
        <w:jc w:val="both"/>
        <w:rPr>
          <w:sz w:val="24"/>
        </w:rPr>
      </w:pPr>
      <w:r>
        <w:rPr>
          <w:sz w:val="24"/>
        </w:rPr>
        <w:t>3M</w:t>
      </w:r>
      <w:r>
        <w:rPr>
          <w:spacing w:val="-1"/>
          <w:sz w:val="24"/>
        </w:rPr>
        <w:t xml:space="preserve"> </w:t>
      </w:r>
      <w:r>
        <w:rPr>
          <w:sz w:val="24"/>
        </w:rPr>
        <w:t>Products.</w:t>
      </w:r>
    </w:p>
    <w:p w14:paraId="30B9B4B3" w14:textId="77777777" w:rsidR="00A66A00" w:rsidRDefault="00C638F8" w:rsidP="005413C6">
      <w:pPr>
        <w:pStyle w:val="ListParagraph"/>
        <w:numPr>
          <w:ilvl w:val="4"/>
          <w:numId w:val="2"/>
        </w:numPr>
        <w:tabs>
          <w:tab w:val="left" w:pos="2279"/>
          <w:tab w:val="left" w:pos="2281"/>
        </w:tabs>
        <w:ind w:hanging="721"/>
        <w:jc w:val="both"/>
        <w:rPr>
          <w:sz w:val="24"/>
        </w:rPr>
      </w:pPr>
      <w:r>
        <w:rPr>
          <w:sz w:val="24"/>
        </w:rPr>
        <w:t>Scotch.</w:t>
      </w:r>
    </w:p>
    <w:p w14:paraId="0242584D" w14:textId="77777777" w:rsidR="00A66A00" w:rsidRDefault="00A66A00" w:rsidP="005413C6">
      <w:pPr>
        <w:pStyle w:val="BodyText"/>
        <w:jc w:val="both"/>
        <w:rPr>
          <w:sz w:val="20"/>
        </w:rPr>
      </w:pPr>
    </w:p>
    <w:p w14:paraId="46423260" w14:textId="77777777" w:rsidR="00A66A00" w:rsidRDefault="00C638F8" w:rsidP="005413C6">
      <w:pPr>
        <w:pStyle w:val="ListParagraph"/>
        <w:numPr>
          <w:ilvl w:val="1"/>
          <w:numId w:val="2"/>
        </w:numPr>
        <w:tabs>
          <w:tab w:val="left" w:pos="839"/>
          <w:tab w:val="left" w:pos="841"/>
        </w:tabs>
        <w:jc w:val="both"/>
        <w:rPr>
          <w:sz w:val="24"/>
        </w:rPr>
      </w:pPr>
      <w:r>
        <w:rPr>
          <w:sz w:val="24"/>
        </w:rPr>
        <w:t>CABLES</w:t>
      </w:r>
    </w:p>
    <w:p w14:paraId="749373C0" w14:textId="77777777" w:rsidR="00A66A00" w:rsidRDefault="00A66A00" w:rsidP="005413C6">
      <w:pPr>
        <w:pStyle w:val="BodyText"/>
        <w:jc w:val="both"/>
        <w:rPr>
          <w:sz w:val="20"/>
        </w:rPr>
      </w:pPr>
    </w:p>
    <w:p w14:paraId="57CC8CA7" w14:textId="77777777" w:rsidR="00A66A00" w:rsidRDefault="00C638F8" w:rsidP="005413C6">
      <w:pPr>
        <w:pStyle w:val="ListParagraph"/>
        <w:numPr>
          <w:ilvl w:val="2"/>
          <w:numId w:val="2"/>
        </w:numPr>
        <w:tabs>
          <w:tab w:val="left" w:pos="840"/>
        </w:tabs>
        <w:ind w:left="839" w:hanging="431"/>
        <w:jc w:val="both"/>
        <w:rPr>
          <w:sz w:val="24"/>
        </w:rPr>
      </w:pPr>
      <w:r>
        <w:rPr>
          <w:sz w:val="24"/>
        </w:rPr>
        <w:t>Cable Type: MV105, single conductor insulated power</w:t>
      </w:r>
      <w:r>
        <w:rPr>
          <w:spacing w:val="-7"/>
          <w:sz w:val="24"/>
        </w:rPr>
        <w:t xml:space="preserve"> </w:t>
      </w:r>
      <w:r>
        <w:rPr>
          <w:sz w:val="24"/>
        </w:rPr>
        <w:t>cable.</w:t>
      </w:r>
    </w:p>
    <w:p w14:paraId="5D3CBEE7" w14:textId="77777777" w:rsidR="00A66A00" w:rsidRDefault="00A66A00" w:rsidP="005413C6">
      <w:pPr>
        <w:pStyle w:val="BodyText"/>
        <w:jc w:val="both"/>
        <w:rPr>
          <w:sz w:val="20"/>
        </w:rPr>
      </w:pPr>
    </w:p>
    <w:p w14:paraId="7E7494C2" w14:textId="77777777" w:rsidR="00A66A00" w:rsidRDefault="00C638F8" w:rsidP="005413C6">
      <w:pPr>
        <w:pStyle w:val="ListParagraph"/>
        <w:numPr>
          <w:ilvl w:val="2"/>
          <w:numId w:val="2"/>
        </w:numPr>
        <w:tabs>
          <w:tab w:val="left" w:pos="840"/>
        </w:tabs>
        <w:ind w:left="839" w:right="115" w:hanging="431"/>
        <w:jc w:val="both"/>
        <w:rPr>
          <w:sz w:val="24"/>
        </w:rPr>
      </w:pPr>
      <w:r>
        <w:rPr>
          <w:sz w:val="24"/>
        </w:rPr>
        <w:t>Comply with UL 1072, AEIC CS 8, ICEA S-93-639, and ICEA S-97-682, ASTM B-8 or B-231.</w:t>
      </w:r>
    </w:p>
    <w:p w14:paraId="597BC572" w14:textId="77777777" w:rsidR="00A66A00" w:rsidRDefault="00A66A00" w:rsidP="005413C6">
      <w:pPr>
        <w:pStyle w:val="BodyText"/>
        <w:jc w:val="both"/>
        <w:rPr>
          <w:sz w:val="20"/>
        </w:rPr>
      </w:pPr>
    </w:p>
    <w:p w14:paraId="7C5280B3" w14:textId="77777777" w:rsidR="00A66A00" w:rsidRDefault="00C638F8" w:rsidP="005413C6">
      <w:pPr>
        <w:pStyle w:val="ListParagraph"/>
        <w:numPr>
          <w:ilvl w:val="2"/>
          <w:numId w:val="2"/>
        </w:numPr>
        <w:tabs>
          <w:tab w:val="left" w:pos="839"/>
          <w:tab w:val="left" w:pos="840"/>
        </w:tabs>
        <w:ind w:left="839" w:hanging="431"/>
        <w:jc w:val="both"/>
        <w:rPr>
          <w:sz w:val="24"/>
        </w:rPr>
      </w:pPr>
      <w:r>
        <w:rPr>
          <w:sz w:val="24"/>
        </w:rPr>
        <w:t>Conductor:</w:t>
      </w:r>
      <w:r>
        <w:rPr>
          <w:spacing w:val="59"/>
          <w:sz w:val="24"/>
        </w:rPr>
        <w:t xml:space="preserve"> </w:t>
      </w:r>
      <w:r>
        <w:rPr>
          <w:sz w:val="24"/>
        </w:rPr>
        <w:t>Copper.</w:t>
      </w:r>
    </w:p>
    <w:p w14:paraId="04204E83" w14:textId="77777777" w:rsidR="00A66A00" w:rsidRDefault="00A66A00" w:rsidP="005413C6">
      <w:pPr>
        <w:pStyle w:val="BodyText"/>
        <w:jc w:val="both"/>
        <w:rPr>
          <w:sz w:val="20"/>
        </w:rPr>
      </w:pPr>
    </w:p>
    <w:p w14:paraId="6670B840" w14:textId="77777777" w:rsidR="00A66A00" w:rsidRDefault="00C638F8" w:rsidP="005413C6">
      <w:pPr>
        <w:pStyle w:val="ListParagraph"/>
        <w:numPr>
          <w:ilvl w:val="2"/>
          <w:numId w:val="2"/>
        </w:numPr>
        <w:tabs>
          <w:tab w:val="left" w:pos="840"/>
        </w:tabs>
        <w:ind w:left="839" w:hanging="431"/>
        <w:jc w:val="both"/>
        <w:rPr>
          <w:sz w:val="24"/>
        </w:rPr>
      </w:pPr>
      <w:r>
        <w:rPr>
          <w:sz w:val="24"/>
        </w:rPr>
        <w:t>Conductor Stranding: Compact round, concentric lay, Class</w:t>
      </w:r>
      <w:r>
        <w:rPr>
          <w:spacing w:val="-4"/>
          <w:sz w:val="24"/>
        </w:rPr>
        <w:t xml:space="preserve"> </w:t>
      </w:r>
      <w:r>
        <w:rPr>
          <w:sz w:val="24"/>
        </w:rPr>
        <w:t>B.</w:t>
      </w:r>
    </w:p>
    <w:p w14:paraId="0D596617" w14:textId="77777777" w:rsidR="00A66A00" w:rsidRDefault="00A66A00" w:rsidP="005413C6">
      <w:pPr>
        <w:pStyle w:val="BodyText"/>
        <w:jc w:val="both"/>
        <w:rPr>
          <w:sz w:val="20"/>
        </w:rPr>
      </w:pPr>
    </w:p>
    <w:p w14:paraId="39AE36FB" w14:textId="77777777" w:rsidR="00A66A00" w:rsidRDefault="00C638F8" w:rsidP="005413C6">
      <w:pPr>
        <w:pStyle w:val="ListParagraph"/>
        <w:numPr>
          <w:ilvl w:val="2"/>
          <w:numId w:val="2"/>
        </w:numPr>
        <w:tabs>
          <w:tab w:val="left" w:pos="840"/>
        </w:tabs>
        <w:ind w:left="839" w:right="118" w:hanging="431"/>
        <w:jc w:val="both"/>
        <w:rPr>
          <w:sz w:val="24"/>
        </w:rPr>
      </w:pPr>
      <w:r>
        <w:rPr>
          <w:sz w:val="24"/>
        </w:rPr>
        <w:t>Conductor Insulation: Ethylene-propylene rubber (EPR) conforming to NEMA WC74 (ICEA S-68-516 and AEIC</w:t>
      </w:r>
      <w:r>
        <w:rPr>
          <w:spacing w:val="-1"/>
          <w:sz w:val="24"/>
        </w:rPr>
        <w:t xml:space="preserve"> </w:t>
      </w:r>
      <w:r>
        <w:rPr>
          <w:sz w:val="24"/>
        </w:rPr>
        <w:t>CS6).</w:t>
      </w:r>
    </w:p>
    <w:p w14:paraId="6B7FFE9E" w14:textId="77777777" w:rsidR="00A66A00" w:rsidRDefault="00A66A00" w:rsidP="005413C6">
      <w:pPr>
        <w:pStyle w:val="BodyText"/>
        <w:jc w:val="both"/>
        <w:rPr>
          <w:sz w:val="20"/>
        </w:rPr>
      </w:pPr>
    </w:p>
    <w:p w14:paraId="2857DF86" w14:textId="77777777" w:rsidR="00A66A00" w:rsidRDefault="00C638F8" w:rsidP="005413C6">
      <w:pPr>
        <w:pStyle w:val="ListParagraph"/>
        <w:numPr>
          <w:ilvl w:val="3"/>
          <w:numId w:val="2"/>
        </w:numPr>
        <w:tabs>
          <w:tab w:val="left" w:pos="1559"/>
          <w:tab w:val="left" w:pos="1560"/>
        </w:tabs>
        <w:jc w:val="both"/>
        <w:rPr>
          <w:sz w:val="24"/>
        </w:rPr>
      </w:pPr>
      <w:r>
        <w:rPr>
          <w:sz w:val="24"/>
        </w:rPr>
        <w:t>Voltage Rating: 5 and 15</w:t>
      </w:r>
      <w:r>
        <w:rPr>
          <w:spacing w:val="-2"/>
          <w:sz w:val="24"/>
        </w:rPr>
        <w:t xml:space="preserve"> </w:t>
      </w:r>
      <w:r>
        <w:rPr>
          <w:sz w:val="24"/>
        </w:rPr>
        <w:t>kV.</w:t>
      </w:r>
    </w:p>
    <w:p w14:paraId="4E26CF5A" w14:textId="139A3904" w:rsidR="00A66A00" w:rsidRDefault="00C638F8" w:rsidP="005413C6">
      <w:pPr>
        <w:pStyle w:val="ListParagraph"/>
        <w:numPr>
          <w:ilvl w:val="3"/>
          <w:numId w:val="2"/>
        </w:numPr>
        <w:tabs>
          <w:tab w:val="left" w:pos="1559"/>
          <w:tab w:val="left" w:pos="1560"/>
        </w:tabs>
        <w:jc w:val="both"/>
        <w:rPr>
          <w:sz w:val="24"/>
        </w:rPr>
      </w:pPr>
      <w:r>
        <w:rPr>
          <w:sz w:val="24"/>
        </w:rPr>
        <w:t>Insulation Thickness: 133</w:t>
      </w:r>
      <w:r w:rsidR="007B759D">
        <w:rPr>
          <w:sz w:val="24"/>
        </w:rPr>
        <w:t xml:space="preserve"> %</w:t>
      </w:r>
      <w:r>
        <w:rPr>
          <w:sz w:val="24"/>
        </w:rPr>
        <w:t xml:space="preserve"> insulation</w:t>
      </w:r>
      <w:r>
        <w:rPr>
          <w:spacing w:val="-2"/>
          <w:sz w:val="24"/>
        </w:rPr>
        <w:t xml:space="preserve"> </w:t>
      </w:r>
      <w:r>
        <w:rPr>
          <w:sz w:val="24"/>
        </w:rPr>
        <w:t>level.</w:t>
      </w:r>
    </w:p>
    <w:p w14:paraId="61591713" w14:textId="77777777" w:rsidR="00235349" w:rsidRDefault="00235349" w:rsidP="005413C6">
      <w:pPr>
        <w:pStyle w:val="BodyText"/>
        <w:jc w:val="both"/>
        <w:rPr>
          <w:sz w:val="20"/>
        </w:rPr>
      </w:pPr>
    </w:p>
    <w:p w14:paraId="5085C128" w14:textId="73098176" w:rsidR="00A66A00" w:rsidRDefault="00C638F8" w:rsidP="005413C6">
      <w:pPr>
        <w:pStyle w:val="ListParagraph"/>
        <w:numPr>
          <w:ilvl w:val="2"/>
          <w:numId w:val="2"/>
        </w:numPr>
        <w:tabs>
          <w:tab w:val="left" w:pos="840"/>
        </w:tabs>
        <w:ind w:left="839" w:right="118" w:hanging="431"/>
        <w:jc w:val="both"/>
        <w:rPr>
          <w:sz w:val="24"/>
        </w:rPr>
      </w:pPr>
      <w:r>
        <w:rPr>
          <w:sz w:val="24"/>
        </w:rPr>
        <w:t xml:space="preserve">Engineer to determine overlay percentage based on available fault current and project requirements, </w:t>
      </w:r>
      <w:r w:rsidR="0054661E">
        <w:rPr>
          <w:sz w:val="24"/>
        </w:rPr>
        <w:t>shielding</w:t>
      </w:r>
      <w:r>
        <w:rPr>
          <w:sz w:val="24"/>
        </w:rPr>
        <w:t xml:space="preserve">: Copper tape, helically applied over semiconducting insulation </w:t>
      </w:r>
      <w:r>
        <w:rPr>
          <w:sz w:val="24"/>
        </w:rPr>
        <w:lastRenderedPageBreak/>
        <w:t>shield.</w:t>
      </w:r>
    </w:p>
    <w:p w14:paraId="364FFEBD" w14:textId="77777777" w:rsidR="00A66A00" w:rsidRDefault="00A66A00" w:rsidP="005413C6">
      <w:pPr>
        <w:pStyle w:val="BodyText"/>
        <w:jc w:val="both"/>
        <w:rPr>
          <w:sz w:val="20"/>
        </w:rPr>
      </w:pPr>
    </w:p>
    <w:p w14:paraId="35EC5F05" w14:textId="1300B1E1" w:rsidR="00A66A00" w:rsidRDefault="00C638F8" w:rsidP="005413C6">
      <w:pPr>
        <w:pStyle w:val="ListParagraph"/>
        <w:numPr>
          <w:ilvl w:val="3"/>
          <w:numId w:val="2"/>
        </w:numPr>
        <w:tabs>
          <w:tab w:val="left" w:pos="1559"/>
          <w:tab w:val="left" w:pos="1560"/>
        </w:tabs>
        <w:jc w:val="both"/>
        <w:rPr>
          <w:sz w:val="24"/>
        </w:rPr>
      </w:pPr>
      <w:r>
        <w:rPr>
          <w:sz w:val="24"/>
        </w:rPr>
        <w:t xml:space="preserve">12-1/2 </w:t>
      </w:r>
      <w:r w:rsidR="000C54BB">
        <w:rPr>
          <w:sz w:val="24"/>
        </w:rPr>
        <w:t>%</w:t>
      </w:r>
      <w:r>
        <w:rPr>
          <w:sz w:val="24"/>
        </w:rPr>
        <w:t xml:space="preserve"> tape</w:t>
      </w:r>
      <w:r>
        <w:rPr>
          <w:spacing w:val="-2"/>
          <w:sz w:val="24"/>
        </w:rPr>
        <w:t xml:space="preserve"> </w:t>
      </w:r>
      <w:r>
        <w:rPr>
          <w:sz w:val="24"/>
        </w:rPr>
        <w:t>overlay</w:t>
      </w:r>
    </w:p>
    <w:p w14:paraId="48060BCC" w14:textId="2CE56744" w:rsidR="00A66A00" w:rsidRDefault="00C638F8" w:rsidP="005413C6">
      <w:pPr>
        <w:pStyle w:val="ListParagraph"/>
        <w:numPr>
          <w:ilvl w:val="3"/>
          <w:numId w:val="2"/>
        </w:numPr>
        <w:tabs>
          <w:tab w:val="left" w:pos="1559"/>
          <w:tab w:val="left" w:pos="1560"/>
        </w:tabs>
        <w:jc w:val="both"/>
        <w:rPr>
          <w:sz w:val="24"/>
        </w:rPr>
      </w:pPr>
      <w:r>
        <w:rPr>
          <w:sz w:val="24"/>
        </w:rPr>
        <w:t xml:space="preserve">25 </w:t>
      </w:r>
      <w:r w:rsidR="00207F4C">
        <w:rPr>
          <w:sz w:val="24"/>
        </w:rPr>
        <w:t>%</w:t>
      </w:r>
      <w:r>
        <w:rPr>
          <w:sz w:val="24"/>
        </w:rPr>
        <w:t xml:space="preserve"> tape</w:t>
      </w:r>
      <w:r>
        <w:rPr>
          <w:spacing w:val="-2"/>
          <w:sz w:val="24"/>
        </w:rPr>
        <w:t xml:space="preserve"> </w:t>
      </w:r>
      <w:r>
        <w:rPr>
          <w:sz w:val="24"/>
        </w:rPr>
        <w:t>overlay</w:t>
      </w:r>
    </w:p>
    <w:p w14:paraId="2AFF67CE" w14:textId="77777777" w:rsidR="00A66A00" w:rsidRDefault="00A66A00" w:rsidP="005413C6">
      <w:pPr>
        <w:pStyle w:val="BodyText"/>
        <w:jc w:val="both"/>
        <w:rPr>
          <w:sz w:val="26"/>
        </w:rPr>
      </w:pPr>
    </w:p>
    <w:p w14:paraId="233E0362" w14:textId="77777777" w:rsidR="00A66A00" w:rsidRDefault="00C638F8" w:rsidP="005413C6">
      <w:pPr>
        <w:pStyle w:val="ListParagraph"/>
        <w:numPr>
          <w:ilvl w:val="1"/>
          <w:numId w:val="2"/>
        </w:numPr>
        <w:tabs>
          <w:tab w:val="left" w:pos="839"/>
          <w:tab w:val="left" w:pos="841"/>
        </w:tabs>
        <w:jc w:val="both"/>
        <w:rPr>
          <w:sz w:val="24"/>
        </w:rPr>
      </w:pPr>
      <w:r>
        <w:rPr>
          <w:sz w:val="24"/>
        </w:rPr>
        <w:t>SPLICE</w:t>
      </w:r>
      <w:r>
        <w:rPr>
          <w:spacing w:val="-1"/>
          <w:sz w:val="24"/>
        </w:rPr>
        <w:t xml:space="preserve"> </w:t>
      </w:r>
      <w:r>
        <w:rPr>
          <w:sz w:val="24"/>
        </w:rPr>
        <w:t>KITS</w:t>
      </w:r>
    </w:p>
    <w:p w14:paraId="1D148D43" w14:textId="77777777" w:rsidR="00A66A00" w:rsidRDefault="00A66A00" w:rsidP="005413C6">
      <w:pPr>
        <w:pStyle w:val="BodyText"/>
        <w:jc w:val="both"/>
        <w:rPr>
          <w:sz w:val="20"/>
        </w:rPr>
      </w:pPr>
    </w:p>
    <w:p w14:paraId="387C01D5" w14:textId="77777777" w:rsidR="00A66A00" w:rsidRDefault="00C638F8" w:rsidP="005413C6">
      <w:pPr>
        <w:pStyle w:val="ListParagraph"/>
        <w:numPr>
          <w:ilvl w:val="2"/>
          <w:numId w:val="2"/>
        </w:numPr>
        <w:tabs>
          <w:tab w:val="left" w:pos="840"/>
        </w:tabs>
        <w:ind w:right="119"/>
        <w:jc w:val="both"/>
        <w:rPr>
          <w:sz w:val="24"/>
        </w:rPr>
      </w:pPr>
      <w:r>
        <w:rPr>
          <w:sz w:val="24"/>
        </w:rPr>
        <w:t>Connectors and Splice Kits: Comply with IEEE 404; type as recommended by cable or splicing kit manufacturer for the</w:t>
      </w:r>
      <w:r>
        <w:rPr>
          <w:spacing w:val="-3"/>
          <w:sz w:val="24"/>
        </w:rPr>
        <w:t xml:space="preserve"> </w:t>
      </w:r>
      <w:r>
        <w:rPr>
          <w:sz w:val="24"/>
        </w:rPr>
        <w:t>application.</w:t>
      </w:r>
    </w:p>
    <w:p w14:paraId="085F0E97" w14:textId="77777777" w:rsidR="00A66A00" w:rsidRDefault="00A66A00" w:rsidP="005413C6">
      <w:pPr>
        <w:pStyle w:val="BodyText"/>
        <w:jc w:val="both"/>
        <w:rPr>
          <w:sz w:val="20"/>
        </w:rPr>
      </w:pPr>
    </w:p>
    <w:p w14:paraId="41BF71E6" w14:textId="77777777" w:rsidR="00A66A00" w:rsidRDefault="00C638F8" w:rsidP="005413C6">
      <w:pPr>
        <w:pStyle w:val="ListParagraph"/>
        <w:numPr>
          <w:ilvl w:val="2"/>
          <w:numId w:val="2"/>
        </w:numPr>
        <w:tabs>
          <w:tab w:val="left" w:pos="840"/>
        </w:tabs>
        <w:ind w:right="119"/>
        <w:jc w:val="both"/>
        <w:rPr>
          <w:sz w:val="24"/>
        </w:rPr>
      </w:pPr>
      <w:r>
        <w:rPr>
          <w:sz w:val="24"/>
        </w:rPr>
        <w:t>Splicing Products: As recommended, in writing, by splicing kit manufacturer for specific sizes, ratings, and configurations of cable conductors. Include all components required for complete splice, with detailed</w:t>
      </w:r>
      <w:r>
        <w:rPr>
          <w:spacing w:val="-2"/>
          <w:sz w:val="24"/>
        </w:rPr>
        <w:t xml:space="preserve"> </w:t>
      </w:r>
      <w:r>
        <w:rPr>
          <w:sz w:val="24"/>
        </w:rPr>
        <w:t>instructions.</w:t>
      </w:r>
    </w:p>
    <w:p w14:paraId="6881637D" w14:textId="77777777" w:rsidR="00A66A00" w:rsidRDefault="00A66A00" w:rsidP="005413C6">
      <w:pPr>
        <w:pStyle w:val="BodyText"/>
        <w:jc w:val="both"/>
        <w:rPr>
          <w:sz w:val="20"/>
        </w:rPr>
      </w:pPr>
    </w:p>
    <w:p w14:paraId="17275BBE" w14:textId="251932C6" w:rsidR="00A66A00" w:rsidRPr="006F4D85" w:rsidRDefault="00C638F8" w:rsidP="005413C6">
      <w:pPr>
        <w:pStyle w:val="ListParagraph"/>
        <w:numPr>
          <w:ilvl w:val="3"/>
          <w:numId w:val="2"/>
        </w:numPr>
        <w:tabs>
          <w:tab w:val="left" w:pos="1559"/>
          <w:tab w:val="left" w:pos="1560"/>
        </w:tabs>
        <w:ind w:right="118"/>
        <w:jc w:val="both"/>
        <w:rPr>
          <w:sz w:val="24"/>
        </w:rPr>
      </w:pPr>
      <w:r>
        <w:rPr>
          <w:sz w:val="24"/>
        </w:rPr>
        <w:t>Heat-shrink splicing kit of uniform, cross-section, polymeric construction with outer heat-shrink</w:t>
      </w:r>
      <w:r>
        <w:rPr>
          <w:spacing w:val="-2"/>
          <w:sz w:val="24"/>
        </w:rPr>
        <w:t xml:space="preserve"> </w:t>
      </w:r>
      <w:r>
        <w:rPr>
          <w:sz w:val="24"/>
        </w:rPr>
        <w:t>jacket.</w:t>
      </w:r>
    </w:p>
    <w:p w14:paraId="5BF7495C" w14:textId="77777777" w:rsidR="00A66A00" w:rsidRDefault="00C638F8" w:rsidP="005413C6">
      <w:pPr>
        <w:pStyle w:val="ListParagraph"/>
        <w:numPr>
          <w:ilvl w:val="1"/>
          <w:numId w:val="2"/>
        </w:numPr>
        <w:tabs>
          <w:tab w:val="left" w:pos="839"/>
          <w:tab w:val="left" w:pos="841"/>
        </w:tabs>
        <w:jc w:val="both"/>
        <w:rPr>
          <w:sz w:val="24"/>
        </w:rPr>
      </w:pPr>
      <w:r>
        <w:rPr>
          <w:sz w:val="24"/>
        </w:rPr>
        <w:t>SOLID</w:t>
      </w:r>
      <w:r>
        <w:rPr>
          <w:spacing w:val="1"/>
          <w:sz w:val="24"/>
        </w:rPr>
        <w:t xml:space="preserve"> </w:t>
      </w:r>
      <w:r>
        <w:rPr>
          <w:sz w:val="24"/>
        </w:rPr>
        <w:t>TERMINATIONS</w:t>
      </w:r>
    </w:p>
    <w:p w14:paraId="38C6373F" w14:textId="77777777" w:rsidR="00A66A00" w:rsidRDefault="00A66A00" w:rsidP="005413C6">
      <w:pPr>
        <w:pStyle w:val="BodyText"/>
        <w:jc w:val="both"/>
        <w:rPr>
          <w:sz w:val="20"/>
        </w:rPr>
      </w:pPr>
    </w:p>
    <w:p w14:paraId="28580577" w14:textId="58DB10DF" w:rsidR="00A66A00" w:rsidRPr="006F4D85" w:rsidRDefault="00C638F8" w:rsidP="005413C6">
      <w:pPr>
        <w:pStyle w:val="ListParagraph"/>
        <w:numPr>
          <w:ilvl w:val="2"/>
          <w:numId w:val="2"/>
        </w:numPr>
        <w:tabs>
          <w:tab w:val="left" w:pos="840"/>
        </w:tabs>
        <w:ind w:right="117"/>
        <w:jc w:val="both"/>
        <w:rPr>
          <w:sz w:val="24"/>
        </w:rPr>
      </w:pPr>
      <w:r>
        <w:rPr>
          <w:sz w:val="24"/>
        </w:rPr>
        <w:t>Shielded-Cable Terminations: Comply with the following classes of IEEE 48. Insulation class is equivalent to that of cable. Include shield ground strap for shielded</w:t>
      </w:r>
      <w:r>
        <w:rPr>
          <w:spacing w:val="30"/>
          <w:sz w:val="24"/>
        </w:rPr>
        <w:t xml:space="preserve"> </w:t>
      </w:r>
      <w:r>
        <w:rPr>
          <w:sz w:val="24"/>
        </w:rPr>
        <w:t>cable terminations.</w:t>
      </w:r>
    </w:p>
    <w:p w14:paraId="53D66432" w14:textId="77777777" w:rsidR="00A66A00" w:rsidRDefault="00C638F8" w:rsidP="005413C6">
      <w:pPr>
        <w:pStyle w:val="ListParagraph"/>
        <w:numPr>
          <w:ilvl w:val="3"/>
          <w:numId w:val="2"/>
        </w:numPr>
        <w:tabs>
          <w:tab w:val="left" w:pos="1560"/>
        </w:tabs>
        <w:ind w:right="118"/>
        <w:jc w:val="both"/>
        <w:rPr>
          <w:sz w:val="24"/>
        </w:rPr>
      </w:pPr>
      <w:r>
        <w:rPr>
          <w:sz w:val="24"/>
        </w:rPr>
        <w:t>Class 1 Terminations: Modular type, furnished as a kit, with stress-relief tube; multiple, molded-silicone rubber, insulator modules; shield ground strap; and compression-type</w:t>
      </w:r>
      <w:r>
        <w:rPr>
          <w:spacing w:val="-2"/>
          <w:sz w:val="24"/>
        </w:rPr>
        <w:t xml:space="preserve"> </w:t>
      </w:r>
      <w:r>
        <w:rPr>
          <w:sz w:val="24"/>
        </w:rPr>
        <w:t>connector.</w:t>
      </w:r>
    </w:p>
    <w:p w14:paraId="62CEB451" w14:textId="77777777" w:rsidR="00A66A00" w:rsidRDefault="00C638F8" w:rsidP="005413C6">
      <w:pPr>
        <w:pStyle w:val="ListParagraph"/>
        <w:numPr>
          <w:ilvl w:val="3"/>
          <w:numId w:val="2"/>
        </w:numPr>
        <w:tabs>
          <w:tab w:val="left" w:pos="1560"/>
        </w:tabs>
        <w:ind w:right="118"/>
        <w:jc w:val="both"/>
        <w:rPr>
          <w:sz w:val="24"/>
        </w:rPr>
      </w:pPr>
      <w:r>
        <w:rPr>
          <w:sz w:val="24"/>
        </w:rPr>
        <w:t xml:space="preserve">Class 1 Terminations: Heat-shrink type with heat-shrink inner stress control and outer </w:t>
      </w:r>
      <w:proofErr w:type="spellStart"/>
      <w:r>
        <w:rPr>
          <w:sz w:val="24"/>
        </w:rPr>
        <w:t>nontracking</w:t>
      </w:r>
      <w:proofErr w:type="spellEnd"/>
      <w:r>
        <w:rPr>
          <w:sz w:val="24"/>
        </w:rPr>
        <w:t xml:space="preserve"> tubes; multiple, molded, </w:t>
      </w:r>
      <w:proofErr w:type="spellStart"/>
      <w:r>
        <w:rPr>
          <w:sz w:val="24"/>
        </w:rPr>
        <w:t>nontracking</w:t>
      </w:r>
      <w:proofErr w:type="spellEnd"/>
      <w:r>
        <w:rPr>
          <w:sz w:val="24"/>
        </w:rPr>
        <w:t xml:space="preserve"> skirt modules; and compression-type</w:t>
      </w:r>
      <w:r>
        <w:rPr>
          <w:spacing w:val="-2"/>
          <w:sz w:val="24"/>
        </w:rPr>
        <w:t xml:space="preserve"> </w:t>
      </w:r>
      <w:r>
        <w:rPr>
          <w:sz w:val="24"/>
        </w:rPr>
        <w:t>connector.</w:t>
      </w:r>
    </w:p>
    <w:p w14:paraId="2EE885AE" w14:textId="77777777" w:rsidR="00A66A00" w:rsidRDefault="00C638F8" w:rsidP="005413C6">
      <w:pPr>
        <w:pStyle w:val="ListParagraph"/>
        <w:numPr>
          <w:ilvl w:val="3"/>
          <w:numId w:val="2"/>
        </w:numPr>
        <w:tabs>
          <w:tab w:val="left" w:pos="1560"/>
        </w:tabs>
        <w:ind w:right="115"/>
        <w:jc w:val="both"/>
        <w:rPr>
          <w:sz w:val="24"/>
        </w:rPr>
      </w:pPr>
      <w:r>
        <w:rPr>
          <w:sz w:val="24"/>
        </w:rPr>
        <w:t>Class 1 Terminations: Modular type, furnished as a kit, with stress-relief shield terminator; multiple-wet-process, porcelain, insulator modules; shield ground strap; and compression-type</w:t>
      </w:r>
      <w:r>
        <w:rPr>
          <w:spacing w:val="-2"/>
          <w:sz w:val="24"/>
        </w:rPr>
        <w:t xml:space="preserve"> </w:t>
      </w:r>
      <w:r>
        <w:rPr>
          <w:sz w:val="24"/>
        </w:rPr>
        <w:t>connector.</w:t>
      </w:r>
    </w:p>
    <w:p w14:paraId="295D4086" w14:textId="45599127" w:rsidR="00A66A00" w:rsidRDefault="00C638F8" w:rsidP="005413C6">
      <w:pPr>
        <w:pStyle w:val="ListParagraph"/>
        <w:numPr>
          <w:ilvl w:val="3"/>
          <w:numId w:val="2"/>
        </w:numPr>
        <w:tabs>
          <w:tab w:val="left" w:pos="1560"/>
        </w:tabs>
        <w:ind w:right="117"/>
        <w:jc w:val="both"/>
        <w:rPr>
          <w:sz w:val="24"/>
        </w:rPr>
      </w:pPr>
      <w:r>
        <w:rPr>
          <w:sz w:val="24"/>
        </w:rPr>
        <w:t xml:space="preserve">Class 1 Terminations, </w:t>
      </w:r>
      <w:r w:rsidR="00EE4CD1">
        <w:rPr>
          <w:sz w:val="24"/>
        </w:rPr>
        <w:t>Indoors</w:t>
      </w:r>
      <w:r>
        <w:rPr>
          <w:sz w:val="24"/>
        </w:rPr>
        <w:t xml:space="preserve">: Kit with stress-relief tube, </w:t>
      </w:r>
      <w:proofErr w:type="spellStart"/>
      <w:r>
        <w:rPr>
          <w:sz w:val="24"/>
        </w:rPr>
        <w:t>nontracking</w:t>
      </w:r>
      <w:proofErr w:type="spellEnd"/>
      <w:r>
        <w:rPr>
          <w:sz w:val="24"/>
        </w:rPr>
        <w:t xml:space="preserve"> insulator tube, shield ground strap, compression-type connector, and end</w:t>
      </w:r>
      <w:r>
        <w:rPr>
          <w:spacing w:val="-5"/>
          <w:sz w:val="24"/>
        </w:rPr>
        <w:t xml:space="preserve"> </w:t>
      </w:r>
      <w:r>
        <w:rPr>
          <w:sz w:val="24"/>
        </w:rPr>
        <w:t>seal.</w:t>
      </w:r>
    </w:p>
    <w:p w14:paraId="79812620" w14:textId="77777777" w:rsidR="00A66A00" w:rsidRDefault="00A66A00" w:rsidP="005413C6">
      <w:pPr>
        <w:pStyle w:val="BodyText"/>
        <w:jc w:val="both"/>
        <w:rPr>
          <w:sz w:val="26"/>
        </w:rPr>
      </w:pPr>
    </w:p>
    <w:p w14:paraId="6AA08478" w14:textId="77777777" w:rsidR="00A66A00" w:rsidRPr="004A7A43" w:rsidRDefault="00C638F8" w:rsidP="005413C6">
      <w:pPr>
        <w:pStyle w:val="ListParagraph"/>
        <w:numPr>
          <w:ilvl w:val="1"/>
          <w:numId w:val="2"/>
        </w:numPr>
        <w:tabs>
          <w:tab w:val="left" w:pos="839"/>
          <w:tab w:val="left" w:pos="841"/>
        </w:tabs>
        <w:jc w:val="both"/>
        <w:rPr>
          <w:sz w:val="24"/>
          <w:u w:val="single"/>
        </w:rPr>
      </w:pPr>
      <w:r w:rsidRPr="004A7A43">
        <w:rPr>
          <w:sz w:val="24"/>
          <w:u w:val="single"/>
        </w:rPr>
        <w:t>SEPARABLE INSULATED</w:t>
      </w:r>
      <w:r w:rsidRPr="004A7A43">
        <w:rPr>
          <w:spacing w:val="-2"/>
          <w:sz w:val="24"/>
          <w:u w:val="single"/>
        </w:rPr>
        <w:t xml:space="preserve"> </w:t>
      </w:r>
      <w:r w:rsidRPr="004A7A43">
        <w:rPr>
          <w:sz w:val="24"/>
          <w:u w:val="single"/>
        </w:rPr>
        <w:t>CONNECTORS</w:t>
      </w:r>
    </w:p>
    <w:p w14:paraId="2B06F0B2" w14:textId="77777777" w:rsidR="00A66A00" w:rsidRDefault="00A66A00" w:rsidP="005413C6">
      <w:pPr>
        <w:pStyle w:val="BodyText"/>
        <w:jc w:val="both"/>
        <w:rPr>
          <w:sz w:val="20"/>
        </w:rPr>
      </w:pPr>
    </w:p>
    <w:p w14:paraId="444CB53B" w14:textId="77777777" w:rsidR="00A66A00" w:rsidRDefault="00C638F8" w:rsidP="005413C6">
      <w:pPr>
        <w:pStyle w:val="ListParagraph"/>
        <w:numPr>
          <w:ilvl w:val="2"/>
          <w:numId w:val="2"/>
        </w:numPr>
        <w:tabs>
          <w:tab w:val="left" w:pos="840"/>
        </w:tabs>
        <w:ind w:right="118" w:hanging="449"/>
        <w:jc w:val="both"/>
        <w:rPr>
          <w:sz w:val="24"/>
        </w:rPr>
      </w:pPr>
      <w:r>
        <w:rPr>
          <w:sz w:val="24"/>
        </w:rPr>
        <w:t>Description: Modular system, complying with IEEE 386, with disconnecting, single-pole, cable terminators and with matching, stationary, plug-in, dead-front terminals designed for cable voltage and for sealing against</w:t>
      </w:r>
      <w:r>
        <w:rPr>
          <w:spacing w:val="-2"/>
          <w:sz w:val="24"/>
        </w:rPr>
        <w:t xml:space="preserve"> </w:t>
      </w:r>
      <w:r>
        <w:rPr>
          <w:sz w:val="24"/>
        </w:rPr>
        <w:t>moisture.</w:t>
      </w:r>
    </w:p>
    <w:p w14:paraId="4DD166BC" w14:textId="77777777" w:rsidR="00A66A00" w:rsidRDefault="00A66A00" w:rsidP="005413C6">
      <w:pPr>
        <w:pStyle w:val="BodyText"/>
        <w:jc w:val="both"/>
        <w:rPr>
          <w:sz w:val="20"/>
        </w:rPr>
      </w:pPr>
    </w:p>
    <w:p w14:paraId="755F0D04" w14:textId="77777777" w:rsidR="00A66A00" w:rsidRDefault="00C638F8" w:rsidP="005413C6">
      <w:pPr>
        <w:pStyle w:val="ListParagraph"/>
        <w:numPr>
          <w:ilvl w:val="2"/>
          <w:numId w:val="2"/>
        </w:numPr>
        <w:tabs>
          <w:tab w:val="left" w:pos="840"/>
        </w:tabs>
        <w:ind w:left="839" w:right="115"/>
        <w:jc w:val="both"/>
        <w:rPr>
          <w:sz w:val="24"/>
        </w:rPr>
      </w:pPr>
      <w:r>
        <w:rPr>
          <w:sz w:val="24"/>
        </w:rPr>
        <w:t>Terminations at Distribution Points: Modular type, consisting of terminators installed on cables and modular, dead-front, terminal junctions for interconnecting</w:t>
      </w:r>
      <w:r>
        <w:rPr>
          <w:spacing w:val="-8"/>
          <w:sz w:val="24"/>
        </w:rPr>
        <w:t xml:space="preserve"> </w:t>
      </w:r>
      <w:r>
        <w:rPr>
          <w:sz w:val="24"/>
        </w:rPr>
        <w:t>cables.</w:t>
      </w:r>
    </w:p>
    <w:p w14:paraId="5A8340AC" w14:textId="77777777" w:rsidR="00A66A00" w:rsidRDefault="00A66A00" w:rsidP="005413C6">
      <w:pPr>
        <w:pStyle w:val="BodyText"/>
        <w:jc w:val="both"/>
        <w:rPr>
          <w:sz w:val="20"/>
        </w:rPr>
      </w:pPr>
    </w:p>
    <w:p w14:paraId="7854E7D0" w14:textId="77777777" w:rsidR="00A66A00" w:rsidRDefault="00C638F8" w:rsidP="005413C6">
      <w:pPr>
        <w:pStyle w:val="ListParagraph"/>
        <w:numPr>
          <w:ilvl w:val="2"/>
          <w:numId w:val="2"/>
        </w:numPr>
        <w:tabs>
          <w:tab w:val="left" w:pos="840"/>
        </w:tabs>
        <w:ind w:left="839" w:right="116"/>
        <w:jc w:val="both"/>
        <w:rPr>
          <w:sz w:val="24"/>
        </w:rPr>
      </w:pPr>
      <w:r>
        <w:rPr>
          <w:sz w:val="24"/>
        </w:rPr>
        <w:t>Load-Break Cable Terminators: Elbow-type units with 200-A load make/break and continuous-current rating; coordinated with insulation diameter, conductor size, and material of cable being terminated. Include test point on terminator body that is capacitance coupled.</w:t>
      </w:r>
    </w:p>
    <w:p w14:paraId="6C4E14E4" w14:textId="77777777" w:rsidR="00A66A00" w:rsidRDefault="00A66A00" w:rsidP="005413C6">
      <w:pPr>
        <w:pStyle w:val="BodyText"/>
        <w:jc w:val="both"/>
        <w:rPr>
          <w:sz w:val="20"/>
        </w:rPr>
      </w:pPr>
    </w:p>
    <w:p w14:paraId="0A845243" w14:textId="77777777" w:rsidR="00A66A00" w:rsidRDefault="00C638F8" w:rsidP="005413C6">
      <w:pPr>
        <w:pStyle w:val="ListParagraph"/>
        <w:numPr>
          <w:ilvl w:val="2"/>
          <w:numId w:val="2"/>
        </w:numPr>
        <w:tabs>
          <w:tab w:val="left" w:pos="840"/>
        </w:tabs>
        <w:ind w:left="839" w:right="116"/>
        <w:jc w:val="both"/>
        <w:rPr>
          <w:sz w:val="24"/>
        </w:rPr>
      </w:pPr>
      <w:r>
        <w:rPr>
          <w:sz w:val="24"/>
        </w:rPr>
        <w:t xml:space="preserve">Dead-Break Cable Terminators: Elbow-type unit with 600-A continuous-current rating; designed for de-energized disconnecting and connecting; coordinated with insulation </w:t>
      </w:r>
      <w:r>
        <w:rPr>
          <w:sz w:val="24"/>
        </w:rPr>
        <w:lastRenderedPageBreak/>
        <w:t>diameter, conductor size, and material of cable being terminated. Include test point on terminator body that is capacitance</w:t>
      </w:r>
      <w:r>
        <w:rPr>
          <w:spacing w:val="-3"/>
          <w:sz w:val="24"/>
        </w:rPr>
        <w:t xml:space="preserve"> </w:t>
      </w:r>
      <w:r>
        <w:rPr>
          <w:sz w:val="24"/>
        </w:rPr>
        <w:t>coupled.</w:t>
      </w:r>
    </w:p>
    <w:p w14:paraId="11548951" w14:textId="77777777" w:rsidR="00A66A00" w:rsidRDefault="00A66A00" w:rsidP="005413C6">
      <w:pPr>
        <w:pStyle w:val="BodyText"/>
        <w:jc w:val="both"/>
        <w:rPr>
          <w:sz w:val="20"/>
        </w:rPr>
      </w:pPr>
    </w:p>
    <w:p w14:paraId="7324AC02" w14:textId="77777777" w:rsidR="00A66A00" w:rsidRDefault="00C638F8" w:rsidP="005413C6">
      <w:pPr>
        <w:pStyle w:val="ListParagraph"/>
        <w:numPr>
          <w:ilvl w:val="2"/>
          <w:numId w:val="2"/>
        </w:numPr>
        <w:tabs>
          <w:tab w:val="left" w:pos="840"/>
        </w:tabs>
        <w:ind w:left="839" w:right="118"/>
        <w:jc w:val="both"/>
        <w:rPr>
          <w:sz w:val="24"/>
        </w:rPr>
      </w:pPr>
      <w:r>
        <w:rPr>
          <w:sz w:val="24"/>
        </w:rPr>
        <w:t>Tool Set: Shotgun hot stick with energized terminal indicator, fault-indicator test tool, ground cable set and carrying</w:t>
      </w:r>
      <w:r>
        <w:rPr>
          <w:spacing w:val="-2"/>
          <w:sz w:val="24"/>
        </w:rPr>
        <w:t xml:space="preserve"> </w:t>
      </w:r>
      <w:r>
        <w:rPr>
          <w:sz w:val="24"/>
        </w:rPr>
        <w:t>case.</w:t>
      </w:r>
    </w:p>
    <w:p w14:paraId="60E7C2C8" w14:textId="77777777" w:rsidR="00A66A00" w:rsidRDefault="00A66A00" w:rsidP="005413C6">
      <w:pPr>
        <w:pStyle w:val="BodyText"/>
        <w:jc w:val="both"/>
        <w:rPr>
          <w:sz w:val="26"/>
        </w:rPr>
      </w:pPr>
    </w:p>
    <w:p w14:paraId="36286ED0" w14:textId="77777777" w:rsidR="00A66A00" w:rsidRDefault="00C638F8" w:rsidP="005413C6">
      <w:pPr>
        <w:pStyle w:val="ListParagraph"/>
        <w:numPr>
          <w:ilvl w:val="1"/>
          <w:numId w:val="2"/>
        </w:numPr>
        <w:tabs>
          <w:tab w:val="left" w:pos="839"/>
          <w:tab w:val="left" w:pos="840"/>
        </w:tabs>
        <w:ind w:left="839"/>
        <w:jc w:val="both"/>
        <w:rPr>
          <w:sz w:val="24"/>
        </w:rPr>
      </w:pPr>
      <w:r>
        <w:rPr>
          <w:sz w:val="24"/>
        </w:rPr>
        <w:t>PROTECTIVE CABLE END CAPS</w:t>
      </w:r>
    </w:p>
    <w:p w14:paraId="482FFA94" w14:textId="77777777" w:rsidR="00A66A00" w:rsidRDefault="00A66A00" w:rsidP="005413C6">
      <w:pPr>
        <w:pStyle w:val="BodyText"/>
        <w:jc w:val="both"/>
        <w:rPr>
          <w:sz w:val="20"/>
        </w:rPr>
      </w:pPr>
    </w:p>
    <w:p w14:paraId="21232A89" w14:textId="25DEC263" w:rsidR="00A66A00" w:rsidRPr="006F4D85" w:rsidRDefault="00C638F8" w:rsidP="005413C6">
      <w:pPr>
        <w:pStyle w:val="ListParagraph"/>
        <w:numPr>
          <w:ilvl w:val="2"/>
          <w:numId w:val="2"/>
        </w:numPr>
        <w:tabs>
          <w:tab w:val="left" w:pos="840"/>
        </w:tabs>
        <w:ind w:left="839" w:right="116"/>
        <w:jc w:val="both"/>
        <w:rPr>
          <w:sz w:val="24"/>
        </w:rPr>
      </w:pPr>
      <w:r>
        <w:rPr>
          <w:sz w:val="24"/>
        </w:rPr>
        <w:t>Protect MV cables from water penetration on job site, before, during and after cable pulling. Seal cable end with heat-shrinkable end cap. This cap will remain in place until the actual time of termination. Sealing compounds and/or taping shall not constitute acceptable environmental protection. End sealing caps shall be as produced by Raychem Corporation, Type ESC, or</w:t>
      </w:r>
      <w:r>
        <w:rPr>
          <w:spacing w:val="-3"/>
          <w:sz w:val="24"/>
        </w:rPr>
        <w:t xml:space="preserve"> </w:t>
      </w:r>
      <w:r>
        <w:rPr>
          <w:sz w:val="24"/>
        </w:rPr>
        <w:t>equal.</w:t>
      </w:r>
    </w:p>
    <w:p w14:paraId="5D237D78" w14:textId="77777777" w:rsidR="00A66A00" w:rsidRDefault="00C638F8" w:rsidP="005413C6">
      <w:pPr>
        <w:pStyle w:val="ListParagraph"/>
        <w:numPr>
          <w:ilvl w:val="1"/>
          <w:numId w:val="2"/>
        </w:numPr>
        <w:tabs>
          <w:tab w:val="left" w:pos="839"/>
          <w:tab w:val="left" w:pos="841"/>
        </w:tabs>
        <w:jc w:val="both"/>
        <w:rPr>
          <w:sz w:val="24"/>
        </w:rPr>
      </w:pPr>
      <w:r>
        <w:rPr>
          <w:sz w:val="24"/>
        </w:rPr>
        <w:t>ARC-PROOFING</w:t>
      </w:r>
      <w:r>
        <w:rPr>
          <w:spacing w:val="-2"/>
          <w:sz w:val="24"/>
        </w:rPr>
        <w:t xml:space="preserve"> </w:t>
      </w:r>
      <w:r>
        <w:rPr>
          <w:sz w:val="24"/>
        </w:rPr>
        <w:t>MATERIALS</w:t>
      </w:r>
    </w:p>
    <w:p w14:paraId="35914B2C" w14:textId="77777777" w:rsidR="00A66A00" w:rsidRDefault="00A66A00" w:rsidP="005413C6">
      <w:pPr>
        <w:pStyle w:val="BodyText"/>
        <w:jc w:val="both"/>
        <w:rPr>
          <w:sz w:val="20"/>
        </w:rPr>
      </w:pPr>
    </w:p>
    <w:p w14:paraId="21FDA403" w14:textId="77777777" w:rsidR="00A66A00" w:rsidRDefault="00C638F8" w:rsidP="005413C6">
      <w:pPr>
        <w:pStyle w:val="ListParagraph"/>
        <w:numPr>
          <w:ilvl w:val="2"/>
          <w:numId w:val="2"/>
        </w:numPr>
        <w:tabs>
          <w:tab w:val="left" w:pos="840"/>
        </w:tabs>
        <w:ind w:right="117"/>
        <w:jc w:val="both"/>
        <w:rPr>
          <w:sz w:val="24"/>
        </w:rPr>
      </w:pPr>
      <w:r>
        <w:rPr>
          <w:sz w:val="24"/>
        </w:rPr>
        <w:t>Tape for First Course on Metal Objects: 10-mil- thick, corrosion-protective, moisture- resistant, PVC pipe-wrapping</w:t>
      </w:r>
      <w:r>
        <w:rPr>
          <w:spacing w:val="-1"/>
          <w:sz w:val="24"/>
        </w:rPr>
        <w:t xml:space="preserve"> </w:t>
      </w:r>
      <w:r>
        <w:rPr>
          <w:sz w:val="24"/>
        </w:rPr>
        <w:t>tape.</w:t>
      </w:r>
    </w:p>
    <w:p w14:paraId="1A89D671" w14:textId="77777777" w:rsidR="00A66A00" w:rsidRDefault="00A66A00" w:rsidP="005413C6">
      <w:pPr>
        <w:pStyle w:val="BodyText"/>
        <w:jc w:val="both"/>
        <w:rPr>
          <w:sz w:val="20"/>
        </w:rPr>
      </w:pPr>
    </w:p>
    <w:p w14:paraId="34F46E3D" w14:textId="77777777" w:rsidR="00A66A00" w:rsidRDefault="00C638F8" w:rsidP="005413C6">
      <w:pPr>
        <w:pStyle w:val="ListParagraph"/>
        <w:numPr>
          <w:ilvl w:val="2"/>
          <w:numId w:val="2"/>
        </w:numPr>
        <w:tabs>
          <w:tab w:val="left" w:pos="839"/>
          <w:tab w:val="left" w:pos="840"/>
        </w:tabs>
        <w:ind w:right="115"/>
        <w:jc w:val="both"/>
        <w:rPr>
          <w:sz w:val="24"/>
        </w:rPr>
      </w:pPr>
      <w:r>
        <w:rPr>
          <w:sz w:val="24"/>
        </w:rPr>
        <w:t>Arc-Proofing Tape: Fireproof tape, flexible, conformable, intumescent to 0.3 inch thick, compatible with cable</w:t>
      </w:r>
      <w:r>
        <w:rPr>
          <w:spacing w:val="-3"/>
          <w:sz w:val="24"/>
        </w:rPr>
        <w:t xml:space="preserve"> </w:t>
      </w:r>
      <w:r>
        <w:rPr>
          <w:sz w:val="24"/>
        </w:rPr>
        <w:t>jacket.</w:t>
      </w:r>
    </w:p>
    <w:p w14:paraId="2035F50D" w14:textId="77777777" w:rsidR="00A66A00" w:rsidRDefault="00A66A00" w:rsidP="005413C6">
      <w:pPr>
        <w:pStyle w:val="BodyText"/>
        <w:jc w:val="both"/>
        <w:rPr>
          <w:sz w:val="20"/>
        </w:rPr>
      </w:pPr>
    </w:p>
    <w:p w14:paraId="5106B3DC" w14:textId="77777777" w:rsidR="00A66A00" w:rsidRDefault="00C638F8" w:rsidP="005413C6">
      <w:pPr>
        <w:pStyle w:val="ListParagraph"/>
        <w:numPr>
          <w:ilvl w:val="2"/>
          <w:numId w:val="2"/>
        </w:numPr>
        <w:tabs>
          <w:tab w:val="left" w:pos="839"/>
          <w:tab w:val="left" w:pos="840"/>
        </w:tabs>
        <w:jc w:val="both"/>
        <w:rPr>
          <w:sz w:val="24"/>
        </w:rPr>
      </w:pPr>
      <w:r>
        <w:rPr>
          <w:sz w:val="24"/>
        </w:rPr>
        <w:t>Glass-Cloth Tape: Pressure-sensitive adhesive type, 1/2 inch</w:t>
      </w:r>
      <w:r>
        <w:rPr>
          <w:spacing w:val="-6"/>
          <w:sz w:val="24"/>
        </w:rPr>
        <w:t xml:space="preserve"> </w:t>
      </w:r>
      <w:r>
        <w:rPr>
          <w:sz w:val="24"/>
        </w:rPr>
        <w:t>wide.</w:t>
      </w:r>
    </w:p>
    <w:p w14:paraId="092EEB59" w14:textId="77777777" w:rsidR="00A66A00" w:rsidRDefault="00A66A00" w:rsidP="005413C6">
      <w:pPr>
        <w:pStyle w:val="BodyText"/>
        <w:jc w:val="both"/>
        <w:rPr>
          <w:sz w:val="26"/>
        </w:rPr>
      </w:pPr>
    </w:p>
    <w:p w14:paraId="68076270" w14:textId="77777777" w:rsidR="00A66A00" w:rsidRDefault="00C638F8" w:rsidP="005413C6">
      <w:pPr>
        <w:pStyle w:val="ListParagraph"/>
        <w:numPr>
          <w:ilvl w:val="1"/>
          <w:numId w:val="2"/>
        </w:numPr>
        <w:tabs>
          <w:tab w:val="left" w:pos="839"/>
          <w:tab w:val="left" w:pos="841"/>
        </w:tabs>
        <w:jc w:val="both"/>
        <w:rPr>
          <w:sz w:val="24"/>
        </w:rPr>
      </w:pPr>
      <w:r>
        <w:rPr>
          <w:sz w:val="24"/>
        </w:rPr>
        <w:t>SOURCE QUALITY</w:t>
      </w:r>
      <w:r>
        <w:rPr>
          <w:spacing w:val="-2"/>
          <w:sz w:val="24"/>
        </w:rPr>
        <w:t xml:space="preserve"> </w:t>
      </w:r>
      <w:r>
        <w:rPr>
          <w:sz w:val="24"/>
        </w:rPr>
        <w:t>CONTROL</w:t>
      </w:r>
    </w:p>
    <w:p w14:paraId="7E5849DC" w14:textId="77777777" w:rsidR="00A66A00" w:rsidRDefault="00A66A00" w:rsidP="005413C6">
      <w:pPr>
        <w:pStyle w:val="BodyText"/>
        <w:jc w:val="both"/>
        <w:rPr>
          <w:sz w:val="20"/>
        </w:rPr>
      </w:pPr>
    </w:p>
    <w:p w14:paraId="1C1681B3" w14:textId="77777777" w:rsidR="00A66A00" w:rsidRDefault="00C638F8" w:rsidP="005413C6">
      <w:pPr>
        <w:pStyle w:val="ListParagraph"/>
        <w:numPr>
          <w:ilvl w:val="2"/>
          <w:numId w:val="2"/>
        </w:numPr>
        <w:tabs>
          <w:tab w:val="left" w:pos="841"/>
        </w:tabs>
        <w:jc w:val="both"/>
        <w:rPr>
          <w:sz w:val="24"/>
        </w:rPr>
      </w:pPr>
      <w:r>
        <w:rPr>
          <w:sz w:val="24"/>
        </w:rPr>
        <w:t>Test and inspect cables according to ICEA S-97-682, NEMA WC74 before</w:t>
      </w:r>
      <w:r>
        <w:rPr>
          <w:spacing w:val="-12"/>
          <w:sz w:val="24"/>
        </w:rPr>
        <w:t xml:space="preserve"> </w:t>
      </w:r>
      <w:r>
        <w:rPr>
          <w:sz w:val="24"/>
        </w:rPr>
        <w:t>shipping.</w:t>
      </w:r>
    </w:p>
    <w:p w14:paraId="267A5E69" w14:textId="77777777" w:rsidR="00A66A00" w:rsidRDefault="00A66A00" w:rsidP="005413C6">
      <w:pPr>
        <w:pStyle w:val="BodyText"/>
        <w:jc w:val="both"/>
        <w:rPr>
          <w:sz w:val="26"/>
        </w:rPr>
      </w:pPr>
    </w:p>
    <w:p w14:paraId="3F84A654" w14:textId="77777777" w:rsidR="00A66A00" w:rsidRDefault="00C638F8" w:rsidP="005413C6">
      <w:pPr>
        <w:pStyle w:val="Heading1"/>
        <w:spacing w:before="0"/>
        <w:ind w:left="120"/>
        <w:jc w:val="both"/>
      </w:pPr>
      <w:r>
        <w:t>PART 3 - EXECUTION</w:t>
      </w:r>
    </w:p>
    <w:p w14:paraId="5EEDC998" w14:textId="77777777" w:rsidR="00A66A00" w:rsidRDefault="00A66A00" w:rsidP="005413C6">
      <w:pPr>
        <w:pStyle w:val="BodyText"/>
        <w:jc w:val="both"/>
        <w:rPr>
          <w:b/>
          <w:sz w:val="26"/>
        </w:rPr>
      </w:pPr>
    </w:p>
    <w:p w14:paraId="635BA754" w14:textId="77777777" w:rsidR="00A66A00" w:rsidRPr="00947BFD" w:rsidRDefault="00C638F8" w:rsidP="005413C6">
      <w:pPr>
        <w:pStyle w:val="ListParagraph"/>
        <w:numPr>
          <w:ilvl w:val="1"/>
          <w:numId w:val="1"/>
        </w:numPr>
        <w:tabs>
          <w:tab w:val="left" w:pos="839"/>
          <w:tab w:val="left" w:pos="841"/>
        </w:tabs>
        <w:jc w:val="both"/>
        <w:rPr>
          <w:sz w:val="24"/>
          <w:u w:val="single"/>
        </w:rPr>
      </w:pPr>
      <w:r w:rsidRPr="00947BFD">
        <w:rPr>
          <w:sz w:val="24"/>
          <w:u w:val="single"/>
        </w:rPr>
        <w:t>INSTALLATION</w:t>
      </w:r>
    </w:p>
    <w:p w14:paraId="4E2F3CEC" w14:textId="77777777" w:rsidR="00A66A00" w:rsidRDefault="00A66A00" w:rsidP="005413C6">
      <w:pPr>
        <w:pStyle w:val="BodyText"/>
        <w:jc w:val="both"/>
        <w:rPr>
          <w:sz w:val="20"/>
        </w:rPr>
      </w:pPr>
    </w:p>
    <w:p w14:paraId="054109CC" w14:textId="77777777" w:rsidR="00A66A00" w:rsidRDefault="00C638F8" w:rsidP="005413C6">
      <w:pPr>
        <w:pStyle w:val="ListParagraph"/>
        <w:numPr>
          <w:ilvl w:val="2"/>
          <w:numId w:val="1"/>
        </w:numPr>
        <w:tabs>
          <w:tab w:val="left" w:pos="841"/>
        </w:tabs>
        <w:jc w:val="both"/>
        <w:rPr>
          <w:sz w:val="24"/>
        </w:rPr>
      </w:pPr>
      <w:r>
        <w:rPr>
          <w:sz w:val="24"/>
        </w:rPr>
        <w:t>Install cables according to manufacturer’s written instructions and IEEE</w:t>
      </w:r>
      <w:r>
        <w:rPr>
          <w:spacing w:val="-4"/>
          <w:sz w:val="24"/>
        </w:rPr>
        <w:t xml:space="preserve"> </w:t>
      </w:r>
      <w:r>
        <w:rPr>
          <w:sz w:val="24"/>
        </w:rPr>
        <w:t>576.</w:t>
      </w:r>
    </w:p>
    <w:p w14:paraId="2B218557" w14:textId="77777777" w:rsidR="00A66A00" w:rsidRDefault="00A66A00" w:rsidP="005413C6">
      <w:pPr>
        <w:pStyle w:val="BodyText"/>
        <w:jc w:val="both"/>
        <w:rPr>
          <w:sz w:val="20"/>
        </w:rPr>
      </w:pPr>
    </w:p>
    <w:p w14:paraId="40053738" w14:textId="77777777" w:rsidR="00A66A00" w:rsidRDefault="00C638F8" w:rsidP="005413C6">
      <w:pPr>
        <w:pStyle w:val="ListParagraph"/>
        <w:numPr>
          <w:ilvl w:val="2"/>
          <w:numId w:val="1"/>
        </w:numPr>
        <w:tabs>
          <w:tab w:val="left" w:pos="839"/>
          <w:tab w:val="left" w:pos="841"/>
        </w:tabs>
        <w:ind w:right="115"/>
        <w:jc w:val="both"/>
        <w:rPr>
          <w:sz w:val="24"/>
        </w:rPr>
      </w:pPr>
      <w:r>
        <w:rPr>
          <w:sz w:val="24"/>
        </w:rPr>
        <w:t>Pull Conductors: Do not exceed manufacturer's recommended maximum pulling tensions and sidewall pressure</w:t>
      </w:r>
      <w:r>
        <w:rPr>
          <w:spacing w:val="-2"/>
          <w:sz w:val="24"/>
        </w:rPr>
        <w:t xml:space="preserve"> </w:t>
      </w:r>
      <w:r>
        <w:rPr>
          <w:sz w:val="24"/>
        </w:rPr>
        <w:t>values.</w:t>
      </w:r>
    </w:p>
    <w:p w14:paraId="2324264E" w14:textId="77777777" w:rsidR="00A66A00" w:rsidRDefault="00A66A00" w:rsidP="005413C6">
      <w:pPr>
        <w:pStyle w:val="BodyText"/>
        <w:jc w:val="both"/>
        <w:rPr>
          <w:sz w:val="20"/>
        </w:rPr>
      </w:pPr>
    </w:p>
    <w:p w14:paraId="3CDE3256" w14:textId="77777777" w:rsidR="00A66A00" w:rsidRDefault="00C638F8" w:rsidP="005413C6">
      <w:pPr>
        <w:pStyle w:val="ListParagraph"/>
        <w:numPr>
          <w:ilvl w:val="3"/>
          <w:numId w:val="1"/>
        </w:numPr>
        <w:tabs>
          <w:tab w:val="left" w:pos="1561"/>
        </w:tabs>
        <w:ind w:right="115"/>
        <w:jc w:val="both"/>
        <w:rPr>
          <w:sz w:val="24"/>
        </w:rPr>
      </w:pPr>
      <w:r>
        <w:rPr>
          <w:sz w:val="24"/>
        </w:rPr>
        <w:t>Where necessary, use NRTL - listed and manufacturer-approved pulling compound or lubricant that will not deteriorate conductor or</w:t>
      </w:r>
      <w:r>
        <w:rPr>
          <w:spacing w:val="-12"/>
          <w:sz w:val="24"/>
        </w:rPr>
        <w:t xml:space="preserve"> </w:t>
      </w:r>
      <w:r>
        <w:rPr>
          <w:sz w:val="24"/>
        </w:rPr>
        <w:t>insulation.</w:t>
      </w:r>
    </w:p>
    <w:p w14:paraId="333DE955" w14:textId="77777777" w:rsidR="00A66A00" w:rsidRDefault="00C638F8" w:rsidP="005413C6">
      <w:pPr>
        <w:pStyle w:val="ListParagraph"/>
        <w:numPr>
          <w:ilvl w:val="3"/>
          <w:numId w:val="1"/>
        </w:numPr>
        <w:tabs>
          <w:tab w:val="left" w:pos="1561"/>
        </w:tabs>
        <w:ind w:right="115"/>
        <w:jc w:val="both"/>
        <w:rPr>
          <w:sz w:val="24"/>
        </w:rPr>
      </w:pPr>
      <w:r>
        <w:rPr>
          <w:sz w:val="24"/>
        </w:rPr>
        <w:t>Use pulling means, including fish tape, cable, rope, and basket-weave cable grips that will not damage cables and raceways. Do not use rope hitches for pulling attachment to</w:t>
      </w:r>
      <w:r>
        <w:rPr>
          <w:spacing w:val="-1"/>
          <w:sz w:val="24"/>
        </w:rPr>
        <w:t xml:space="preserve"> </w:t>
      </w:r>
      <w:r>
        <w:rPr>
          <w:sz w:val="24"/>
        </w:rPr>
        <w:t>cable.</w:t>
      </w:r>
    </w:p>
    <w:p w14:paraId="692D1E6B" w14:textId="77777777" w:rsidR="00A66A00" w:rsidRDefault="00C638F8" w:rsidP="005413C6">
      <w:pPr>
        <w:pStyle w:val="ListParagraph"/>
        <w:numPr>
          <w:ilvl w:val="3"/>
          <w:numId w:val="1"/>
        </w:numPr>
        <w:tabs>
          <w:tab w:val="left" w:pos="1561"/>
        </w:tabs>
        <w:ind w:left="1559" w:right="119" w:hanging="719"/>
        <w:jc w:val="both"/>
        <w:rPr>
          <w:sz w:val="24"/>
        </w:rPr>
      </w:pPr>
      <w:r>
        <w:rPr>
          <w:sz w:val="24"/>
        </w:rPr>
        <w:t>Provide written calculations confirming pulling tensions and side wall pressure limits are within cable manufacturer’s recommendations. Submit to Engineer prior to start of</w:t>
      </w:r>
      <w:r>
        <w:rPr>
          <w:spacing w:val="-3"/>
          <w:sz w:val="24"/>
        </w:rPr>
        <w:t xml:space="preserve"> </w:t>
      </w:r>
      <w:r>
        <w:rPr>
          <w:sz w:val="24"/>
        </w:rPr>
        <w:t>work.</w:t>
      </w:r>
    </w:p>
    <w:p w14:paraId="02F4E616" w14:textId="77777777" w:rsidR="00A66A00" w:rsidRDefault="00A66A00" w:rsidP="005413C6">
      <w:pPr>
        <w:pStyle w:val="BodyText"/>
        <w:jc w:val="both"/>
        <w:rPr>
          <w:sz w:val="20"/>
        </w:rPr>
      </w:pPr>
    </w:p>
    <w:p w14:paraId="082B8D19" w14:textId="77777777" w:rsidR="00A66A00" w:rsidRDefault="00C638F8" w:rsidP="005413C6">
      <w:pPr>
        <w:pStyle w:val="ListParagraph"/>
        <w:numPr>
          <w:ilvl w:val="2"/>
          <w:numId w:val="1"/>
        </w:numPr>
        <w:tabs>
          <w:tab w:val="left" w:pos="839"/>
          <w:tab w:val="left" w:pos="841"/>
        </w:tabs>
        <w:ind w:right="121"/>
        <w:jc w:val="both"/>
        <w:rPr>
          <w:sz w:val="24"/>
        </w:rPr>
      </w:pPr>
      <w:r>
        <w:rPr>
          <w:sz w:val="24"/>
        </w:rPr>
        <w:t>Install exposed cables parallel and perpendicular to surfaces of exposed structural members and follow surface contours where</w:t>
      </w:r>
      <w:r>
        <w:rPr>
          <w:spacing w:val="-3"/>
          <w:sz w:val="24"/>
        </w:rPr>
        <w:t xml:space="preserve"> </w:t>
      </w:r>
      <w:r>
        <w:rPr>
          <w:sz w:val="24"/>
        </w:rPr>
        <w:t>possible.</w:t>
      </w:r>
    </w:p>
    <w:p w14:paraId="09D0A6EB" w14:textId="77777777" w:rsidR="00A66A00" w:rsidRDefault="00A66A00" w:rsidP="005413C6">
      <w:pPr>
        <w:pStyle w:val="BodyText"/>
        <w:jc w:val="both"/>
        <w:rPr>
          <w:sz w:val="20"/>
        </w:rPr>
      </w:pPr>
    </w:p>
    <w:p w14:paraId="24A03DA3" w14:textId="3F83130F" w:rsidR="00A66A00" w:rsidRDefault="00C638F8" w:rsidP="005413C6">
      <w:pPr>
        <w:pStyle w:val="ListParagraph"/>
        <w:numPr>
          <w:ilvl w:val="2"/>
          <w:numId w:val="1"/>
        </w:numPr>
        <w:tabs>
          <w:tab w:val="left" w:pos="841"/>
        </w:tabs>
        <w:jc w:val="both"/>
        <w:rPr>
          <w:sz w:val="24"/>
        </w:rPr>
      </w:pPr>
      <w:r>
        <w:rPr>
          <w:sz w:val="24"/>
        </w:rPr>
        <w:t>Install "</w:t>
      </w:r>
      <w:r w:rsidR="009018AF">
        <w:rPr>
          <w:sz w:val="24"/>
        </w:rPr>
        <w:t>buried cable</w:t>
      </w:r>
      <w:r>
        <w:rPr>
          <w:sz w:val="24"/>
        </w:rPr>
        <w:t>" warning tape twelve (12) inches above</w:t>
      </w:r>
      <w:r>
        <w:rPr>
          <w:spacing w:val="-5"/>
          <w:sz w:val="24"/>
        </w:rPr>
        <w:t xml:space="preserve"> </w:t>
      </w:r>
      <w:r>
        <w:rPr>
          <w:sz w:val="24"/>
        </w:rPr>
        <w:t>cables.</w:t>
      </w:r>
    </w:p>
    <w:p w14:paraId="32694A3F" w14:textId="77777777" w:rsidR="00A66A00" w:rsidRDefault="00A66A00" w:rsidP="005413C6">
      <w:pPr>
        <w:pStyle w:val="BodyText"/>
        <w:jc w:val="both"/>
        <w:rPr>
          <w:sz w:val="20"/>
        </w:rPr>
      </w:pPr>
    </w:p>
    <w:p w14:paraId="0C521008" w14:textId="77777777" w:rsidR="00A66A00" w:rsidRDefault="00C638F8" w:rsidP="005413C6">
      <w:pPr>
        <w:pStyle w:val="ListParagraph"/>
        <w:numPr>
          <w:ilvl w:val="2"/>
          <w:numId w:val="1"/>
        </w:numPr>
        <w:tabs>
          <w:tab w:val="left" w:pos="840"/>
        </w:tabs>
        <w:ind w:left="839" w:right="118" w:hanging="431"/>
        <w:jc w:val="both"/>
        <w:rPr>
          <w:sz w:val="24"/>
        </w:rPr>
      </w:pPr>
      <w:r>
        <w:rPr>
          <w:sz w:val="24"/>
        </w:rPr>
        <w:t>In manholes, hand holes, pull boxes, junction boxes, and cable vaults, train cables around walls by the longest route from entry to exit and support cables at intervals adequate to prevent</w:t>
      </w:r>
      <w:r>
        <w:rPr>
          <w:spacing w:val="-1"/>
          <w:sz w:val="24"/>
        </w:rPr>
        <w:t xml:space="preserve"> </w:t>
      </w:r>
      <w:r>
        <w:rPr>
          <w:sz w:val="24"/>
        </w:rPr>
        <w:t>sag.</w:t>
      </w:r>
    </w:p>
    <w:p w14:paraId="433DBEC6" w14:textId="77777777" w:rsidR="00A66A00" w:rsidRDefault="00A66A00" w:rsidP="005413C6">
      <w:pPr>
        <w:pStyle w:val="BodyText"/>
        <w:jc w:val="both"/>
        <w:rPr>
          <w:sz w:val="20"/>
        </w:rPr>
      </w:pPr>
    </w:p>
    <w:p w14:paraId="3907723A" w14:textId="76C8E654" w:rsidR="00A66A00" w:rsidRPr="006F4D85" w:rsidRDefault="00C638F8" w:rsidP="005413C6">
      <w:pPr>
        <w:pStyle w:val="ListParagraph"/>
        <w:numPr>
          <w:ilvl w:val="2"/>
          <w:numId w:val="1"/>
        </w:numPr>
        <w:tabs>
          <w:tab w:val="left" w:pos="839"/>
          <w:tab w:val="left" w:pos="840"/>
        </w:tabs>
        <w:ind w:left="839" w:hanging="431"/>
        <w:jc w:val="both"/>
        <w:rPr>
          <w:sz w:val="20"/>
        </w:rPr>
      </w:pPr>
      <w:r w:rsidRPr="006F4D85">
        <w:rPr>
          <w:sz w:val="24"/>
        </w:rPr>
        <w:t>Install cable splices at pull points and elsewhere as indicated; use standard</w:t>
      </w:r>
      <w:r w:rsidRPr="006F4D85">
        <w:rPr>
          <w:spacing w:val="-9"/>
          <w:sz w:val="24"/>
        </w:rPr>
        <w:t xml:space="preserve"> </w:t>
      </w:r>
      <w:r w:rsidRPr="006F4D85">
        <w:rPr>
          <w:sz w:val="24"/>
        </w:rPr>
        <w:t>kits.</w:t>
      </w:r>
    </w:p>
    <w:p w14:paraId="6DB5DC08" w14:textId="77777777" w:rsidR="00A66A00" w:rsidRDefault="00C638F8" w:rsidP="005413C6">
      <w:pPr>
        <w:pStyle w:val="ListParagraph"/>
        <w:numPr>
          <w:ilvl w:val="2"/>
          <w:numId w:val="1"/>
        </w:numPr>
        <w:tabs>
          <w:tab w:val="left" w:pos="841"/>
        </w:tabs>
        <w:jc w:val="both"/>
        <w:rPr>
          <w:sz w:val="24"/>
        </w:rPr>
      </w:pPr>
      <w:r>
        <w:rPr>
          <w:sz w:val="24"/>
        </w:rPr>
        <w:t>Install separable insulated-connector components as</w:t>
      </w:r>
      <w:r>
        <w:rPr>
          <w:spacing w:val="-2"/>
          <w:sz w:val="24"/>
        </w:rPr>
        <w:t xml:space="preserve"> </w:t>
      </w:r>
      <w:r>
        <w:rPr>
          <w:sz w:val="24"/>
        </w:rPr>
        <w:t>follows:</w:t>
      </w:r>
    </w:p>
    <w:p w14:paraId="74C70B40" w14:textId="77777777" w:rsidR="00A66A00" w:rsidRDefault="00A66A00" w:rsidP="005413C6">
      <w:pPr>
        <w:pStyle w:val="BodyText"/>
        <w:jc w:val="both"/>
        <w:rPr>
          <w:sz w:val="20"/>
        </w:rPr>
      </w:pPr>
    </w:p>
    <w:p w14:paraId="13078945" w14:textId="77777777" w:rsidR="00A66A00" w:rsidRDefault="00C638F8" w:rsidP="005413C6">
      <w:pPr>
        <w:pStyle w:val="ListParagraph"/>
        <w:numPr>
          <w:ilvl w:val="3"/>
          <w:numId w:val="1"/>
        </w:numPr>
        <w:tabs>
          <w:tab w:val="left" w:pos="1415"/>
          <w:tab w:val="left" w:pos="1416"/>
        </w:tabs>
        <w:ind w:left="1416" w:right="116" w:hanging="576"/>
        <w:jc w:val="both"/>
      </w:pPr>
      <w:r>
        <w:t>Protective Cap: At each terminal junction, with one on each terminal to which no feeder indicated to be</w:t>
      </w:r>
      <w:r>
        <w:rPr>
          <w:spacing w:val="-5"/>
        </w:rPr>
        <w:t xml:space="preserve"> </w:t>
      </w:r>
      <w:r>
        <w:t>connected.</w:t>
      </w:r>
    </w:p>
    <w:p w14:paraId="2329C8A7" w14:textId="77777777" w:rsidR="00A66A00" w:rsidRDefault="00A66A00" w:rsidP="005413C6">
      <w:pPr>
        <w:pStyle w:val="BodyText"/>
        <w:jc w:val="both"/>
        <w:rPr>
          <w:sz w:val="20"/>
        </w:rPr>
      </w:pPr>
    </w:p>
    <w:p w14:paraId="15036512" w14:textId="77777777" w:rsidR="00A66A00" w:rsidRDefault="00C638F8" w:rsidP="005413C6">
      <w:pPr>
        <w:pStyle w:val="ListParagraph"/>
        <w:numPr>
          <w:ilvl w:val="2"/>
          <w:numId w:val="1"/>
        </w:numPr>
        <w:tabs>
          <w:tab w:val="left" w:pos="840"/>
        </w:tabs>
        <w:ind w:right="118"/>
        <w:jc w:val="both"/>
        <w:rPr>
          <w:sz w:val="24"/>
        </w:rPr>
      </w:pPr>
      <w:r>
        <w:rPr>
          <w:sz w:val="24"/>
        </w:rPr>
        <w:t>Arc Proofing: Unless otherwise indicated, arc proof medium-voltage cable at locations not protected by conduit, cable tray, direct burial, or termination materials. In addition to arc-proofing tape manufacturer's written instructions, apply arc proofing as</w:t>
      </w:r>
      <w:r>
        <w:rPr>
          <w:spacing w:val="-14"/>
          <w:sz w:val="24"/>
        </w:rPr>
        <w:t xml:space="preserve"> </w:t>
      </w:r>
      <w:r>
        <w:rPr>
          <w:sz w:val="24"/>
        </w:rPr>
        <w:t>follows:</w:t>
      </w:r>
    </w:p>
    <w:p w14:paraId="3E491212" w14:textId="77777777" w:rsidR="00A66A00" w:rsidRDefault="00A66A00" w:rsidP="005413C6">
      <w:pPr>
        <w:pStyle w:val="BodyText"/>
        <w:jc w:val="both"/>
        <w:rPr>
          <w:sz w:val="20"/>
        </w:rPr>
      </w:pPr>
    </w:p>
    <w:p w14:paraId="14470EAA" w14:textId="77777777" w:rsidR="00A66A00" w:rsidRDefault="00C638F8" w:rsidP="005413C6">
      <w:pPr>
        <w:pStyle w:val="ListParagraph"/>
        <w:numPr>
          <w:ilvl w:val="3"/>
          <w:numId w:val="1"/>
        </w:numPr>
        <w:tabs>
          <w:tab w:val="left" w:pos="1559"/>
          <w:tab w:val="left" w:pos="1560"/>
        </w:tabs>
        <w:jc w:val="both"/>
        <w:rPr>
          <w:sz w:val="24"/>
        </w:rPr>
      </w:pPr>
      <w:r>
        <w:rPr>
          <w:sz w:val="24"/>
        </w:rPr>
        <w:t>Clean cable</w:t>
      </w:r>
      <w:r>
        <w:rPr>
          <w:spacing w:val="-2"/>
          <w:sz w:val="24"/>
        </w:rPr>
        <w:t xml:space="preserve"> </w:t>
      </w:r>
      <w:r>
        <w:rPr>
          <w:sz w:val="24"/>
        </w:rPr>
        <w:t>sheath.</w:t>
      </w:r>
    </w:p>
    <w:p w14:paraId="050A463C" w14:textId="77777777" w:rsidR="00A66A00" w:rsidRDefault="00C638F8" w:rsidP="005413C6">
      <w:pPr>
        <w:pStyle w:val="ListParagraph"/>
        <w:numPr>
          <w:ilvl w:val="3"/>
          <w:numId w:val="1"/>
        </w:numPr>
        <w:tabs>
          <w:tab w:val="left" w:pos="1559"/>
          <w:tab w:val="left" w:pos="1560"/>
        </w:tabs>
        <w:jc w:val="both"/>
        <w:rPr>
          <w:sz w:val="24"/>
        </w:rPr>
      </w:pPr>
      <w:r>
        <w:rPr>
          <w:sz w:val="24"/>
        </w:rPr>
        <w:t>Wrap metallic cable components with 10-</w:t>
      </w:r>
      <w:proofErr w:type="spellStart"/>
      <w:r>
        <w:rPr>
          <w:sz w:val="24"/>
        </w:rPr>
        <w:t>mil</w:t>
      </w:r>
      <w:proofErr w:type="spellEnd"/>
      <w:r>
        <w:rPr>
          <w:sz w:val="24"/>
        </w:rPr>
        <w:t xml:space="preserve"> pipe-wrapping</w:t>
      </w:r>
      <w:r>
        <w:rPr>
          <w:spacing w:val="-4"/>
          <w:sz w:val="24"/>
        </w:rPr>
        <w:t xml:space="preserve"> </w:t>
      </w:r>
      <w:r>
        <w:rPr>
          <w:sz w:val="24"/>
        </w:rPr>
        <w:t>tape.</w:t>
      </w:r>
    </w:p>
    <w:p w14:paraId="7635214B" w14:textId="77777777" w:rsidR="00A66A00" w:rsidRDefault="00C638F8" w:rsidP="005413C6">
      <w:pPr>
        <w:pStyle w:val="ListParagraph"/>
        <w:numPr>
          <w:ilvl w:val="3"/>
          <w:numId w:val="1"/>
        </w:numPr>
        <w:tabs>
          <w:tab w:val="left" w:pos="1559"/>
          <w:tab w:val="left" w:pos="1560"/>
        </w:tabs>
        <w:jc w:val="both"/>
        <w:rPr>
          <w:sz w:val="24"/>
        </w:rPr>
      </w:pPr>
      <w:r>
        <w:rPr>
          <w:sz w:val="24"/>
        </w:rPr>
        <w:t>Smooth surface contours with electrical insulation putty.</w:t>
      </w:r>
    </w:p>
    <w:p w14:paraId="6F4B2E9B" w14:textId="77777777" w:rsidR="00A66A00" w:rsidRDefault="00C638F8" w:rsidP="005413C6">
      <w:pPr>
        <w:pStyle w:val="ListParagraph"/>
        <w:numPr>
          <w:ilvl w:val="3"/>
          <w:numId w:val="1"/>
        </w:numPr>
        <w:tabs>
          <w:tab w:val="left" w:pos="1559"/>
          <w:tab w:val="left" w:pos="1560"/>
        </w:tabs>
        <w:jc w:val="both"/>
        <w:rPr>
          <w:sz w:val="24"/>
        </w:rPr>
      </w:pPr>
      <w:r>
        <w:rPr>
          <w:sz w:val="24"/>
        </w:rPr>
        <w:t>Apply arc-proofing tape in one half-lapped layer with coated side toward</w:t>
      </w:r>
      <w:r>
        <w:rPr>
          <w:spacing w:val="-17"/>
          <w:sz w:val="24"/>
        </w:rPr>
        <w:t xml:space="preserve"> </w:t>
      </w:r>
      <w:r>
        <w:rPr>
          <w:sz w:val="24"/>
        </w:rPr>
        <w:t>cable.</w:t>
      </w:r>
    </w:p>
    <w:p w14:paraId="3247F3F5" w14:textId="77777777" w:rsidR="00A66A00" w:rsidRDefault="00C638F8" w:rsidP="005413C6">
      <w:pPr>
        <w:pStyle w:val="ListParagraph"/>
        <w:numPr>
          <w:ilvl w:val="3"/>
          <w:numId w:val="1"/>
        </w:numPr>
        <w:tabs>
          <w:tab w:val="left" w:pos="1559"/>
          <w:tab w:val="left" w:pos="1560"/>
        </w:tabs>
        <w:ind w:right="118"/>
        <w:jc w:val="both"/>
        <w:rPr>
          <w:sz w:val="24"/>
        </w:rPr>
      </w:pPr>
      <w:r>
        <w:rPr>
          <w:sz w:val="24"/>
        </w:rPr>
        <w:t>Band arc-proofing tape with one (1) inch- wide bands of half-lapped, adhesive, glass-cloth tape two (2) inches</w:t>
      </w:r>
      <w:r>
        <w:rPr>
          <w:spacing w:val="-3"/>
          <w:sz w:val="24"/>
        </w:rPr>
        <w:t xml:space="preserve"> </w:t>
      </w:r>
      <w:proofErr w:type="spellStart"/>
      <w:r>
        <w:rPr>
          <w:sz w:val="24"/>
        </w:rPr>
        <w:t>o.c.</w:t>
      </w:r>
      <w:proofErr w:type="spellEnd"/>
    </w:p>
    <w:p w14:paraId="0D66DD64" w14:textId="77777777" w:rsidR="00A66A00" w:rsidRDefault="00A66A00" w:rsidP="005413C6">
      <w:pPr>
        <w:pStyle w:val="BodyText"/>
        <w:jc w:val="both"/>
        <w:rPr>
          <w:sz w:val="20"/>
        </w:rPr>
      </w:pPr>
    </w:p>
    <w:p w14:paraId="3E480192" w14:textId="77777777" w:rsidR="00A66A00" w:rsidRDefault="00C638F8" w:rsidP="005413C6">
      <w:pPr>
        <w:pStyle w:val="ListParagraph"/>
        <w:numPr>
          <w:ilvl w:val="2"/>
          <w:numId w:val="1"/>
        </w:numPr>
        <w:tabs>
          <w:tab w:val="left" w:pos="840"/>
        </w:tabs>
        <w:ind w:right="119"/>
        <w:jc w:val="both"/>
        <w:rPr>
          <w:sz w:val="24"/>
        </w:rPr>
      </w:pPr>
      <w:r>
        <w:rPr>
          <w:sz w:val="24"/>
        </w:rPr>
        <w:t>Ground shields of shielded cable at terminations, splices, and separable insulated connectors. Ground metal bodies of terminators, splices, cable and separable insulated- connector fittings, and hardware.</w:t>
      </w:r>
    </w:p>
    <w:p w14:paraId="6B711960" w14:textId="77777777" w:rsidR="00A66A00" w:rsidRDefault="00A66A00" w:rsidP="005413C6">
      <w:pPr>
        <w:pStyle w:val="BodyText"/>
        <w:jc w:val="both"/>
        <w:rPr>
          <w:sz w:val="20"/>
        </w:rPr>
      </w:pPr>
    </w:p>
    <w:p w14:paraId="6CE761D2" w14:textId="77777777" w:rsidR="00A66A00" w:rsidRDefault="00C638F8" w:rsidP="005413C6">
      <w:pPr>
        <w:pStyle w:val="ListParagraph"/>
        <w:numPr>
          <w:ilvl w:val="2"/>
          <w:numId w:val="1"/>
        </w:numPr>
        <w:tabs>
          <w:tab w:val="left" w:pos="839"/>
          <w:tab w:val="left" w:pos="840"/>
        </w:tabs>
        <w:jc w:val="both"/>
        <w:rPr>
          <w:sz w:val="24"/>
        </w:rPr>
      </w:pPr>
      <w:r>
        <w:rPr>
          <w:sz w:val="24"/>
        </w:rPr>
        <w:t>Identify cables according to Division 26 Section "Identification for Electrical</w:t>
      </w:r>
      <w:r>
        <w:rPr>
          <w:spacing w:val="-19"/>
          <w:sz w:val="24"/>
        </w:rPr>
        <w:t xml:space="preserve"> </w:t>
      </w:r>
      <w:r>
        <w:rPr>
          <w:sz w:val="24"/>
        </w:rPr>
        <w:t>Systems."</w:t>
      </w:r>
    </w:p>
    <w:p w14:paraId="03A0AF80" w14:textId="77777777" w:rsidR="00A66A00" w:rsidRDefault="00A66A00" w:rsidP="005413C6">
      <w:pPr>
        <w:pStyle w:val="BodyText"/>
        <w:jc w:val="both"/>
        <w:rPr>
          <w:sz w:val="20"/>
        </w:rPr>
      </w:pPr>
    </w:p>
    <w:p w14:paraId="46797EDE" w14:textId="77777777" w:rsidR="00A66A00" w:rsidRDefault="00C638F8" w:rsidP="005413C6">
      <w:pPr>
        <w:pStyle w:val="ListParagraph"/>
        <w:numPr>
          <w:ilvl w:val="2"/>
          <w:numId w:val="1"/>
        </w:numPr>
        <w:tabs>
          <w:tab w:val="left" w:pos="840"/>
        </w:tabs>
        <w:ind w:right="118" w:hanging="449"/>
        <w:jc w:val="both"/>
        <w:rPr>
          <w:sz w:val="24"/>
        </w:rPr>
      </w:pPr>
      <w:r>
        <w:rPr>
          <w:sz w:val="24"/>
        </w:rPr>
        <w:t>Prior to installing cables, pull a mandrel sized 1/4 inch less than conduit ID. Then clean each conduit with a stiff brush to remove</w:t>
      </w:r>
      <w:r>
        <w:rPr>
          <w:spacing w:val="-3"/>
          <w:sz w:val="24"/>
        </w:rPr>
        <w:t xml:space="preserve"> </w:t>
      </w:r>
      <w:r>
        <w:rPr>
          <w:sz w:val="24"/>
        </w:rPr>
        <w:t>debris.</w:t>
      </w:r>
    </w:p>
    <w:p w14:paraId="3E04DB6C" w14:textId="77777777" w:rsidR="00A66A00" w:rsidRDefault="00A66A00" w:rsidP="005413C6">
      <w:pPr>
        <w:pStyle w:val="BodyText"/>
        <w:jc w:val="both"/>
        <w:rPr>
          <w:sz w:val="20"/>
        </w:rPr>
      </w:pPr>
    </w:p>
    <w:p w14:paraId="5B6290BB" w14:textId="77777777" w:rsidR="00A66A00" w:rsidRDefault="00C638F8" w:rsidP="005413C6">
      <w:pPr>
        <w:pStyle w:val="ListParagraph"/>
        <w:numPr>
          <w:ilvl w:val="2"/>
          <w:numId w:val="1"/>
        </w:numPr>
        <w:tabs>
          <w:tab w:val="left" w:pos="840"/>
        </w:tabs>
        <w:ind w:left="839" w:right="115" w:hanging="431"/>
        <w:jc w:val="both"/>
        <w:rPr>
          <w:sz w:val="24"/>
        </w:rPr>
      </w:pPr>
      <w:r>
        <w:rPr>
          <w:sz w:val="24"/>
        </w:rPr>
        <w:t>Use pulling means including, fish tape, cable, rope, basket-weave wire/cable grips and pulling eyes that will not damage cable or raceways. Do not use rope hitches for pulling attachments to</w:t>
      </w:r>
      <w:r>
        <w:rPr>
          <w:spacing w:val="-1"/>
          <w:sz w:val="24"/>
        </w:rPr>
        <w:t xml:space="preserve"> </w:t>
      </w:r>
      <w:r>
        <w:rPr>
          <w:sz w:val="24"/>
        </w:rPr>
        <w:t>cable.</w:t>
      </w:r>
    </w:p>
    <w:p w14:paraId="6F572F3F" w14:textId="77777777" w:rsidR="00A66A00" w:rsidRDefault="00A66A00" w:rsidP="005413C6">
      <w:pPr>
        <w:pStyle w:val="BodyText"/>
        <w:jc w:val="both"/>
        <w:rPr>
          <w:sz w:val="20"/>
        </w:rPr>
      </w:pPr>
    </w:p>
    <w:p w14:paraId="7EBC7181" w14:textId="77777777" w:rsidR="00A66A00" w:rsidRDefault="00C638F8" w:rsidP="005413C6">
      <w:pPr>
        <w:pStyle w:val="ListParagraph"/>
        <w:numPr>
          <w:ilvl w:val="2"/>
          <w:numId w:val="1"/>
        </w:numPr>
        <w:tabs>
          <w:tab w:val="left" w:pos="840"/>
        </w:tabs>
        <w:jc w:val="both"/>
        <w:rPr>
          <w:sz w:val="24"/>
        </w:rPr>
      </w:pPr>
      <w:r>
        <w:rPr>
          <w:sz w:val="24"/>
        </w:rPr>
        <w:t>Install approved terminations at end of the</w:t>
      </w:r>
      <w:r>
        <w:rPr>
          <w:spacing w:val="-4"/>
          <w:sz w:val="24"/>
        </w:rPr>
        <w:t xml:space="preserve"> </w:t>
      </w:r>
      <w:r>
        <w:rPr>
          <w:sz w:val="24"/>
        </w:rPr>
        <w:t>conductor.</w:t>
      </w:r>
    </w:p>
    <w:p w14:paraId="1E5B582D" w14:textId="77777777" w:rsidR="00A66A00" w:rsidRDefault="00A66A00" w:rsidP="005413C6">
      <w:pPr>
        <w:pStyle w:val="BodyText"/>
        <w:jc w:val="both"/>
        <w:rPr>
          <w:sz w:val="26"/>
        </w:rPr>
      </w:pPr>
    </w:p>
    <w:p w14:paraId="315288FF" w14:textId="77777777" w:rsidR="00A66A00" w:rsidRDefault="00C638F8" w:rsidP="005413C6">
      <w:pPr>
        <w:pStyle w:val="ListParagraph"/>
        <w:numPr>
          <w:ilvl w:val="1"/>
          <w:numId w:val="1"/>
        </w:numPr>
        <w:tabs>
          <w:tab w:val="left" w:pos="839"/>
          <w:tab w:val="left" w:pos="841"/>
        </w:tabs>
        <w:jc w:val="both"/>
        <w:rPr>
          <w:sz w:val="24"/>
        </w:rPr>
      </w:pPr>
      <w:r>
        <w:rPr>
          <w:sz w:val="24"/>
        </w:rPr>
        <w:t>FIELD QUALITY CONTROL</w:t>
      </w:r>
    </w:p>
    <w:p w14:paraId="465E5F86" w14:textId="77777777" w:rsidR="00A66A00" w:rsidRDefault="00A66A00" w:rsidP="005413C6">
      <w:pPr>
        <w:pStyle w:val="BodyText"/>
        <w:jc w:val="both"/>
        <w:rPr>
          <w:sz w:val="20"/>
        </w:rPr>
      </w:pPr>
    </w:p>
    <w:p w14:paraId="2D837D0F" w14:textId="77777777" w:rsidR="00A66A00" w:rsidRDefault="00C638F8" w:rsidP="005413C6">
      <w:pPr>
        <w:pStyle w:val="ListParagraph"/>
        <w:numPr>
          <w:ilvl w:val="2"/>
          <w:numId w:val="1"/>
        </w:numPr>
        <w:tabs>
          <w:tab w:val="left" w:pos="841"/>
        </w:tabs>
        <w:ind w:right="118"/>
        <w:jc w:val="both"/>
        <w:rPr>
          <w:sz w:val="24"/>
        </w:rPr>
      </w:pPr>
      <w:r>
        <w:rPr>
          <w:sz w:val="24"/>
        </w:rPr>
        <w:t>Tests and Inspections: Engage an independent, testing and inspecting agency to perform the following field tests and inspections and prepare test reports at no additional cost to UM:</w:t>
      </w:r>
    </w:p>
    <w:p w14:paraId="28617913" w14:textId="77777777" w:rsidR="00A66A00" w:rsidRDefault="00A66A00" w:rsidP="005413C6">
      <w:pPr>
        <w:pStyle w:val="BodyText"/>
        <w:jc w:val="both"/>
        <w:rPr>
          <w:sz w:val="20"/>
        </w:rPr>
      </w:pPr>
    </w:p>
    <w:p w14:paraId="3E6E9276" w14:textId="77777777" w:rsidR="00A66A00" w:rsidRDefault="00C638F8" w:rsidP="005413C6">
      <w:pPr>
        <w:pStyle w:val="ListParagraph"/>
        <w:numPr>
          <w:ilvl w:val="3"/>
          <w:numId w:val="1"/>
        </w:numPr>
        <w:tabs>
          <w:tab w:val="left" w:pos="1559"/>
          <w:tab w:val="left" w:pos="1561"/>
        </w:tabs>
        <w:ind w:left="1559" w:right="118" w:hanging="719"/>
        <w:jc w:val="both"/>
        <w:rPr>
          <w:sz w:val="24"/>
        </w:rPr>
      </w:pPr>
      <w:r>
        <w:rPr>
          <w:sz w:val="24"/>
        </w:rPr>
        <w:t>Perform each visual and mechanical inspection and electrical test stated  in  NETA ATS. Certify compliance with test</w:t>
      </w:r>
      <w:r>
        <w:rPr>
          <w:spacing w:val="-5"/>
          <w:sz w:val="24"/>
        </w:rPr>
        <w:t xml:space="preserve"> </w:t>
      </w:r>
      <w:r>
        <w:rPr>
          <w:sz w:val="24"/>
        </w:rPr>
        <w:t>parameters.</w:t>
      </w:r>
    </w:p>
    <w:p w14:paraId="32F59A6D" w14:textId="77777777" w:rsidR="00A66A00" w:rsidRDefault="00C638F8" w:rsidP="005413C6">
      <w:pPr>
        <w:pStyle w:val="ListParagraph"/>
        <w:numPr>
          <w:ilvl w:val="3"/>
          <w:numId w:val="1"/>
        </w:numPr>
        <w:tabs>
          <w:tab w:val="left" w:pos="1559"/>
          <w:tab w:val="left" w:pos="1561"/>
        </w:tabs>
        <w:ind w:right="120"/>
        <w:jc w:val="both"/>
        <w:rPr>
          <w:sz w:val="24"/>
        </w:rPr>
      </w:pPr>
      <w:r>
        <w:rPr>
          <w:sz w:val="24"/>
        </w:rPr>
        <w:t>After installing medium-voltage cables and before electrical circuitry has been energized, test for compliance with</w:t>
      </w:r>
      <w:r>
        <w:rPr>
          <w:spacing w:val="-2"/>
          <w:sz w:val="24"/>
        </w:rPr>
        <w:t xml:space="preserve"> </w:t>
      </w:r>
      <w:r>
        <w:rPr>
          <w:sz w:val="24"/>
        </w:rPr>
        <w:t>requirements.</w:t>
      </w:r>
    </w:p>
    <w:p w14:paraId="13320E1C" w14:textId="77777777" w:rsidR="00A66A00" w:rsidRDefault="00A66A00" w:rsidP="005413C6">
      <w:pPr>
        <w:pStyle w:val="BodyText"/>
        <w:jc w:val="both"/>
        <w:rPr>
          <w:sz w:val="20"/>
        </w:rPr>
      </w:pPr>
    </w:p>
    <w:p w14:paraId="0253F8BB" w14:textId="77777777" w:rsidR="00A66A00" w:rsidRDefault="00C638F8" w:rsidP="005413C6">
      <w:pPr>
        <w:pStyle w:val="ListParagraph"/>
        <w:numPr>
          <w:ilvl w:val="4"/>
          <w:numId w:val="1"/>
        </w:numPr>
        <w:tabs>
          <w:tab w:val="left" w:pos="2279"/>
          <w:tab w:val="left" w:pos="2281"/>
        </w:tabs>
        <w:jc w:val="both"/>
        <w:rPr>
          <w:sz w:val="24"/>
        </w:rPr>
      </w:pPr>
      <w:r>
        <w:rPr>
          <w:sz w:val="24"/>
        </w:rPr>
        <w:t>VLF high potential per IEEE</w:t>
      </w:r>
      <w:r>
        <w:rPr>
          <w:spacing w:val="-2"/>
          <w:sz w:val="24"/>
        </w:rPr>
        <w:t xml:space="preserve"> </w:t>
      </w:r>
      <w:r>
        <w:rPr>
          <w:sz w:val="24"/>
        </w:rPr>
        <w:t>400.2-2004</w:t>
      </w:r>
    </w:p>
    <w:p w14:paraId="2F9CB4F0" w14:textId="0132976F" w:rsidR="00A66A00" w:rsidRPr="006F4D85" w:rsidRDefault="00C638F8" w:rsidP="005413C6">
      <w:pPr>
        <w:pStyle w:val="ListParagraph"/>
        <w:numPr>
          <w:ilvl w:val="4"/>
          <w:numId w:val="1"/>
        </w:numPr>
        <w:tabs>
          <w:tab w:val="left" w:pos="2279"/>
          <w:tab w:val="left" w:pos="2281"/>
        </w:tabs>
        <w:ind w:hanging="721"/>
        <w:jc w:val="both"/>
        <w:rPr>
          <w:sz w:val="24"/>
        </w:rPr>
      </w:pPr>
      <w:r>
        <w:rPr>
          <w:sz w:val="24"/>
        </w:rPr>
        <w:t>Shield</w:t>
      </w:r>
      <w:r>
        <w:rPr>
          <w:spacing w:val="-1"/>
          <w:sz w:val="24"/>
        </w:rPr>
        <w:t xml:space="preserve"> </w:t>
      </w:r>
      <w:r>
        <w:rPr>
          <w:sz w:val="24"/>
        </w:rPr>
        <w:t>Continuity</w:t>
      </w:r>
    </w:p>
    <w:p w14:paraId="29D63421" w14:textId="490BF0E5" w:rsidR="00A66A00" w:rsidRDefault="00C638F8" w:rsidP="005413C6">
      <w:pPr>
        <w:pStyle w:val="ListParagraph"/>
        <w:numPr>
          <w:ilvl w:val="4"/>
          <w:numId w:val="1"/>
        </w:numPr>
        <w:tabs>
          <w:tab w:val="left" w:pos="2281"/>
        </w:tabs>
        <w:ind w:right="120"/>
        <w:jc w:val="both"/>
        <w:rPr>
          <w:sz w:val="24"/>
        </w:rPr>
      </w:pPr>
      <w:bookmarkStart w:id="0" w:name="UMB_Pearl_St_Sub_Station_-_Bid-_Specific"/>
      <w:bookmarkEnd w:id="0"/>
      <w:r>
        <w:rPr>
          <w:sz w:val="24"/>
        </w:rPr>
        <w:lastRenderedPageBreak/>
        <w:t xml:space="preserve">Provide live phasing test to ensure redundant feeders are phased and </w:t>
      </w:r>
      <w:r w:rsidR="00DE2036">
        <w:rPr>
          <w:sz w:val="24"/>
        </w:rPr>
        <w:t>synchronized.</w:t>
      </w:r>
    </w:p>
    <w:p w14:paraId="199AA0C5" w14:textId="77777777" w:rsidR="00A66A00" w:rsidRDefault="00C638F8" w:rsidP="005413C6">
      <w:pPr>
        <w:pStyle w:val="ListParagraph"/>
        <w:numPr>
          <w:ilvl w:val="4"/>
          <w:numId w:val="1"/>
        </w:numPr>
        <w:tabs>
          <w:tab w:val="left" w:pos="2280"/>
        </w:tabs>
        <w:ind w:left="2279" w:right="116" w:hanging="719"/>
        <w:jc w:val="both"/>
        <w:rPr>
          <w:sz w:val="24"/>
        </w:rPr>
      </w:pPr>
      <w:r>
        <w:rPr>
          <w:sz w:val="24"/>
        </w:rPr>
        <w:t>If installed cable is being spliced to an existing cable, VLF Hi-Pot test shall be performed prior to it being spliced. Temporary terminations shall be used where appropriate. After splicing is complete, testing shall be performed as indicated</w:t>
      </w:r>
      <w:r>
        <w:rPr>
          <w:spacing w:val="3"/>
          <w:sz w:val="24"/>
        </w:rPr>
        <w:t xml:space="preserve"> </w:t>
      </w:r>
      <w:r>
        <w:rPr>
          <w:sz w:val="24"/>
        </w:rPr>
        <w:t>above.</w:t>
      </w:r>
    </w:p>
    <w:p w14:paraId="5C1663AE" w14:textId="77777777" w:rsidR="00A66A00" w:rsidRDefault="00A66A00" w:rsidP="005413C6">
      <w:pPr>
        <w:pStyle w:val="BodyText"/>
        <w:jc w:val="both"/>
        <w:rPr>
          <w:sz w:val="20"/>
        </w:rPr>
      </w:pPr>
    </w:p>
    <w:p w14:paraId="61FAFA4D" w14:textId="77777777" w:rsidR="00A66A00" w:rsidRDefault="00C638F8" w:rsidP="005413C6">
      <w:pPr>
        <w:pStyle w:val="ListParagraph"/>
        <w:numPr>
          <w:ilvl w:val="3"/>
          <w:numId w:val="1"/>
        </w:numPr>
        <w:tabs>
          <w:tab w:val="left" w:pos="1561"/>
        </w:tabs>
        <w:ind w:right="118"/>
        <w:jc w:val="both"/>
        <w:rPr>
          <w:sz w:val="24"/>
        </w:rPr>
      </w:pPr>
      <w:r>
        <w:rPr>
          <w:sz w:val="24"/>
        </w:rPr>
        <w:t>Infrared Scanning: After Substantial Completion, but not more than sixty (60) days after Final Acceptance, perform an infrared scan of each splice in cables and conductors No. 3 AWG and larger. Remove box and equipment covers so splices are accessible to portable</w:t>
      </w:r>
      <w:r>
        <w:rPr>
          <w:spacing w:val="-2"/>
          <w:sz w:val="24"/>
        </w:rPr>
        <w:t xml:space="preserve"> </w:t>
      </w:r>
      <w:r>
        <w:rPr>
          <w:sz w:val="24"/>
        </w:rPr>
        <w:t>scanner.</w:t>
      </w:r>
    </w:p>
    <w:p w14:paraId="746151FB" w14:textId="77777777" w:rsidR="00A66A00" w:rsidRDefault="00A66A00" w:rsidP="005413C6">
      <w:pPr>
        <w:pStyle w:val="BodyText"/>
        <w:jc w:val="both"/>
        <w:rPr>
          <w:sz w:val="20"/>
        </w:rPr>
      </w:pPr>
    </w:p>
    <w:p w14:paraId="54930D9B" w14:textId="77777777" w:rsidR="00A66A00" w:rsidRDefault="00C638F8" w:rsidP="005413C6">
      <w:pPr>
        <w:pStyle w:val="ListParagraph"/>
        <w:numPr>
          <w:ilvl w:val="4"/>
          <w:numId w:val="1"/>
        </w:numPr>
        <w:tabs>
          <w:tab w:val="left" w:pos="2281"/>
        </w:tabs>
        <w:ind w:right="118"/>
        <w:jc w:val="both"/>
        <w:rPr>
          <w:sz w:val="24"/>
        </w:rPr>
      </w:pPr>
      <w:r>
        <w:rPr>
          <w:sz w:val="24"/>
        </w:rPr>
        <w:t>Follow-up Infrared Scanning: Perform an additional follow-up infrared scan of each splice eleven (11) months after date of Substantial Completion.</w:t>
      </w:r>
    </w:p>
    <w:p w14:paraId="287DE43A" w14:textId="77777777" w:rsidR="00A66A00" w:rsidRDefault="00C638F8" w:rsidP="005413C6">
      <w:pPr>
        <w:pStyle w:val="ListParagraph"/>
        <w:numPr>
          <w:ilvl w:val="4"/>
          <w:numId w:val="1"/>
        </w:numPr>
        <w:tabs>
          <w:tab w:val="left" w:pos="2281"/>
        </w:tabs>
        <w:ind w:right="117" w:hanging="721"/>
        <w:jc w:val="both"/>
        <w:rPr>
          <w:sz w:val="24"/>
        </w:rPr>
      </w:pPr>
      <w:r>
        <w:rPr>
          <w:sz w:val="24"/>
        </w:rPr>
        <w:t>Instrument: Use an infrared scanning device designed to measure temperature or to detect significant deviations from normal values. Provide calibration record for</w:t>
      </w:r>
      <w:r>
        <w:rPr>
          <w:spacing w:val="-3"/>
          <w:sz w:val="24"/>
        </w:rPr>
        <w:t xml:space="preserve"> </w:t>
      </w:r>
      <w:r>
        <w:rPr>
          <w:sz w:val="24"/>
        </w:rPr>
        <w:t>device.</w:t>
      </w:r>
    </w:p>
    <w:p w14:paraId="00A954A6" w14:textId="77777777" w:rsidR="00A66A00" w:rsidRDefault="00C638F8" w:rsidP="005413C6">
      <w:pPr>
        <w:pStyle w:val="ListParagraph"/>
        <w:numPr>
          <w:ilvl w:val="4"/>
          <w:numId w:val="1"/>
        </w:numPr>
        <w:tabs>
          <w:tab w:val="left" w:pos="2281"/>
        </w:tabs>
        <w:ind w:right="117"/>
        <w:jc w:val="both"/>
        <w:rPr>
          <w:sz w:val="24"/>
        </w:rPr>
      </w:pPr>
      <w:r>
        <w:rPr>
          <w:sz w:val="24"/>
        </w:rPr>
        <w:t>Record of Infrared Scanning: Prepare a certified report that identifies splices checked and that describes scanning results. Include notation of deficiencies detected, remedial action taken and observations after remedial</w:t>
      </w:r>
      <w:r>
        <w:rPr>
          <w:spacing w:val="-1"/>
          <w:sz w:val="24"/>
        </w:rPr>
        <w:t xml:space="preserve"> </w:t>
      </w:r>
      <w:r>
        <w:rPr>
          <w:sz w:val="24"/>
        </w:rPr>
        <w:t>action.</w:t>
      </w:r>
    </w:p>
    <w:p w14:paraId="7B211408" w14:textId="77777777" w:rsidR="00A66A00" w:rsidRDefault="00A66A00" w:rsidP="005413C6">
      <w:pPr>
        <w:pStyle w:val="BodyText"/>
        <w:jc w:val="both"/>
        <w:rPr>
          <w:sz w:val="20"/>
        </w:rPr>
      </w:pPr>
    </w:p>
    <w:p w14:paraId="3F0A6BCC" w14:textId="77777777" w:rsidR="00A66A00" w:rsidRDefault="00C638F8" w:rsidP="005413C6">
      <w:pPr>
        <w:pStyle w:val="ListParagraph"/>
        <w:numPr>
          <w:ilvl w:val="2"/>
          <w:numId w:val="1"/>
        </w:numPr>
        <w:tabs>
          <w:tab w:val="left" w:pos="839"/>
          <w:tab w:val="left" w:pos="841"/>
        </w:tabs>
        <w:ind w:hanging="449"/>
        <w:jc w:val="both"/>
        <w:rPr>
          <w:sz w:val="24"/>
        </w:rPr>
      </w:pPr>
      <w:r>
        <w:rPr>
          <w:sz w:val="24"/>
        </w:rPr>
        <w:t>Test Reports:  Prepare a written report to record the</w:t>
      </w:r>
      <w:r>
        <w:rPr>
          <w:spacing w:val="-22"/>
          <w:sz w:val="24"/>
        </w:rPr>
        <w:t xml:space="preserve"> </w:t>
      </w:r>
      <w:r>
        <w:rPr>
          <w:sz w:val="24"/>
        </w:rPr>
        <w:t>following:</w:t>
      </w:r>
    </w:p>
    <w:p w14:paraId="0DD63DEA" w14:textId="77777777" w:rsidR="00A66A00" w:rsidRDefault="00A66A00" w:rsidP="005413C6">
      <w:pPr>
        <w:pStyle w:val="BodyText"/>
        <w:jc w:val="both"/>
        <w:rPr>
          <w:sz w:val="20"/>
        </w:rPr>
      </w:pPr>
    </w:p>
    <w:p w14:paraId="6F11F473" w14:textId="77777777" w:rsidR="00A66A00" w:rsidRDefault="00C638F8" w:rsidP="005413C6">
      <w:pPr>
        <w:pStyle w:val="ListParagraph"/>
        <w:numPr>
          <w:ilvl w:val="3"/>
          <w:numId w:val="1"/>
        </w:numPr>
        <w:tabs>
          <w:tab w:val="left" w:pos="1559"/>
          <w:tab w:val="left" w:pos="1561"/>
        </w:tabs>
        <w:jc w:val="both"/>
        <w:rPr>
          <w:sz w:val="24"/>
        </w:rPr>
      </w:pPr>
      <w:r>
        <w:rPr>
          <w:sz w:val="24"/>
        </w:rPr>
        <w:t>Test procedures</w:t>
      </w:r>
      <w:r>
        <w:rPr>
          <w:spacing w:val="-1"/>
          <w:sz w:val="24"/>
        </w:rPr>
        <w:t xml:space="preserve"> </w:t>
      </w:r>
      <w:r>
        <w:rPr>
          <w:sz w:val="24"/>
        </w:rPr>
        <w:t>used.</w:t>
      </w:r>
    </w:p>
    <w:p w14:paraId="1EDBD3B2" w14:textId="77777777" w:rsidR="00A66A00" w:rsidRDefault="00C638F8" w:rsidP="005413C6">
      <w:pPr>
        <w:pStyle w:val="ListParagraph"/>
        <w:numPr>
          <w:ilvl w:val="3"/>
          <w:numId w:val="1"/>
        </w:numPr>
        <w:tabs>
          <w:tab w:val="left" w:pos="1559"/>
          <w:tab w:val="left" w:pos="1561"/>
        </w:tabs>
        <w:jc w:val="both"/>
        <w:rPr>
          <w:sz w:val="24"/>
        </w:rPr>
      </w:pPr>
      <w:r>
        <w:rPr>
          <w:sz w:val="24"/>
        </w:rPr>
        <w:t>Test results that comply with</w:t>
      </w:r>
      <w:r>
        <w:rPr>
          <w:spacing w:val="-2"/>
          <w:sz w:val="24"/>
        </w:rPr>
        <w:t xml:space="preserve"> </w:t>
      </w:r>
      <w:r>
        <w:rPr>
          <w:sz w:val="24"/>
        </w:rPr>
        <w:t>requirements.</w:t>
      </w:r>
    </w:p>
    <w:p w14:paraId="72550723" w14:textId="77777777" w:rsidR="00A66A00" w:rsidRDefault="00C638F8" w:rsidP="005413C6">
      <w:pPr>
        <w:pStyle w:val="ListParagraph"/>
        <w:numPr>
          <w:ilvl w:val="3"/>
          <w:numId w:val="1"/>
        </w:numPr>
        <w:tabs>
          <w:tab w:val="left" w:pos="1559"/>
          <w:tab w:val="left" w:pos="1561"/>
        </w:tabs>
        <w:ind w:right="120"/>
        <w:jc w:val="both"/>
        <w:rPr>
          <w:sz w:val="24"/>
        </w:rPr>
      </w:pPr>
      <w:r>
        <w:rPr>
          <w:sz w:val="24"/>
        </w:rPr>
        <w:t>Test results that do not comply with requirements and corrective action taken to achieve compliance with</w:t>
      </w:r>
      <w:r>
        <w:rPr>
          <w:spacing w:val="1"/>
          <w:sz w:val="24"/>
        </w:rPr>
        <w:t xml:space="preserve"> </w:t>
      </w:r>
      <w:r>
        <w:rPr>
          <w:sz w:val="24"/>
        </w:rPr>
        <w:t>requirements.</w:t>
      </w:r>
    </w:p>
    <w:p w14:paraId="42FFC1C0" w14:textId="77777777" w:rsidR="00A66A00" w:rsidRDefault="00A66A00" w:rsidP="005413C6">
      <w:pPr>
        <w:pStyle w:val="BodyText"/>
        <w:jc w:val="both"/>
        <w:rPr>
          <w:sz w:val="20"/>
        </w:rPr>
      </w:pPr>
    </w:p>
    <w:p w14:paraId="68B8BC4A" w14:textId="77777777" w:rsidR="00A66A00" w:rsidRDefault="00C638F8" w:rsidP="005413C6">
      <w:pPr>
        <w:pStyle w:val="ListParagraph"/>
        <w:numPr>
          <w:ilvl w:val="2"/>
          <w:numId w:val="1"/>
        </w:numPr>
        <w:tabs>
          <w:tab w:val="left" w:pos="839"/>
          <w:tab w:val="left" w:pos="841"/>
        </w:tabs>
        <w:ind w:right="118"/>
        <w:jc w:val="both"/>
        <w:rPr>
          <w:sz w:val="24"/>
        </w:rPr>
      </w:pPr>
      <w:r>
        <w:rPr>
          <w:sz w:val="24"/>
        </w:rPr>
        <w:t>Remove and replace malfunctioning units and retest as specified above, listing all deficiencies and corrective</w:t>
      </w:r>
      <w:r>
        <w:rPr>
          <w:spacing w:val="-2"/>
          <w:sz w:val="24"/>
        </w:rPr>
        <w:t xml:space="preserve"> </w:t>
      </w:r>
      <w:r>
        <w:rPr>
          <w:sz w:val="24"/>
        </w:rPr>
        <w:t>actions.</w:t>
      </w:r>
    </w:p>
    <w:p w14:paraId="121C3F0C" w14:textId="77777777" w:rsidR="00A66A00" w:rsidRDefault="00A66A00" w:rsidP="005413C6">
      <w:pPr>
        <w:pStyle w:val="BodyText"/>
        <w:jc w:val="both"/>
        <w:rPr>
          <w:sz w:val="26"/>
        </w:rPr>
      </w:pPr>
    </w:p>
    <w:p w14:paraId="60AB72DE" w14:textId="77777777" w:rsidR="00A66A00" w:rsidRDefault="00C638F8" w:rsidP="005413C6">
      <w:pPr>
        <w:pStyle w:val="BodyText"/>
        <w:ind w:left="3423" w:right="3423"/>
        <w:jc w:val="both"/>
      </w:pPr>
      <w:r>
        <w:t>END OF SECTION 260513</w:t>
      </w:r>
    </w:p>
    <w:sectPr w:rsidR="00A66A00">
      <w:headerReference w:type="default" r:id="rId10"/>
      <w:footerReference w:type="default" r:id="rId11"/>
      <w:pgSz w:w="12240" w:h="15840"/>
      <w:pgMar w:top="1620" w:right="1320" w:bottom="940" w:left="1320" w:header="729"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58544" w14:textId="77777777" w:rsidR="00AB1856" w:rsidRDefault="00AB1856">
      <w:r>
        <w:separator/>
      </w:r>
    </w:p>
  </w:endnote>
  <w:endnote w:type="continuationSeparator" w:id="0">
    <w:p w14:paraId="2AC0C9CE" w14:textId="77777777" w:rsidR="00AB1856" w:rsidRDefault="00AB1856">
      <w:r>
        <w:continuationSeparator/>
      </w:r>
    </w:p>
  </w:endnote>
  <w:endnote w:type="continuationNotice" w:id="1">
    <w:p w14:paraId="526F1ACA" w14:textId="77777777" w:rsidR="00AB1856" w:rsidRDefault="00AB1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85057" w14:textId="17E282A0" w:rsidR="00A66A00" w:rsidRDefault="002F5227">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5FC35D3E" wp14:editId="5136E156">
              <wp:simplePos x="0" y="0"/>
              <wp:positionH relativeFrom="page">
                <wp:posOffset>914400</wp:posOffset>
              </wp:positionH>
              <wp:positionV relativeFrom="page">
                <wp:posOffset>9413875</wp:posOffset>
              </wp:positionV>
              <wp:extent cx="5943600" cy="0"/>
              <wp:effectExtent l="9525" t="12700" r="9525" b="6350"/>
              <wp:wrapNone/>
              <wp:docPr id="1432547885"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BE3EB" id="Line 3" o:spid="_x0000_s1026" alt="&quot;&quot;"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41.25pt" to="540pt,7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" strokeweight=".48pt">
              <w10:wrap anchorx="page" anchory="page"/>
            </v:line>
          </w:pict>
        </mc:Fallback>
      </mc:AlternateContent>
    </w:r>
    <w:r>
      <w:rPr>
        <w:noProof/>
      </w:rPr>
      <mc:AlternateContent>
        <mc:Choice Requires="wps">
          <w:drawing>
            <wp:anchor distT="0" distB="0" distL="114300" distR="114300" simplePos="0" relativeHeight="251663360" behindDoc="1" locked="0" layoutInCell="1" allowOverlap="1" wp14:anchorId="64DCEB30" wp14:editId="2B6DB478">
              <wp:simplePos x="0" y="0"/>
              <wp:positionH relativeFrom="page">
                <wp:posOffset>901700</wp:posOffset>
              </wp:positionH>
              <wp:positionV relativeFrom="page">
                <wp:posOffset>9418955</wp:posOffset>
              </wp:positionV>
              <wp:extent cx="2155825" cy="194310"/>
              <wp:effectExtent l="0" t="0" r="0" b="0"/>
              <wp:wrapNone/>
              <wp:docPr id="12522878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17BC7" w14:textId="77777777" w:rsidR="00A66A00" w:rsidRDefault="00C638F8">
                          <w:pPr>
                            <w:spacing w:before="10"/>
                            <w:ind w:left="20"/>
                            <w:rPr>
                              <w:b/>
                              <w:sz w:val="24"/>
                            </w:rPr>
                          </w:pPr>
                          <w:r>
                            <w:rPr>
                              <w:b/>
                              <w:sz w:val="24"/>
                            </w:rPr>
                            <w:t>MEDIUM-VOLTAGE CABLES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DCEB30" id="_x0000_t202" coordsize="21600,21600" o:spt="202" path="m,l,21600r21600,l21600,xe">
              <v:stroke joinstyle="miter"/>
              <v:path gradientshapeok="t" o:connecttype="rect"/>
            </v:shapetype>
            <v:shape id="Text Box 2" o:spid="_x0000_s1026" type="#_x0000_t202" style="position:absolute;margin-left:71pt;margin-top:741.65pt;width:169.75pt;height:15.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" filled="f" stroked="f">
              <v:textbox inset="0,0,0,0">
                <w:txbxContent>
                  <w:p w14:paraId="4B117BC7" w14:textId="77777777" w:rsidR="00A66A00" w:rsidRDefault="00C638F8">
                    <w:pPr>
                      <w:spacing w:before="10"/>
                      <w:ind w:left="20"/>
                      <w:rPr>
                        <w:b/>
                        <w:sz w:val="24"/>
                      </w:rPr>
                    </w:pPr>
                    <w:r>
                      <w:rPr>
                        <w:b/>
                        <w:sz w:val="24"/>
                      </w:rPr>
                      <w:t>MEDIUM-VOLTAGE CABLES</w:t>
                    </w:r>
                  </w:p>
                </w:txbxContent>
              </v:textbox>
              <w10:wrap anchorx="page" anchory="page"/>
            </v:shape>
          </w:pict>
        </mc:Fallback>
      </mc:AlternateContent>
    </w:r>
    <w:r>
      <w:rPr>
        <w:noProof/>
      </w:rPr>
      <mc:AlternateContent>
        <mc:Choice Requires="wps">
          <w:drawing>
            <wp:anchor distT="0" distB="0" distL="114300" distR="114300" simplePos="0" relativeHeight="251669504" behindDoc="1" locked="0" layoutInCell="1" allowOverlap="1" wp14:anchorId="0A377E36" wp14:editId="357752D8">
              <wp:simplePos x="0" y="0"/>
              <wp:positionH relativeFrom="page">
                <wp:posOffset>6185535</wp:posOffset>
              </wp:positionH>
              <wp:positionV relativeFrom="page">
                <wp:posOffset>9418955</wp:posOffset>
              </wp:positionV>
              <wp:extent cx="697865" cy="194310"/>
              <wp:effectExtent l="3810" t="0" r="3175" b="0"/>
              <wp:wrapNone/>
              <wp:docPr id="16377397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95019" w14:textId="77777777" w:rsidR="00A66A00" w:rsidRDefault="00C638F8">
                          <w:pPr>
                            <w:spacing w:before="10"/>
                            <w:ind w:left="20"/>
                            <w:rPr>
                              <w:b/>
                              <w:sz w:val="24"/>
                            </w:rPr>
                          </w:pPr>
                          <w:r>
                            <w:rPr>
                              <w:b/>
                              <w:sz w:val="24"/>
                            </w:rPr>
                            <w:t xml:space="preserve">260513 - </w:t>
                          </w:r>
                          <w:r>
                            <w:fldChar w:fldCharType="begin"/>
                          </w:r>
                          <w:r>
                            <w:rPr>
                              <w:b/>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77E36" id="Text Box 1" o:spid="_x0000_s1027" type="#_x0000_t202" style="position:absolute;margin-left:487.05pt;margin-top:741.65pt;width:54.95pt;height:15.3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" filled="f" stroked="f">
              <v:textbox inset="0,0,0,0">
                <w:txbxContent>
                  <w:p w14:paraId="6D695019" w14:textId="77777777" w:rsidR="00A66A00" w:rsidRDefault="00C638F8">
                    <w:pPr>
                      <w:spacing w:before="10"/>
                      <w:ind w:left="20"/>
                      <w:rPr>
                        <w:b/>
                        <w:sz w:val="24"/>
                      </w:rPr>
                    </w:pPr>
                    <w:r>
                      <w:rPr>
                        <w:b/>
                        <w:sz w:val="24"/>
                      </w:rPr>
                      <w:t xml:space="preserve">260513 - </w:t>
                    </w:r>
                    <w:r>
                      <w:fldChar w:fldCharType="begin"/>
                    </w:r>
                    <w:r>
                      <w:rPr>
                        <w:b/>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0A4F0" w14:textId="77777777" w:rsidR="00AB1856" w:rsidRDefault="00AB1856">
      <w:r>
        <w:separator/>
      </w:r>
    </w:p>
  </w:footnote>
  <w:footnote w:type="continuationSeparator" w:id="0">
    <w:p w14:paraId="6C97F19D" w14:textId="77777777" w:rsidR="00AB1856" w:rsidRDefault="00AB1856">
      <w:r>
        <w:continuationSeparator/>
      </w:r>
    </w:p>
  </w:footnote>
  <w:footnote w:type="continuationNotice" w:id="1">
    <w:p w14:paraId="201A56E1" w14:textId="77777777" w:rsidR="00AB1856" w:rsidRDefault="00AB18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759A9" w14:textId="77777777" w:rsidR="006F4D85" w:rsidRDefault="006F4D85" w:rsidP="006F4D85">
    <w:pPr>
      <w:pStyle w:val="Header"/>
      <w:rPr>
        <w:sz w:val="24"/>
        <w:szCs w:val="24"/>
      </w:rPr>
    </w:pPr>
    <w:r>
      <w:rPr>
        <w:sz w:val="24"/>
        <w:szCs w:val="24"/>
      </w:rPr>
      <w:t>University of Maryland, Baltimore</w:t>
    </w:r>
  </w:p>
  <w:p w14:paraId="0227AA66" w14:textId="77777777" w:rsidR="006F4D85" w:rsidRPr="00103694" w:rsidRDefault="006F4D85" w:rsidP="006F4D85">
    <w:pPr>
      <w:pStyle w:val="Header"/>
      <w:tabs>
        <w:tab w:val="right" w:pos="9180"/>
      </w:tabs>
      <w:rPr>
        <w:sz w:val="24"/>
        <w:szCs w:val="24"/>
      </w:rPr>
    </w:pPr>
    <w:r w:rsidRPr="00103694">
      <w:rPr>
        <w:sz w:val="24"/>
        <w:szCs w:val="24"/>
      </w:rPr>
      <w:t>Bressler Research Building – Seventh Floor Renovation</w:t>
    </w:r>
    <w:r w:rsidRPr="00103694">
      <w:rPr>
        <w:sz w:val="24"/>
        <w:szCs w:val="24"/>
      </w:rPr>
      <w:tab/>
      <w:t>Project No: 10-357</w:t>
    </w:r>
  </w:p>
  <w:p w14:paraId="46C0C43A" w14:textId="18B972F5" w:rsidR="006F4D85" w:rsidRPr="00103694" w:rsidRDefault="006F4D85" w:rsidP="006F4D85">
    <w:pPr>
      <w:pStyle w:val="Header"/>
      <w:tabs>
        <w:tab w:val="right" w:pos="9180"/>
      </w:tabs>
      <w:rPr>
        <w:sz w:val="24"/>
        <w:szCs w:val="24"/>
      </w:rPr>
    </w:pPr>
    <w:r w:rsidRPr="00103694">
      <w:rPr>
        <w:sz w:val="24"/>
        <w:szCs w:val="24"/>
      </w:rPr>
      <w:t xml:space="preserve">95% Construction Document Submission Phase </w:t>
    </w:r>
    <w:r w:rsidRPr="00103694">
      <w:rPr>
        <w:sz w:val="24"/>
        <w:szCs w:val="24"/>
      </w:rPr>
      <w:tab/>
    </w:r>
    <w:r w:rsidRPr="00103694">
      <w:rPr>
        <w:sz w:val="24"/>
        <w:szCs w:val="24"/>
      </w:rPr>
      <w:tab/>
      <w:t>March 11, 2011</w:t>
    </w:r>
  </w:p>
  <w:p w14:paraId="1FBC5DED" w14:textId="667D824D" w:rsidR="00A66A00" w:rsidRDefault="002F5227">
    <w:pPr>
      <w:pStyle w:val="BodyText"/>
      <w:spacing w:line="14" w:lineRule="auto"/>
      <w:rPr>
        <w:sz w:val="20"/>
      </w:rPr>
    </w:pPr>
    <w:r>
      <w:rPr>
        <w:noProof/>
      </w:rPr>
      <mc:AlternateContent>
        <mc:Choice Requires="wps">
          <w:drawing>
            <wp:anchor distT="0" distB="0" distL="114300" distR="114300" simplePos="0" relativeHeight="251651072" behindDoc="1" locked="0" layoutInCell="1" allowOverlap="1" wp14:anchorId="5084ECF1" wp14:editId="6E9B2712">
              <wp:simplePos x="0" y="0"/>
              <wp:positionH relativeFrom="page">
                <wp:posOffset>862330</wp:posOffset>
              </wp:positionH>
              <wp:positionV relativeFrom="page">
                <wp:posOffset>1024255</wp:posOffset>
              </wp:positionV>
              <wp:extent cx="5984875" cy="0"/>
              <wp:effectExtent l="5080" t="5080" r="10795" b="13970"/>
              <wp:wrapNone/>
              <wp:docPr id="1344570245"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F5779" id="Line 6" o:spid="_x0000_s1026" alt="&quot;&quot;"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9pt,80.65pt" to="539.15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&#1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176845"/>
    <w:multiLevelType w:val="multilevel"/>
    <w:tmpl w:val="C8BC4CC4"/>
    <w:lvl w:ilvl="0">
      <w:start w:val="1"/>
      <w:numFmt w:val="decimal"/>
      <w:lvlText w:val="%1"/>
      <w:lvlJc w:val="left"/>
      <w:pPr>
        <w:ind w:left="840" w:hanging="720"/>
      </w:pPr>
      <w:rPr>
        <w:rFonts w:hint="default"/>
      </w:rPr>
    </w:lvl>
    <w:lvl w:ilvl="1">
      <w:start w:val="1"/>
      <w:numFmt w:val="decimal"/>
      <w:lvlText w:val="%1.%2"/>
      <w:lvlJc w:val="left"/>
      <w:pPr>
        <w:ind w:left="840" w:hanging="720"/>
      </w:pPr>
      <w:rPr>
        <w:rFonts w:ascii="Times New Roman" w:eastAsia="Times New Roman" w:hAnsi="Times New Roman" w:cs="Times New Roman" w:hint="default"/>
        <w:w w:val="99"/>
        <w:sz w:val="24"/>
        <w:szCs w:val="24"/>
      </w:rPr>
    </w:lvl>
    <w:lvl w:ilvl="2">
      <w:start w:val="1"/>
      <w:numFmt w:val="upperLetter"/>
      <w:lvlText w:val="%3."/>
      <w:lvlJc w:val="left"/>
      <w:pPr>
        <w:ind w:left="840" w:hanging="432"/>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720"/>
      </w:pPr>
      <w:rPr>
        <w:rFonts w:ascii="Times New Roman" w:eastAsia="Times New Roman" w:hAnsi="Times New Roman" w:cs="Times New Roman" w:hint="default"/>
        <w:w w:val="99"/>
        <w:sz w:val="24"/>
        <w:szCs w:val="24"/>
      </w:rPr>
    </w:lvl>
    <w:lvl w:ilvl="4">
      <w:numFmt w:val="bullet"/>
      <w:lvlText w:val="•"/>
      <w:lvlJc w:val="left"/>
      <w:pPr>
        <w:ind w:left="4240" w:hanging="720"/>
      </w:pPr>
      <w:rPr>
        <w:rFonts w:hint="default"/>
      </w:rPr>
    </w:lvl>
    <w:lvl w:ilvl="5">
      <w:numFmt w:val="bullet"/>
      <w:lvlText w:val="•"/>
      <w:lvlJc w:val="left"/>
      <w:pPr>
        <w:ind w:left="5133" w:hanging="720"/>
      </w:pPr>
      <w:rPr>
        <w:rFonts w:hint="default"/>
      </w:rPr>
    </w:lvl>
    <w:lvl w:ilvl="6">
      <w:numFmt w:val="bullet"/>
      <w:lvlText w:val="•"/>
      <w:lvlJc w:val="left"/>
      <w:pPr>
        <w:ind w:left="6026" w:hanging="720"/>
      </w:pPr>
      <w:rPr>
        <w:rFonts w:hint="default"/>
      </w:rPr>
    </w:lvl>
    <w:lvl w:ilvl="7">
      <w:numFmt w:val="bullet"/>
      <w:lvlText w:val="•"/>
      <w:lvlJc w:val="left"/>
      <w:pPr>
        <w:ind w:left="6920" w:hanging="720"/>
      </w:pPr>
      <w:rPr>
        <w:rFonts w:hint="default"/>
      </w:rPr>
    </w:lvl>
    <w:lvl w:ilvl="8">
      <w:numFmt w:val="bullet"/>
      <w:lvlText w:val="•"/>
      <w:lvlJc w:val="left"/>
      <w:pPr>
        <w:ind w:left="7813" w:hanging="720"/>
      </w:pPr>
      <w:rPr>
        <w:rFonts w:hint="default"/>
      </w:rPr>
    </w:lvl>
  </w:abstractNum>
  <w:abstractNum w:abstractNumId="1" w15:restartNumberingAfterBreak="0">
    <w:nsid w:val="646374F8"/>
    <w:multiLevelType w:val="multilevel"/>
    <w:tmpl w:val="8CFC0CE6"/>
    <w:lvl w:ilvl="0">
      <w:start w:val="3"/>
      <w:numFmt w:val="decimal"/>
      <w:lvlText w:val="%1"/>
      <w:lvlJc w:val="left"/>
      <w:pPr>
        <w:ind w:left="840" w:hanging="720"/>
      </w:pPr>
      <w:rPr>
        <w:rFonts w:hint="default"/>
      </w:rPr>
    </w:lvl>
    <w:lvl w:ilvl="1">
      <w:start w:val="1"/>
      <w:numFmt w:val="decimal"/>
      <w:lvlText w:val="%1.%2"/>
      <w:lvlJc w:val="left"/>
      <w:pPr>
        <w:ind w:left="840" w:hanging="720"/>
      </w:pPr>
      <w:rPr>
        <w:rFonts w:ascii="Times New Roman" w:eastAsia="Times New Roman" w:hAnsi="Times New Roman" w:cs="Times New Roman" w:hint="default"/>
        <w:w w:val="99"/>
        <w:sz w:val="24"/>
        <w:szCs w:val="24"/>
      </w:rPr>
    </w:lvl>
    <w:lvl w:ilvl="2">
      <w:start w:val="1"/>
      <w:numFmt w:val="upperLetter"/>
      <w:lvlText w:val="%3."/>
      <w:lvlJc w:val="left"/>
      <w:pPr>
        <w:ind w:left="840" w:hanging="432"/>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720"/>
      </w:pPr>
      <w:rPr>
        <w:rFonts w:hint="default"/>
        <w:w w:val="99"/>
      </w:rPr>
    </w:lvl>
    <w:lvl w:ilvl="4">
      <w:start w:val="1"/>
      <w:numFmt w:val="lowerLetter"/>
      <w:lvlText w:val="%5."/>
      <w:lvlJc w:val="left"/>
      <w:pPr>
        <w:ind w:left="2280" w:hanging="720"/>
      </w:pPr>
      <w:rPr>
        <w:rFonts w:ascii="Times New Roman" w:eastAsia="Times New Roman" w:hAnsi="Times New Roman" w:cs="Times New Roman" w:hint="default"/>
        <w:spacing w:val="-1"/>
        <w:w w:val="99"/>
        <w:sz w:val="24"/>
        <w:szCs w:val="24"/>
      </w:rPr>
    </w:lvl>
    <w:lvl w:ilvl="5">
      <w:numFmt w:val="bullet"/>
      <w:lvlText w:val="•"/>
      <w:lvlJc w:val="left"/>
      <w:pPr>
        <w:ind w:left="4371" w:hanging="720"/>
      </w:pPr>
      <w:rPr>
        <w:rFonts w:hint="default"/>
      </w:rPr>
    </w:lvl>
    <w:lvl w:ilvl="6">
      <w:numFmt w:val="bullet"/>
      <w:lvlText w:val="•"/>
      <w:lvlJc w:val="left"/>
      <w:pPr>
        <w:ind w:left="5417" w:hanging="720"/>
      </w:pPr>
      <w:rPr>
        <w:rFonts w:hint="default"/>
      </w:rPr>
    </w:lvl>
    <w:lvl w:ilvl="7">
      <w:numFmt w:val="bullet"/>
      <w:lvlText w:val="•"/>
      <w:lvlJc w:val="left"/>
      <w:pPr>
        <w:ind w:left="6462" w:hanging="720"/>
      </w:pPr>
      <w:rPr>
        <w:rFonts w:hint="default"/>
      </w:rPr>
    </w:lvl>
    <w:lvl w:ilvl="8">
      <w:numFmt w:val="bullet"/>
      <w:lvlText w:val="•"/>
      <w:lvlJc w:val="left"/>
      <w:pPr>
        <w:ind w:left="7508" w:hanging="720"/>
      </w:pPr>
      <w:rPr>
        <w:rFonts w:hint="default"/>
      </w:rPr>
    </w:lvl>
  </w:abstractNum>
  <w:abstractNum w:abstractNumId="2" w15:restartNumberingAfterBreak="0">
    <w:nsid w:val="6F654E4E"/>
    <w:multiLevelType w:val="multilevel"/>
    <w:tmpl w:val="51C20272"/>
    <w:lvl w:ilvl="0">
      <w:start w:val="2"/>
      <w:numFmt w:val="decimal"/>
      <w:lvlText w:val="%1"/>
      <w:lvlJc w:val="left"/>
      <w:pPr>
        <w:ind w:left="840" w:hanging="720"/>
      </w:pPr>
      <w:rPr>
        <w:rFonts w:hint="default"/>
      </w:rPr>
    </w:lvl>
    <w:lvl w:ilvl="1">
      <w:start w:val="1"/>
      <w:numFmt w:val="decimal"/>
      <w:lvlText w:val="%1.%2"/>
      <w:lvlJc w:val="left"/>
      <w:pPr>
        <w:ind w:left="840" w:hanging="720"/>
      </w:pPr>
      <w:rPr>
        <w:rFonts w:ascii="Times New Roman" w:eastAsia="Times New Roman" w:hAnsi="Times New Roman" w:cs="Times New Roman" w:hint="default"/>
        <w:w w:val="99"/>
        <w:sz w:val="24"/>
        <w:szCs w:val="24"/>
      </w:rPr>
    </w:lvl>
    <w:lvl w:ilvl="2">
      <w:start w:val="1"/>
      <w:numFmt w:val="upperLetter"/>
      <w:lvlText w:val="%3."/>
      <w:lvlJc w:val="left"/>
      <w:pPr>
        <w:ind w:left="840" w:hanging="432"/>
      </w:pPr>
      <w:rPr>
        <w:rFonts w:ascii="Times New Roman" w:eastAsia="Times New Roman" w:hAnsi="Times New Roman" w:cs="Times New Roman" w:hint="default"/>
        <w:spacing w:val="-1"/>
        <w:w w:val="99"/>
        <w:sz w:val="24"/>
        <w:szCs w:val="24"/>
      </w:rPr>
    </w:lvl>
    <w:lvl w:ilvl="3">
      <w:start w:val="1"/>
      <w:numFmt w:val="decimal"/>
      <w:lvlText w:val="%4."/>
      <w:lvlJc w:val="left"/>
      <w:pPr>
        <w:ind w:left="1560" w:hanging="720"/>
      </w:pPr>
      <w:rPr>
        <w:rFonts w:ascii="Times New Roman" w:eastAsia="Times New Roman" w:hAnsi="Times New Roman" w:cs="Times New Roman" w:hint="default"/>
        <w:w w:val="99"/>
        <w:sz w:val="24"/>
        <w:szCs w:val="24"/>
      </w:rPr>
    </w:lvl>
    <w:lvl w:ilvl="4">
      <w:start w:val="1"/>
      <w:numFmt w:val="lowerLetter"/>
      <w:lvlText w:val="%5."/>
      <w:lvlJc w:val="left"/>
      <w:pPr>
        <w:ind w:left="2280" w:hanging="720"/>
      </w:pPr>
      <w:rPr>
        <w:rFonts w:ascii="Times New Roman" w:eastAsia="Times New Roman" w:hAnsi="Times New Roman" w:cs="Times New Roman" w:hint="default"/>
        <w:spacing w:val="-1"/>
        <w:w w:val="99"/>
        <w:sz w:val="24"/>
        <w:szCs w:val="24"/>
      </w:rPr>
    </w:lvl>
    <w:lvl w:ilvl="5">
      <w:numFmt w:val="bullet"/>
      <w:lvlText w:val="•"/>
      <w:lvlJc w:val="left"/>
      <w:pPr>
        <w:ind w:left="5025" w:hanging="720"/>
      </w:pPr>
      <w:rPr>
        <w:rFonts w:hint="default"/>
      </w:rPr>
    </w:lvl>
    <w:lvl w:ilvl="6">
      <w:numFmt w:val="bullet"/>
      <w:lvlText w:val="•"/>
      <w:lvlJc w:val="left"/>
      <w:pPr>
        <w:ind w:left="5940" w:hanging="720"/>
      </w:pPr>
      <w:rPr>
        <w:rFonts w:hint="default"/>
      </w:rPr>
    </w:lvl>
    <w:lvl w:ilvl="7">
      <w:numFmt w:val="bullet"/>
      <w:lvlText w:val="•"/>
      <w:lvlJc w:val="left"/>
      <w:pPr>
        <w:ind w:left="6855" w:hanging="720"/>
      </w:pPr>
      <w:rPr>
        <w:rFonts w:hint="default"/>
      </w:rPr>
    </w:lvl>
    <w:lvl w:ilvl="8">
      <w:numFmt w:val="bullet"/>
      <w:lvlText w:val="•"/>
      <w:lvlJc w:val="left"/>
      <w:pPr>
        <w:ind w:left="7770" w:hanging="720"/>
      </w:pPr>
      <w:rPr>
        <w:rFonts w:hint="default"/>
      </w:rPr>
    </w:lvl>
  </w:abstractNum>
  <w:num w:numId="1" w16cid:durableId="1793598794">
    <w:abstractNumId w:val="1"/>
  </w:num>
  <w:num w:numId="2" w16cid:durableId="1199195244">
    <w:abstractNumId w:val="2"/>
  </w:num>
  <w:num w:numId="3" w16cid:durableId="888033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A00"/>
    <w:rsid w:val="000151BD"/>
    <w:rsid w:val="00021DEF"/>
    <w:rsid w:val="000519E0"/>
    <w:rsid w:val="0006277B"/>
    <w:rsid w:val="00086498"/>
    <w:rsid w:val="000C54BB"/>
    <w:rsid w:val="00103694"/>
    <w:rsid w:val="00110769"/>
    <w:rsid w:val="00150ABD"/>
    <w:rsid w:val="00155B2A"/>
    <w:rsid w:val="001A306F"/>
    <w:rsid w:val="00202419"/>
    <w:rsid w:val="00207F4C"/>
    <w:rsid w:val="00235349"/>
    <w:rsid w:val="00245C64"/>
    <w:rsid w:val="00250ECD"/>
    <w:rsid w:val="00261ACA"/>
    <w:rsid w:val="00275723"/>
    <w:rsid w:val="002F5227"/>
    <w:rsid w:val="00317979"/>
    <w:rsid w:val="003A7ACC"/>
    <w:rsid w:val="003D6B1F"/>
    <w:rsid w:val="003F5CCA"/>
    <w:rsid w:val="00420EC8"/>
    <w:rsid w:val="00430B98"/>
    <w:rsid w:val="004A7A43"/>
    <w:rsid w:val="004C17D7"/>
    <w:rsid w:val="004F7D18"/>
    <w:rsid w:val="0050138A"/>
    <w:rsid w:val="005413C6"/>
    <w:rsid w:val="0054661E"/>
    <w:rsid w:val="00570185"/>
    <w:rsid w:val="005D5BCE"/>
    <w:rsid w:val="005D6FFC"/>
    <w:rsid w:val="005F6115"/>
    <w:rsid w:val="00624B90"/>
    <w:rsid w:val="00671E89"/>
    <w:rsid w:val="006C1E0A"/>
    <w:rsid w:val="006F311C"/>
    <w:rsid w:val="006F4BAF"/>
    <w:rsid w:val="006F4D85"/>
    <w:rsid w:val="006F77A4"/>
    <w:rsid w:val="00711126"/>
    <w:rsid w:val="00716A83"/>
    <w:rsid w:val="007B759D"/>
    <w:rsid w:val="00831F85"/>
    <w:rsid w:val="00861949"/>
    <w:rsid w:val="00894816"/>
    <w:rsid w:val="008D06E6"/>
    <w:rsid w:val="009018AF"/>
    <w:rsid w:val="00947BFD"/>
    <w:rsid w:val="009655D0"/>
    <w:rsid w:val="00A01320"/>
    <w:rsid w:val="00A54A4A"/>
    <w:rsid w:val="00A66A00"/>
    <w:rsid w:val="00AB0601"/>
    <w:rsid w:val="00AB1856"/>
    <w:rsid w:val="00AB4934"/>
    <w:rsid w:val="00B25CC9"/>
    <w:rsid w:val="00B65B4D"/>
    <w:rsid w:val="00BA3C3E"/>
    <w:rsid w:val="00BB4CCA"/>
    <w:rsid w:val="00C15218"/>
    <w:rsid w:val="00C351BC"/>
    <w:rsid w:val="00C43F7C"/>
    <w:rsid w:val="00C62657"/>
    <w:rsid w:val="00C638F8"/>
    <w:rsid w:val="00D11063"/>
    <w:rsid w:val="00D14E1F"/>
    <w:rsid w:val="00D207B6"/>
    <w:rsid w:val="00D50381"/>
    <w:rsid w:val="00D65FA7"/>
    <w:rsid w:val="00D95D70"/>
    <w:rsid w:val="00D96BD3"/>
    <w:rsid w:val="00DA5DFA"/>
    <w:rsid w:val="00DD0C76"/>
    <w:rsid w:val="00DD33EF"/>
    <w:rsid w:val="00DE06B7"/>
    <w:rsid w:val="00DE2036"/>
    <w:rsid w:val="00EB21D3"/>
    <w:rsid w:val="00EC2DDF"/>
    <w:rsid w:val="00EE4CD1"/>
    <w:rsid w:val="00EF0601"/>
    <w:rsid w:val="00EF7230"/>
    <w:rsid w:val="00F451AF"/>
    <w:rsid w:val="00F94B1A"/>
    <w:rsid w:val="00F94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CEDFD"/>
  <w15:docId w15:val="{4C8545B3-2E9F-4F8F-9A5D-FBA95F50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pPr>
      <w:spacing w:line="251" w:lineRule="exact"/>
    </w:pPr>
  </w:style>
  <w:style w:type="paragraph" w:styleId="Header">
    <w:name w:val="header"/>
    <w:basedOn w:val="Normal"/>
    <w:link w:val="HeaderChar"/>
    <w:uiPriority w:val="99"/>
    <w:unhideWhenUsed/>
    <w:rsid w:val="00C638F8"/>
    <w:pPr>
      <w:tabs>
        <w:tab w:val="center" w:pos="4680"/>
        <w:tab w:val="right" w:pos="9360"/>
      </w:tabs>
    </w:pPr>
  </w:style>
  <w:style w:type="character" w:customStyle="1" w:styleId="HeaderChar">
    <w:name w:val="Header Char"/>
    <w:basedOn w:val="DefaultParagraphFont"/>
    <w:link w:val="Header"/>
    <w:uiPriority w:val="99"/>
    <w:rsid w:val="00C638F8"/>
    <w:rPr>
      <w:rFonts w:ascii="Times New Roman" w:eastAsia="Times New Roman" w:hAnsi="Times New Roman" w:cs="Times New Roman"/>
    </w:rPr>
  </w:style>
  <w:style w:type="paragraph" w:styleId="Footer">
    <w:name w:val="footer"/>
    <w:basedOn w:val="Normal"/>
    <w:link w:val="FooterChar"/>
    <w:uiPriority w:val="99"/>
    <w:unhideWhenUsed/>
    <w:rsid w:val="00C638F8"/>
    <w:pPr>
      <w:tabs>
        <w:tab w:val="center" w:pos="4680"/>
        <w:tab w:val="right" w:pos="9360"/>
      </w:tabs>
    </w:pPr>
  </w:style>
  <w:style w:type="character" w:customStyle="1" w:styleId="FooterChar">
    <w:name w:val="Footer Char"/>
    <w:basedOn w:val="DefaultParagraphFont"/>
    <w:link w:val="Footer"/>
    <w:uiPriority w:val="99"/>
    <w:rsid w:val="00C638F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38A26E-C8F9-4795-A973-A469F59A8664}">
  <ds:schemaRefs>
    <ds:schemaRef ds:uri="http://schemas.microsoft.com/sharepoint/v3/contenttype/forms"/>
  </ds:schemaRefs>
</ds:datastoreItem>
</file>

<file path=customXml/itemProps2.xml><?xml version="1.0" encoding="utf-8"?>
<ds:datastoreItem xmlns:ds="http://schemas.openxmlformats.org/officeDocument/2006/customXml" ds:itemID="{63658A5F-9BD5-4F86-BA89-F870026E9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3E8D2A-9FAE-468A-8412-A3D624B89F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2385</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Saulsbury</dc:creator>
  <cp:keywords/>
  <cp:lastModifiedBy>Accumanno, Paul</cp:lastModifiedBy>
  <cp:revision>2</cp:revision>
  <dcterms:created xsi:type="dcterms:W3CDTF">2024-08-20T12:47:00Z</dcterms:created>
  <dcterms:modified xsi:type="dcterms:W3CDTF">2024-08-20T12:47:00Z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2024-03-14T00:00:00Z</vt:filetime>
  </property>
  <property fmtid="{D5CDD505-2E9C-101B-9397-08002B2CF9AE}" pid="3" name="Creator">
    <vt:lpwstr>Adobe Acrobat 11.0.23</vt:lpwstr>
  </property>
  <property fmtid="{D5CDD505-2E9C-101B-9397-08002B2CF9AE}" pid="4" name="LastSaved">
    <vt:filetime>2024-03-14T00:00:00Z</vt:filetime>
  </property>
  <property fmtid="{D5CDD505-2E9C-101B-9397-08002B2CF9AE}" pid="5" name="ContentTypeId">
    <vt:lpwstr>0x0101005429791A1709B240A7DD7EDCC1CC892C</vt:lpwstr>
  </property>
</Properties>
</file>