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B85A" w14:textId="77777777" w:rsidR="00F127C8" w:rsidRPr="00F3121F" w:rsidRDefault="00F127C8" w:rsidP="00F3121F">
      <w:pPr>
        <w:pStyle w:val="SCT"/>
        <w:rPr>
          <w:rStyle w:val="NAM"/>
          <w:b/>
          <w:sz w:val="24"/>
          <w:szCs w:val="24"/>
        </w:rPr>
      </w:pPr>
      <w:r w:rsidRPr="00F3121F">
        <w:rPr>
          <w:b/>
          <w:sz w:val="24"/>
          <w:szCs w:val="24"/>
        </w:rPr>
        <w:t xml:space="preserve">SECTION </w:t>
      </w:r>
      <w:r w:rsidRPr="00F3121F">
        <w:rPr>
          <w:rStyle w:val="NUM"/>
          <w:b/>
          <w:sz w:val="24"/>
          <w:szCs w:val="24"/>
        </w:rPr>
        <w:t>263213</w:t>
      </w:r>
      <w:r w:rsidRPr="00F3121F">
        <w:rPr>
          <w:b/>
          <w:sz w:val="24"/>
          <w:szCs w:val="24"/>
        </w:rPr>
        <w:t xml:space="preserve"> - </w:t>
      </w:r>
      <w:r w:rsidRPr="00F3121F">
        <w:rPr>
          <w:rStyle w:val="NAM"/>
          <w:b/>
          <w:sz w:val="24"/>
          <w:szCs w:val="24"/>
        </w:rPr>
        <w:t>ENGINE GENERATORS</w:t>
      </w:r>
    </w:p>
    <w:p w14:paraId="02BC1B0F" w14:textId="3B434F47" w:rsidR="00754D3D" w:rsidRPr="00A723FC" w:rsidRDefault="001C15B2" w:rsidP="00754D3D">
      <w:pPr>
        <w:jc w:val="both"/>
        <w:rPr>
          <w:color w:val="A20000"/>
          <w:sz w:val="20"/>
        </w:rPr>
      </w:pPr>
      <w:r w:rsidRPr="00A723FC">
        <w:rPr>
          <w:color w:val="A20000"/>
          <w:sz w:val="20"/>
        </w:rPr>
        <w:t>La</w:t>
      </w:r>
      <w:r w:rsidR="009E36B8" w:rsidRPr="00A723FC">
        <w:rPr>
          <w:color w:val="A20000"/>
          <w:sz w:val="20"/>
        </w:rPr>
        <w:t>t</w:t>
      </w:r>
      <w:r w:rsidR="00846A75" w:rsidRPr="00A723FC">
        <w:rPr>
          <w:color w:val="A20000"/>
          <w:sz w:val="20"/>
        </w:rPr>
        <w:t xml:space="preserve">est Update </w:t>
      </w:r>
      <w:r w:rsidR="00A723FC">
        <w:rPr>
          <w:color w:val="A20000"/>
          <w:sz w:val="20"/>
        </w:rPr>
        <w:t>1/22/2025. Removed one manufacturer.</w:t>
      </w:r>
      <w:r w:rsidRPr="00A723FC">
        <w:rPr>
          <w:color w:val="A20000"/>
          <w:sz w:val="20"/>
        </w:rPr>
        <w:t xml:space="preserve"> </w:t>
      </w:r>
    </w:p>
    <w:p w14:paraId="0566B112" w14:textId="77777777" w:rsidR="00BE7D7A" w:rsidRPr="001C15B2" w:rsidRDefault="00A84220" w:rsidP="00754D3D">
      <w:pPr>
        <w:jc w:val="both"/>
        <w:rPr>
          <w:vanish/>
          <w:color w:val="0000FF"/>
          <w:sz w:val="20"/>
        </w:rPr>
      </w:pPr>
      <w:r w:rsidRPr="001C15B2">
        <w:rPr>
          <w:color w:val="0070C0"/>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1C15B2">
        <w:rPr>
          <w:color w:val="0070C0"/>
          <w:sz w:val="20"/>
        </w:rPr>
        <w:t xml:space="preserve"> </w:t>
      </w:r>
      <w:r w:rsidR="001C15B2" w:rsidRPr="001C15B2">
        <w:rPr>
          <w:color w:val="0070C0"/>
          <w:sz w:val="20"/>
          <w:u w:val="single"/>
        </w:rPr>
        <w:t>Also turn off all “Underlines”.</w:t>
      </w:r>
      <w:r w:rsidRPr="001C15B2">
        <w:rPr>
          <w:color w:val="0070C0"/>
          <w:sz w:val="20"/>
          <w:u w:val="single"/>
        </w:rPr>
        <w:t>)</w:t>
      </w:r>
      <w:r w:rsidR="00BE7D7A" w:rsidRPr="001C15B2">
        <w:rPr>
          <w:vanish/>
          <w:color w:val="0000FF"/>
          <w:sz w:val="20"/>
        </w:rPr>
        <w:t>Last Update: 6.9.11. Reformatted and See Underlined Text.</w:t>
      </w:r>
    </w:p>
    <w:p w14:paraId="4FA3AFDF" w14:textId="77777777" w:rsidR="00BE7D7A" w:rsidRPr="001C15B2" w:rsidRDefault="00BE7D7A" w:rsidP="00F3121F">
      <w:pPr>
        <w:jc w:val="both"/>
        <w:rPr>
          <w:color w:val="0000FF"/>
          <w:sz w:val="20"/>
        </w:rPr>
      </w:pPr>
      <w:r w:rsidRPr="001C15B2">
        <w:rPr>
          <w:vanish/>
          <w:color w:val="0000FF"/>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p>
    <w:p w14:paraId="559ECE8D" w14:textId="77777777" w:rsidR="00F127C8" w:rsidRPr="00F3121F" w:rsidRDefault="00F127C8" w:rsidP="00F3121F">
      <w:pPr>
        <w:pStyle w:val="PRT"/>
        <w:rPr>
          <w:b/>
          <w:sz w:val="24"/>
          <w:szCs w:val="24"/>
        </w:rPr>
      </w:pPr>
      <w:r w:rsidRPr="00F3121F">
        <w:rPr>
          <w:b/>
          <w:sz w:val="24"/>
          <w:szCs w:val="24"/>
        </w:rPr>
        <w:t>GENERAL</w:t>
      </w:r>
    </w:p>
    <w:p w14:paraId="4866CBE4" w14:textId="77777777" w:rsidR="00F127C8" w:rsidRPr="00F3121F" w:rsidRDefault="00F127C8" w:rsidP="00CE03BB">
      <w:pPr>
        <w:pStyle w:val="ART"/>
        <w:tabs>
          <w:tab w:val="clear" w:pos="864"/>
          <w:tab w:val="left" w:pos="720"/>
        </w:tabs>
        <w:ind w:left="720" w:hanging="720"/>
        <w:rPr>
          <w:sz w:val="24"/>
          <w:szCs w:val="24"/>
        </w:rPr>
      </w:pPr>
      <w:r w:rsidRPr="00F3121F">
        <w:rPr>
          <w:sz w:val="24"/>
          <w:szCs w:val="24"/>
        </w:rPr>
        <w:t>RELATED DOCUMENTS</w:t>
      </w:r>
    </w:p>
    <w:p w14:paraId="2AA8CD69" w14:textId="77777777" w:rsidR="00F127C8" w:rsidRPr="001C15B2" w:rsidRDefault="00F127C8" w:rsidP="00CE03BB">
      <w:pPr>
        <w:pStyle w:val="PR1"/>
        <w:tabs>
          <w:tab w:val="clear" w:pos="864"/>
          <w:tab w:val="left" w:pos="720"/>
        </w:tabs>
        <w:ind w:left="720" w:hanging="432"/>
        <w:rPr>
          <w:sz w:val="24"/>
          <w:szCs w:val="24"/>
          <w:u w:val="single"/>
        </w:rPr>
      </w:pPr>
      <w:r w:rsidRPr="00F3121F">
        <w:rPr>
          <w:sz w:val="24"/>
          <w:szCs w:val="24"/>
        </w:rPr>
        <w:t>Drawings and general provisions of the Contract, including General and Supplementary Conditions and Division 01 Specifi</w:t>
      </w:r>
      <w:r w:rsidR="001C15B2">
        <w:rPr>
          <w:sz w:val="24"/>
          <w:szCs w:val="24"/>
        </w:rPr>
        <w:t xml:space="preserve">cation Sections, apply to this </w:t>
      </w:r>
      <w:r w:rsidR="001C15B2" w:rsidRPr="001C15B2">
        <w:rPr>
          <w:sz w:val="24"/>
          <w:szCs w:val="24"/>
          <w:u w:val="single"/>
        </w:rPr>
        <w:t>section and all other sections of Division 26.</w:t>
      </w:r>
    </w:p>
    <w:p w14:paraId="28DCF7FB" w14:textId="77777777" w:rsidR="00F127C8" w:rsidRPr="00F3121F" w:rsidRDefault="00F127C8" w:rsidP="00CE03BB">
      <w:pPr>
        <w:pStyle w:val="ART"/>
        <w:tabs>
          <w:tab w:val="clear" w:pos="864"/>
          <w:tab w:val="left" w:pos="720"/>
        </w:tabs>
        <w:ind w:left="720" w:hanging="720"/>
        <w:rPr>
          <w:sz w:val="24"/>
          <w:szCs w:val="24"/>
        </w:rPr>
      </w:pPr>
      <w:r w:rsidRPr="00F3121F">
        <w:rPr>
          <w:sz w:val="24"/>
          <w:szCs w:val="24"/>
        </w:rPr>
        <w:t>SUMMARY</w:t>
      </w:r>
    </w:p>
    <w:p w14:paraId="402232EC" w14:textId="77777777" w:rsidR="00F127C8" w:rsidRPr="00F3121F" w:rsidRDefault="00F127C8" w:rsidP="00CE03BB">
      <w:pPr>
        <w:pStyle w:val="PR1"/>
        <w:tabs>
          <w:tab w:val="clear" w:pos="864"/>
          <w:tab w:val="left" w:pos="720"/>
        </w:tabs>
        <w:ind w:left="720" w:hanging="432"/>
        <w:rPr>
          <w:sz w:val="24"/>
          <w:szCs w:val="24"/>
        </w:rPr>
      </w:pPr>
      <w:r w:rsidRPr="00F3121F">
        <w:rPr>
          <w:sz w:val="24"/>
          <w:szCs w:val="24"/>
        </w:rPr>
        <w:t>This Section includes packaged engine-generator sets for emergency power supply with the following features:</w:t>
      </w:r>
    </w:p>
    <w:p w14:paraId="7B08604C" w14:textId="77777777" w:rsidR="00F127C8" w:rsidRPr="00F3121F" w:rsidRDefault="00F127C8" w:rsidP="00CE03BB">
      <w:pPr>
        <w:pStyle w:val="PR2"/>
        <w:spacing w:before="240"/>
        <w:ind w:hanging="720"/>
        <w:rPr>
          <w:sz w:val="24"/>
          <w:szCs w:val="24"/>
        </w:rPr>
      </w:pPr>
      <w:r w:rsidRPr="00F3121F">
        <w:rPr>
          <w:sz w:val="24"/>
          <w:szCs w:val="24"/>
        </w:rPr>
        <w:t>Diesel engine.</w:t>
      </w:r>
    </w:p>
    <w:p w14:paraId="0B633847" w14:textId="77777777" w:rsidR="00F127C8" w:rsidRPr="00F3121F" w:rsidRDefault="00F127C8" w:rsidP="00CE03BB">
      <w:pPr>
        <w:pStyle w:val="PR2"/>
        <w:ind w:hanging="720"/>
        <w:rPr>
          <w:sz w:val="24"/>
          <w:szCs w:val="24"/>
        </w:rPr>
      </w:pPr>
      <w:r w:rsidRPr="00F3121F">
        <w:rPr>
          <w:sz w:val="24"/>
          <w:szCs w:val="24"/>
        </w:rPr>
        <w:t>Unit-mounted cooling system.</w:t>
      </w:r>
    </w:p>
    <w:p w14:paraId="7872A839" w14:textId="77777777" w:rsidR="00F127C8" w:rsidRPr="00F3121F" w:rsidRDefault="00F127C8" w:rsidP="00CE03BB">
      <w:pPr>
        <w:pStyle w:val="PR2"/>
        <w:ind w:hanging="720"/>
        <w:rPr>
          <w:sz w:val="24"/>
          <w:szCs w:val="24"/>
        </w:rPr>
      </w:pPr>
      <w:r w:rsidRPr="00F3121F">
        <w:rPr>
          <w:sz w:val="24"/>
          <w:szCs w:val="24"/>
        </w:rPr>
        <w:t>Unit-mounted control and monitoring.</w:t>
      </w:r>
    </w:p>
    <w:p w14:paraId="61AC87E5" w14:textId="77777777" w:rsidR="00F127C8" w:rsidRPr="00F3121F" w:rsidRDefault="00F127C8" w:rsidP="00CE03BB">
      <w:pPr>
        <w:pStyle w:val="PR2"/>
        <w:ind w:hanging="720"/>
        <w:rPr>
          <w:sz w:val="24"/>
          <w:szCs w:val="24"/>
        </w:rPr>
      </w:pPr>
      <w:r w:rsidRPr="00F3121F">
        <w:rPr>
          <w:sz w:val="24"/>
          <w:szCs w:val="24"/>
        </w:rPr>
        <w:t>Performance requirements for sensitive loads.</w:t>
      </w:r>
    </w:p>
    <w:p w14:paraId="32E63954" w14:textId="77777777" w:rsidR="00F127C8" w:rsidRPr="00F3121F" w:rsidRDefault="00F127C8" w:rsidP="00CE03BB">
      <w:pPr>
        <w:pStyle w:val="PR2"/>
        <w:ind w:hanging="720"/>
        <w:rPr>
          <w:sz w:val="24"/>
          <w:szCs w:val="24"/>
        </w:rPr>
      </w:pPr>
      <w:r w:rsidRPr="00F3121F">
        <w:rPr>
          <w:sz w:val="24"/>
          <w:szCs w:val="24"/>
        </w:rPr>
        <w:t>Load banks.</w:t>
      </w:r>
    </w:p>
    <w:p w14:paraId="45321CE3" w14:textId="77777777" w:rsidR="00F127C8" w:rsidRPr="00F3121F" w:rsidRDefault="00F127C8" w:rsidP="00CE03BB">
      <w:pPr>
        <w:pStyle w:val="PR2"/>
        <w:ind w:hanging="720"/>
        <w:rPr>
          <w:sz w:val="24"/>
          <w:szCs w:val="24"/>
        </w:rPr>
      </w:pPr>
      <w:r w:rsidRPr="00F3121F">
        <w:rPr>
          <w:sz w:val="24"/>
          <w:szCs w:val="24"/>
        </w:rPr>
        <w:t>Outdoor enclosure.</w:t>
      </w:r>
    </w:p>
    <w:p w14:paraId="2E8B1458" w14:textId="77777777" w:rsidR="007A111A" w:rsidRPr="00F3121F" w:rsidRDefault="007A111A" w:rsidP="00CE03BB">
      <w:pPr>
        <w:pStyle w:val="PR2"/>
        <w:ind w:hanging="720"/>
        <w:rPr>
          <w:sz w:val="24"/>
          <w:szCs w:val="24"/>
        </w:rPr>
      </w:pPr>
      <w:r w:rsidRPr="00F3121F">
        <w:rPr>
          <w:sz w:val="24"/>
          <w:szCs w:val="24"/>
        </w:rPr>
        <w:t>Sound-attenuated enclosure.</w:t>
      </w:r>
    </w:p>
    <w:p w14:paraId="289852AE" w14:textId="77777777" w:rsidR="007A111A" w:rsidRPr="00F3121F" w:rsidRDefault="007A111A" w:rsidP="00CE03BB">
      <w:pPr>
        <w:pStyle w:val="PR2"/>
        <w:ind w:hanging="720"/>
        <w:rPr>
          <w:sz w:val="24"/>
          <w:szCs w:val="24"/>
        </w:rPr>
      </w:pPr>
      <w:r w:rsidRPr="00F3121F">
        <w:rPr>
          <w:sz w:val="24"/>
          <w:szCs w:val="24"/>
        </w:rPr>
        <w:t>Sub-base storage tank.</w:t>
      </w:r>
    </w:p>
    <w:p w14:paraId="76A8A776" w14:textId="77777777" w:rsidR="007A111A" w:rsidRPr="00F3121F" w:rsidRDefault="007A111A" w:rsidP="00CE03BB">
      <w:pPr>
        <w:pStyle w:val="PR2"/>
        <w:ind w:hanging="720"/>
        <w:rPr>
          <w:sz w:val="24"/>
          <w:szCs w:val="24"/>
        </w:rPr>
      </w:pPr>
      <w:r w:rsidRPr="00F3121F">
        <w:rPr>
          <w:sz w:val="24"/>
          <w:szCs w:val="24"/>
        </w:rPr>
        <w:t>SCADA or B</w:t>
      </w:r>
      <w:r w:rsidR="00A73D0E" w:rsidRPr="00F3121F">
        <w:rPr>
          <w:sz w:val="24"/>
          <w:szCs w:val="24"/>
        </w:rPr>
        <w:t xml:space="preserve">MS </w:t>
      </w:r>
      <w:r w:rsidRPr="00F3121F">
        <w:rPr>
          <w:sz w:val="24"/>
          <w:szCs w:val="24"/>
        </w:rPr>
        <w:t>interface</w:t>
      </w:r>
      <w:r w:rsidR="00A73D0E" w:rsidRPr="00F3121F">
        <w:rPr>
          <w:sz w:val="24"/>
          <w:szCs w:val="24"/>
        </w:rPr>
        <w:t>.</w:t>
      </w:r>
    </w:p>
    <w:p w14:paraId="3F2D5A4B" w14:textId="77777777" w:rsidR="00F127C8" w:rsidRPr="00F3121F" w:rsidRDefault="00F127C8" w:rsidP="00CE03BB">
      <w:pPr>
        <w:pStyle w:val="ART"/>
        <w:tabs>
          <w:tab w:val="clear" w:pos="864"/>
          <w:tab w:val="left" w:pos="720"/>
        </w:tabs>
        <w:ind w:left="720" w:hanging="720"/>
        <w:rPr>
          <w:sz w:val="24"/>
          <w:szCs w:val="24"/>
        </w:rPr>
      </w:pPr>
      <w:r w:rsidRPr="00F3121F">
        <w:rPr>
          <w:sz w:val="24"/>
          <w:szCs w:val="24"/>
        </w:rPr>
        <w:t>DEFINITIONS</w:t>
      </w:r>
    </w:p>
    <w:p w14:paraId="49EDD5F9" w14:textId="77777777" w:rsidR="00F127C8" w:rsidRPr="00F3121F" w:rsidRDefault="00F3121F" w:rsidP="00CE03BB">
      <w:pPr>
        <w:pStyle w:val="PR1"/>
        <w:tabs>
          <w:tab w:val="clear" w:pos="864"/>
          <w:tab w:val="left" w:pos="720"/>
        </w:tabs>
        <w:ind w:left="720" w:hanging="432"/>
        <w:rPr>
          <w:sz w:val="24"/>
          <w:szCs w:val="24"/>
        </w:rPr>
      </w:pPr>
      <w:r w:rsidRPr="00F3121F">
        <w:rPr>
          <w:sz w:val="24"/>
          <w:szCs w:val="24"/>
        </w:rPr>
        <w:t xml:space="preserve">Operational Bandwidth: </w:t>
      </w:r>
      <w:r w:rsidR="00F127C8" w:rsidRPr="00F3121F">
        <w:rPr>
          <w:sz w:val="24"/>
          <w:szCs w:val="24"/>
        </w:rPr>
        <w:t>The total variation from the lowest to highest value of a parameter over the range of conditions indicated, expressed as a percentage of the nominal value of the parameter.</w:t>
      </w:r>
    </w:p>
    <w:p w14:paraId="44368C6C" w14:textId="77777777" w:rsidR="00F127C8" w:rsidRPr="00F3121F" w:rsidRDefault="00F127C8" w:rsidP="00CE03BB">
      <w:pPr>
        <w:pStyle w:val="ART"/>
        <w:tabs>
          <w:tab w:val="clear" w:pos="864"/>
          <w:tab w:val="left" w:pos="720"/>
        </w:tabs>
        <w:ind w:left="720" w:hanging="720"/>
        <w:rPr>
          <w:sz w:val="24"/>
          <w:szCs w:val="24"/>
        </w:rPr>
      </w:pPr>
      <w:r w:rsidRPr="00F3121F">
        <w:rPr>
          <w:sz w:val="24"/>
          <w:szCs w:val="24"/>
        </w:rPr>
        <w:t>SUBMITTALS</w:t>
      </w:r>
    </w:p>
    <w:p w14:paraId="7BB5D257" w14:textId="77777777" w:rsidR="00F127C8" w:rsidRPr="00F3121F" w:rsidRDefault="00F3121F" w:rsidP="00CE03BB">
      <w:pPr>
        <w:pStyle w:val="PR1"/>
        <w:tabs>
          <w:tab w:val="clear" w:pos="864"/>
          <w:tab w:val="left" w:pos="720"/>
        </w:tabs>
        <w:ind w:left="720" w:hanging="432"/>
        <w:rPr>
          <w:sz w:val="24"/>
          <w:szCs w:val="24"/>
        </w:rPr>
      </w:pPr>
      <w:r w:rsidRPr="00F3121F">
        <w:rPr>
          <w:sz w:val="24"/>
          <w:szCs w:val="24"/>
        </w:rPr>
        <w:t xml:space="preserve">Product Data: </w:t>
      </w:r>
      <w:r w:rsidR="00F127C8" w:rsidRPr="00F3121F">
        <w:rPr>
          <w:sz w:val="24"/>
          <w:szCs w:val="24"/>
        </w:rPr>
        <w:t>For each type of packag</w:t>
      </w:r>
      <w:r w:rsidRPr="00F3121F">
        <w:rPr>
          <w:sz w:val="24"/>
          <w:szCs w:val="24"/>
        </w:rPr>
        <w:t xml:space="preserve">ed engine generator indicated. </w:t>
      </w:r>
      <w:r w:rsidR="00F127C8" w:rsidRPr="00F3121F">
        <w:rPr>
          <w:sz w:val="24"/>
          <w:szCs w:val="24"/>
        </w:rPr>
        <w:t>Include rated capacities, operating characteristics, and furnish</w:t>
      </w:r>
      <w:r w:rsidRPr="00F3121F">
        <w:rPr>
          <w:sz w:val="24"/>
          <w:szCs w:val="24"/>
        </w:rPr>
        <w:t xml:space="preserve">ed specialties and accessories. </w:t>
      </w:r>
      <w:r w:rsidR="00F127C8" w:rsidRPr="00F3121F">
        <w:rPr>
          <w:sz w:val="24"/>
          <w:szCs w:val="24"/>
        </w:rPr>
        <w:t>In addition, include the following:</w:t>
      </w:r>
    </w:p>
    <w:p w14:paraId="09533BE9" w14:textId="77777777" w:rsidR="00F127C8" w:rsidRPr="00F3121F" w:rsidRDefault="00F127C8" w:rsidP="00CE03BB">
      <w:pPr>
        <w:pStyle w:val="PR2"/>
        <w:spacing w:before="240"/>
        <w:ind w:hanging="720"/>
        <w:rPr>
          <w:sz w:val="24"/>
          <w:szCs w:val="24"/>
        </w:rPr>
      </w:pPr>
      <w:r w:rsidRPr="00F3121F">
        <w:rPr>
          <w:sz w:val="24"/>
          <w:szCs w:val="24"/>
        </w:rPr>
        <w:t>Thermal damage curve for generator.</w:t>
      </w:r>
    </w:p>
    <w:p w14:paraId="592E0720" w14:textId="77777777" w:rsidR="00F127C8" w:rsidRPr="00F3121F" w:rsidRDefault="00F127C8" w:rsidP="00CE03BB">
      <w:pPr>
        <w:pStyle w:val="PR2"/>
        <w:ind w:hanging="720"/>
        <w:rPr>
          <w:sz w:val="24"/>
          <w:szCs w:val="24"/>
        </w:rPr>
      </w:pPr>
      <w:r w:rsidRPr="00F3121F">
        <w:rPr>
          <w:sz w:val="24"/>
          <w:szCs w:val="24"/>
        </w:rPr>
        <w:lastRenderedPageBreak/>
        <w:t>Time-current characteristic curves for generator protective device.</w:t>
      </w:r>
    </w:p>
    <w:p w14:paraId="55D43A47" w14:textId="77777777" w:rsidR="00730B85" w:rsidRPr="00F3121F" w:rsidRDefault="00730B85" w:rsidP="00CE03BB">
      <w:pPr>
        <w:pStyle w:val="PR2"/>
        <w:ind w:hanging="720"/>
        <w:rPr>
          <w:sz w:val="24"/>
          <w:szCs w:val="24"/>
        </w:rPr>
      </w:pPr>
      <w:r w:rsidRPr="00F3121F">
        <w:rPr>
          <w:sz w:val="24"/>
          <w:szCs w:val="24"/>
        </w:rPr>
        <w:t>Engine performance and specs.</w:t>
      </w:r>
    </w:p>
    <w:p w14:paraId="49CCA5F6" w14:textId="77777777" w:rsidR="00730B85" w:rsidRPr="00F3121F" w:rsidRDefault="00730B85" w:rsidP="00CE03BB">
      <w:pPr>
        <w:pStyle w:val="PR2"/>
        <w:ind w:hanging="720"/>
        <w:rPr>
          <w:sz w:val="24"/>
          <w:szCs w:val="24"/>
        </w:rPr>
      </w:pPr>
      <w:r w:rsidRPr="00F3121F">
        <w:rPr>
          <w:sz w:val="24"/>
          <w:szCs w:val="24"/>
        </w:rPr>
        <w:t>Alternator performance and specs.</w:t>
      </w:r>
    </w:p>
    <w:p w14:paraId="4B07A4FC" w14:textId="77777777" w:rsidR="00730B85" w:rsidRPr="00F3121F" w:rsidRDefault="00730B85" w:rsidP="00CE03BB">
      <w:pPr>
        <w:pStyle w:val="PR2"/>
        <w:ind w:hanging="720"/>
        <w:rPr>
          <w:sz w:val="24"/>
          <w:szCs w:val="24"/>
        </w:rPr>
      </w:pPr>
      <w:r w:rsidRPr="00F3121F">
        <w:rPr>
          <w:sz w:val="24"/>
          <w:szCs w:val="24"/>
        </w:rPr>
        <w:t>Fuel tank and sub-base tank capacities and alarms.</w:t>
      </w:r>
    </w:p>
    <w:p w14:paraId="7F51307C" w14:textId="77777777" w:rsidR="00730B85" w:rsidRPr="00F3121F" w:rsidRDefault="00730B85" w:rsidP="00CE03BB">
      <w:pPr>
        <w:pStyle w:val="PR2"/>
        <w:ind w:hanging="720"/>
        <w:rPr>
          <w:sz w:val="24"/>
          <w:szCs w:val="24"/>
        </w:rPr>
      </w:pPr>
      <w:r w:rsidRPr="00F3121F">
        <w:rPr>
          <w:sz w:val="24"/>
          <w:szCs w:val="24"/>
        </w:rPr>
        <w:t>Water jacket heater wattage, voltage and phases.</w:t>
      </w:r>
    </w:p>
    <w:p w14:paraId="68BDF630" w14:textId="77777777" w:rsidR="00730B85" w:rsidRPr="00F3121F" w:rsidRDefault="00730B85" w:rsidP="00CE03BB">
      <w:pPr>
        <w:pStyle w:val="PR2"/>
        <w:ind w:hanging="720"/>
        <w:rPr>
          <w:sz w:val="24"/>
          <w:szCs w:val="24"/>
        </w:rPr>
      </w:pPr>
      <w:r w:rsidRPr="00F3121F">
        <w:rPr>
          <w:sz w:val="24"/>
          <w:szCs w:val="24"/>
        </w:rPr>
        <w:t>Muffler and connecting pipes.</w:t>
      </w:r>
    </w:p>
    <w:p w14:paraId="5A9A7411" w14:textId="77777777" w:rsidR="00730B85" w:rsidRPr="00F3121F" w:rsidRDefault="00730B85" w:rsidP="00CE03BB">
      <w:pPr>
        <w:pStyle w:val="PR2"/>
        <w:ind w:hanging="720"/>
        <w:rPr>
          <w:sz w:val="24"/>
          <w:szCs w:val="24"/>
        </w:rPr>
      </w:pPr>
      <w:r w:rsidRPr="00F3121F">
        <w:rPr>
          <w:sz w:val="24"/>
          <w:szCs w:val="24"/>
        </w:rPr>
        <w:t>Radiator duct flanges.</w:t>
      </w:r>
    </w:p>
    <w:p w14:paraId="726387D7" w14:textId="77777777" w:rsidR="00730B85" w:rsidRPr="00F3121F" w:rsidRDefault="00730B85" w:rsidP="00CE03BB">
      <w:pPr>
        <w:pStyle w:val="PR2"/>
        <w:ind w:hanging="720"/>
        <w:rPr>
          <w:sz w:val="24"/>
          <w:szCs w:val="24"/>
        </w:rPr>
      </w:pPr>
      <w:r w:rsidRPr="00F3121F">
        <w:rPr>
          <w:sz w:val="24"/>
          <w:szCs w:val="24"/>
        </w:rPr>
        <w:t>Output circuit breaker.</w:t>
      </w:r>
    </w:p>
    <w:p w14:paraId="6F5F30DF" w14:textId="77777777" w:rsidR="00730B85" w:rsidRPr="00F3121F" w:rsidRDefault="00730B85" w:rsidP="00CE03BB">
      <w:pPr>
        <w:pStyle w:val="PR2"/>
        <w:ind w:hanging="720"/>
        <w:rPr>
          <w:sz w:val="24"/>
          <w:szCs w:val="24"/>
        </w:rPr>
      </w:pPr>
      <w:r w:rsidRPr="00F3121F">
        <w:rPr>
          <w:sz w:val="24"/>
          <w:szCs w:val="24"/>
        </w:rPr>
        <w:t>Control panel and monitoring system.</w:t>
      </w:r>
    </w:p>
    <w:p w14:paraId="31E2DF43" w14:textId="77777777" w:rsidR="00730B85" w:rsidRPr="00F3121F" w:rsidRDefault="00730B85" w:rsidP="00CE03BB">
      <w:pPr>
        <w:pStyle w:val="PR2"/>
        <w:ind w:hanging="720"/>
        <w:rPr>
          <w:sz w:val="24"/>
          <w:szCs w:val="24"/>
        </w:rPr>
      </w:pPr>
      <w:r w:rsidRPr="00F3121F">
        <w:rPr>
          <w:sz w:val="24"/>
          <w:szCs w:val="24"/>
        </w:rPr>
        <w:t>Enclosure.</w:t>
      </w:r>
    </w:p>
    <w:p w14:paraId="679BD7BE" w14:textId="77777777" w:rsidR="00F127C8" w:rsidRPr="00F3121F" w:rsidRDefault="00F3121F" w:rsidP="00CE03BB">
      <w:pPr>
        <w:pStyle w:val="PR1"/>
        <w:tabs>
          <w:tab w:val="clear" w:pos="864"/>
          <w:tab w:val="left" w:pos="720"/>
        </w:tabs>
        <w:ind w:left="720" w:hanging="432"/>
        <w:rPr>
          <w:sz w:val="24"/>
          <w:szCs w:val="24"/>
        </w:rPr>
      </w:pPr>
      <w:r w:rsidRPr="00F3121F">
        <w:rPr>
          <w:sz w:val="24"/>
          <w:szCs w:val="24"/>
        </w:rPr>
        <w:t xml:space="preserve">Shop Drawings: </w:t>
      </w:r>
      <w:r w:rsidR="00F127C8" w:rsidRPr="00F3121F">
        <w:rPr>
          <w:sz w:val="24"/>
          <w:szCs w:val="24"/>
        </w:rPr>
        <w:t>Detail equipment assemblies and indicate dimensions, weights, loads, required clearances, method of field assembly, components, and location and size of each field connection.</w:t>
      </w:r>
    </w:p>
    <w:p w14:paraId="60B07C06" w14:textId="77777777" w:rsidR="00F127C8" w:rsidRPr="00F3121F" w:rsidRDefault="00F127C8" w:rsidP="00CE03BB">
      <w:pPr>
        <w:pStyle w:val="PR2"/>
        <w:spacing w:before="240"/>
        <w:ind w:hanging="720"/>
        <w:rPr>
          <w:sz w:val="24"/>
          <w:szCs w:val="24"/>
        </w:rPr>
      </w:pPr>
      <w:r w:rsidRPr="00F3121F">
        <w:rPr>
          <w:sz w:val="24"/>
          <w:szCs w:val="24"/>
        </w:rPr>
        <w:t>Dimensioned outline plan and elevation drawings of engine-generator set and other components specified.</w:t>
      </w:r>
    </w:p>
    <w:p w14:paraId="6D92D083" w14:textId="77777777" w:rsidR="00F127C8" w:rsidRPr="00F3121F" w:rsidRDefault="00F3121F" w:rsidP="00CE03BB">
      <w:pPr>
        <w:pStyle w:val="PR2"/>
        <w:ind w:hanging="720"/>
        <w:rPr>
          <w:sz w:val="24"/>
          <w:szCs w:val="24"/>
        </w:rPr>
      </w:pPr>
      <w:r w:rsidRPr="00F3121F">
        <w:rPr>
          <w:sz w:val="24"/>
          <w:szCs w:val="24"/>
        </w:rPr>
        <w:t xml:space="preserve">Design Calculations: </w:t>
      </w:r>
      <w:r w:rsidR="00F127C8" w:rsidRPr="00F3121F">
        <w:rPr>
          <w:sz w:val="24"/>
          <w:szCs w:val="24"/>
        </w:rPr>
        <w:t>Signed and sealed by a qualified professional engineer.  Calculate requirements for selecting vibration isolators and seismic restraints and for designing vibration isolation bases.</w:t>
      </w:r>
    </w:p>
    <w:p w14:paraId="345625BB" w14:textId="77777777" w:rsidR="00F127C8" w:rsidRPr="00F3121F" w:rsidRDefault="00F127C8" w:rsidP="00CE03BB">
      <w:pPr>
        <w:pStyle w:val="PR2"/>
        <w:ind w:hanging="720"/>
        <w:rPr>
          <w:sz w:val="24"/>
          <w:szCs w:val="24"/>
        </w:rPr>
      </w:pPr>
      <w:r w:rsidRPr="00F3121F">
        <w:rPr>
          <w:sz w:val="24"/>
          <w:szCs w:val="24"/>
        </w:rPr>
        <w:t>Vib</w:t>
      </w:r>
      <w:r w:rsidR="00F3121F" w:rsidRPr="00F3121F">
        <w:rPr>
          <w:sz w:val="24"/>
          <w:szCs w:val="24"/>
        </w:rPr>
        <w:t xml:space="preserve">ration Isolation Base Details: </w:t>
      </w:r>
      <w:r w:rsidRPr="00F3121F">
        <w:rPr>
          <w:sz w:val="24"/>
          <w:szCs w:val="24"/>
        </w:rPr>
        <w:t>Signed and sealed by a qu</w:t>
      </w:r>
      <w:r w:rsidR="00F3121F" w:rsidRPr="00F3121F">
        <w:rPr>
          <w:sz w:val="24"/>
          <w:szCs w:val="24"/>
        </w:rPr>
        <w:t xml:space="preserve">alified professional engineer. </w:t>
      </w:r>
      <w:r w:rsidRPr="00F3121F">
        <w:rPr>
          <w:sz w:val="24"/>
          <w:szCs w:val="24"/>
        </w:rPr>
        <w:t>Detail fabrication, including anchorages and attachments to structure and to supported equipment.  Include base weights.</w:t>
      </w:r>
    </w:p>
    <w:p w14:paraId="67F23F63" w14:textId="77777777" w:rsidR="00F127C8" w:rsidRPr="00F3121F" w:rsidRDefault="00F127C8" w:rsidP="00CE03BB">
      <w:pPr>
        <w:pStyle w:val="PR2"/>
        <w:ind w:hanging="720"/>
        <w:rPr>
          <w:sz w:val="24"/>
          <w:szCs w:val="24"/>
        </w:rPr>
      </w:pPr>
      <w:r w:rsidRPr="00F3121F">
        <w:rPr>
          <w:sz w:val="24"/>
          <w:szCs w:val="24"/>
        </w:rPr>
        <w:t>Wiring Diagrams:  Power, signal, and control wiring.</w:t>
      </w:r>
    </w:p>
    <w:p w14:paraId="5376AB9B" w14:textId="77777777" w:rsidR="005C0D18" w:rsidRPr="00F3121F" w:rsidRDefault="005C0D18" w:rsidP="00CE03BB">
      <w:pPr>
        <w:pStyle w:val="PR1"/>
        <w:tabs>
          <w:tab w:val="clear" w:pos="864"/>
          <w:tab w:val="left" w:pos="720"/>
        </w:tabs>
        <w:ind w:left="720" w:hanging="432"/>
        <w:rPr>
          <w:sz w:val="24"/>
          <w:szCs w:val="24"/>
        </w:rPr>
      </w:pPr>
      <w:r w:rsidRPr="00F3121F">
        <w:rPr>
          <w:sz w:val="24"/>
          <w:szCs w:val="24"/>
        </w:rPr>
        <w:t>Overcurrent Protect</w:t>
      </w:r>
      <w:r w:rsidR="00F3121F" w:rsidRPr="00F3121F">
        <w:rPr>
          <w:sz w:val="24"/>
          <w:szCs w:val="24"/>
        </w:rPr>
        <w:t xml:space="preserve">ive Device Coordination Study: </w:t>
      </w:r>
      <w:r w:rsidRPr="00F3121F">
        <w:rPr>
          <w:sz w:val="24"/>
          <w:szCs w:val="24"/>
        </w:rPr>
        <w:t xml:space="preserve">Submit study prepared by a licensed professional engineer that proves the emergency power supply system and the normal power system will coordinate and can withstand the available short-circuit faults. </w:t>
      </w:r>
    </w:p>
    <w:p w14:paraId="0AA22FB4" w14:textId="77777777" w:rsidR="002A3A0B" w:rsidRPr="00F3121F" w:rsidRDefault="002A3A0B" w:rsidP="00CE03BB">
      <w:pPr>
        <w:pStyle w:val="PR1"/>
        <w:tabs>
          <w:tab w:val="clear" w:pos="864"/>
          <w:tab w:val="left" w:pos="720"/>
        </w:tabs>
        <w:ind w:left="720" w:hanging="432"/>
        <w:rPr>
          <w:sz w:val="24"/>
          <w:szCs w:val="24"/>
        </w:rPr>
      </w:pPr>
      <w:r w:rsidRPr="00F3121F">
        <w:rPr>
          <w:sz w:val="24"/>
          <w:szCs w:val="24"/>
        </w:rPr>
        <w:t>Man</w:t>
      </w:r>
      <w:r w:rsidR="00F3121F" w:rsidRPr="00F3121F">
        <w:rPr>
          <w:sz w:val="24"/>
          <w:szCs w:val="24"/>
        </w:rPr>
        <w:t xml:space="preserve">ufacturer Sizing Calculations: </w:t>
      </w:r>
      <w:r w:rsidRPr="00F3121F">
        <w:rPr>
          <w:sz w:val="24"/>
          <w:szCs w:val="24"/>
        </w:rPr>
        <w:t>The manufacturer shall submit a generator sizing calculation to verify the generator will start and maintain the connected loads.  In addition, the generator shall be oversized by 25% for consideration of future loads.  The following list of equipment</w:t>
      </w:r>
      <w:r w:rsidR="00E44A68" w:rsidRPr="00F3121F">
        <w:rPr>
          <w:sz w:val="24"/>
          <w:szCs w:val="24"/>
        </w:rPr>
        <w:t xml:space="preserve"> and steps are </w:t>
      </w:r>
      <w:r w:rsidRPr="00F3121F">
        <w:rPr>
          <w:sz w:val="24"/>
          <w:szCs w:val="24"/>
        </w:rPr>
        <w:t>provided for the basis of the calculation:</w:t>
      </w:r>
    </w:p>
    <w:p w14:paraId="0B0CD06E" w14:textId="77777777" w:rsidR="00A77750" w:rsidRPr="00F3121F" w:rsidRDefault="00A77750" w:rsidP="00CE03BB">
      <w:pPr>
        <w:pStyle w:val="PR2"/>
        <w:spacing w:before="240"/>
        <w:ind w:hanging="720"/>
        <w:rPr>
          <w:sz w:val="24"/>
          <w:szCs w:val="24"/>
        </w:rPr>
      </w:pPr>
      <w:r w:rsidRPr="00F3121F">
        <w:rPr>
          <w:sz w:val="24"/>
          <w:szCs w:val="24"/>
        </w:rPr>
        <w:t>Step Load 1:</w:t>
      </w:r>
    </w:p>
    <w:p w14:paraId="05A4BCBE" w14:textId="77777777" w:rsidR="00A77750" w:rsidRPr="00F3121F" w:rsidRDefault="00A77750" w:rsidP="00CE03BB">
      <w:pPr>
        <w:pStyle w:val="PR3"/>
        <w:tabs>
          <w:tab w:val="clear" w:pos="2016"/>
          <w:tab w:val="left" w:pos="2160"/>
        </w:tabs>
        <w:spacing w:before="240"/>
        <w:ind w:left="2160" w:hanging="720"/>
        <w:rPr>
          <w:sz w:val="24"/>
          <w:szCs w:val="24"/>
        </w:rPr>
      </w:pPr>
      <w:r w:rsidRPr="00F3121F">
        <w:rPr>
          <w:sz w:val="24"/>
          <w:szCs w:val="24"/>
        </w:rPr>
        <w:t>Fluorescent Lighting:  ( ) kVA</w:t>
      </w:r>
    </w:p>
    <w:p w14:paraId="1BE98205" w14:textId="77777777" w:rsidR="00A77750" w:rsidRPr="00F3121F" w:rsidRDefault="00A77750" w:rsidP="00CE03BB">
      <w:pPr>
        <w:pStyle w:val="PR3"/>
        <w:tabs>
          <w:tab w:val="clear" w:pos="2016"/>
          <w:tab w:val="left" w:pos="2160"/>
        </w:tabs>
        <w:ind w:left="2160" w:hanging="720"/>
        <w:rPr>
          <w:sz w:val="24"/>
          <w:szCs w:val="24"/>
        </w:rPr>
      </w:pPr>
      <w:r w:rsidRPr="00F3121F">
        <w:rPr>
          <w:sz w:val="24"/>
          <w:szCs w:val="24"/>
        </w:rPr>
        <w:t>UPS System: 6-Pulse, (</w:t>
      </w:r>
      <w:r w:rsidR="00FC05AE" w:rsidRPr="00F3121F">
        <w:rPr>
          <w:sz w:val="24"/>
          <w:szCs w:val="24"/>
        </w:rPr>
        <w:t xml:space="preserve"> </w:t>
      </w:r>
      <w:r w:rsidRPr="00F3121F">
        <w:rPr>
          <w:sz w:val="24"/>
          <w:szCs w:val="24"/>
        </w:rPr>
        <w:t>) % THD input filter, 0.90 pf (_) kVA output, 0.85 efficiency, 115% current limit while on generator</w:t>
      </w:r>
    </w:p>
    <w:p w14:paraId="682DA7BF" w14:textId="77777777" w:rsidR="00A77750" w:rsidRPr="00F3121F" w:rsidRDefault="00A77750" w:rsidP="00CE03BB">
      <w:pPr>
        <w:pStyle w:val="PR3"/>
        <w:tabs>
          <w:tab w:val="clear" w:pos="2016"/>
          <w:tab w:val="left" w:pos="2160"/>
        </w:tabs>
        <w:ind w:left="2160" w:hanging="720"/>
        <w:rPr>
          <w:sz w:val="24"/>
          <w:szCs w:val="24"/>
        </w:rPr>
      </w:pPr>
      <w:r w:rsidRPr="00F3121F">
        <w:rPr>
          <w:sz w:val="24"/>
          <w:szCs w:val="24"/>
        </w:rPr>
        <w:t xml:space="preserve">General Misc. Loads: ( ) </w:t>
      </w:r>
      <w:r w:rsidR="00FC05AE" w:rsidRPr="00F3121F">
        <w:rPr>
          <w:sz w:val="24"/>
          <w:szCs w:val="24"/>
        </w:rPr>
        <w:t>kVA, 0.90 pf</w:t>
      </w:r>
    </w:p>
    <w:p w14:paraId="3A89317D" w14:textId="77777777" w:rsidR="00A77750" w:rsidRPr="00F3121F" w:rsidRDefault="00A77750" w:rsidP="00CE03BB">
      <w:pPr>
        <w:pStyle w:val="PR3"/>
        <w:tabs>
          <w:tab w:val="clear" w:pos="2016"/>
          <w:tab w:val="left" w:pos="2160"/>
        </w:tabs>
        <w:ind w:left="2160" w:hanging="720"/>
        <w:rPr>
          <w:sz w:val="24"/>
          <w:szCs w:val="24"/>
        </w:rPr>
      </w:pPr>
      <w:r w:rsidRPr="00F3121F">
        <w:rPr>
          <w:sz w:val="24"/>
          <w:szCs w:val="24"/>
        </w:rPr>
        <w:t>Lab Equipment:  (_)</w:t>
      </w:r>
      <w:r w:rsidR="00FC05AE" w:rsidRPr="00F3121F">
        <w:rPr>
          <w:sz w:val="24"/>
          <w:szCs w:val="24"/>
        </w:rPr>
        <w:t xml:space="preserve"> kVA, 0.90 pf</w:t>
      </w:r>
    </w:p>
    <w:p w14:paraId="3C3C5FDA" w14:textId="77777777" w:rsidR="00A77750" w:rsidRPr="00F3121F" w:rsidRDefault="00A77750" w:rsidP="00CE03BB">
      <w:pPr>
        <w:pStyle w:val="PR3"/>
        <w:tabs>
          <w:tab w:val="clear" w:pos="2016"/>
          <w:tab w:val="left" w:pos="2160"/>
        </w:tabs>
        <w:ind w:left="2160" w:hanging="720"/>
        <w:rPr>
          <w:sz w:val="24"/>
          <w:szCs w:val="24"/>
        </w:rPr>
      </w:pPr>
      <w:r w:rsidRPr="00F3121F">
        <w:rPr>
          <w:sz w:val="24"/>
          <w:szCs w:val="24"/>
        </w:rPr>
        <w:t xml:space="preserve">Motor:  ( </w:t>
      </w:r>
      <w:r w:rsidR="00FC05AE" w:rsidRPr="00F3121F">
        <w:rPr>
          <w:sz w:val="24"/>
          <w:szCs w:val="24"/>
        </w:rPr>
        <w:t xml:space="preserve"> </w:t>
      </w:r>
      <w:r w:rsidRPr="00F3121F">
        <w:rPr>
          <w:sz w:val="24"/>
          <w:szCs w:val="24"/>
        </w:rPr>
        <w:t>) HP, (0._) efficiency, (_) pf</w:t>
      </w:r>
    </w:p>
    <w:p w14:paraId="7336070F" w14:textId="77777777" w:rsidR="00A77750" w:rsidRPr="00F3121F" w:rsidRDefault="00A77750" w:rsidP="00CE03BB">
      <w:pPr>
        <w:pStyle w:val="PR3"/>
        <w:tabs>
          <w:tab w:val="clear" w:pos="2016"/>
          <w:tab w:val="left" w:pos="2160"/>
        </w:tabs>
        <w:ind w:left="2160" w:hanging="720"/>
        <w:rPr>
          <w:sz w:val="24"/>
          <w:szCs w:val="24"/>
        </w:rPr>
      </w:pPr>
      <w:r w:rsidRPr="00F3121F">
        <w:rPr>
          <w:sz w:val="24"/>
          <w:szCs w:val="24"/>
        </w:rPr>
        <w:t>ACU:  (_)</w:t>
      </w:r>
      <w:r w:rsidR="00FC05AE" w:rsidRPr="00F3121F">
        <w:rPr>
          <w:sz w:val="24"/>
          <w:szCs w:val="24"/>
        </w:rPr>
        <w:t xml:space="preserve"> Tons, 0.85 efficiency, 0.87 pf</w:t>
      </w:r>
    </w:p>
    <w:p w14:paraId="7AB9B49F" w14:textId="77777777" w:rsidR="00A77750" w:rsidRPr="00F3121F" w:rsidRDefault="00A77750" w:rsidP="00CE03BB">
      <w:pPr>
        <w:pStyle w:val="PR3"/>
        <w:tabs>
          <w:tab w:val="clear" w:pos="2016"/>
          <w:tab w:val="left" w:pos="2160"/>
        </w:tabs>
        <w:ind w:left="2160" w:hanging="720"/>
        <w:rPr>
          <w:sz w:val="24"/>
          <w:szCs w:val="24"/>
        </w:rPr>
      </w:pPr>
      <w:r w:rsidRPr="00F3121F">
        <w:rPr>
          <w:sz w:val="24"/>
          <w:szCs w:val="24"/>
        </w:rPr>
        <w:t>Fan: (_) HP, (_) efficiency, (_) pf</w:t>
      </w:r>
    </w:p>
    <w:p w14:paraId="41532070" w14:textId="77777777" w:rsidR="002A3A0B" w:rsidRPr="00F3121F" w:rsidRDefault="00A77750" w:rsidP="00CE03BB">
      <w:pPr>
        <w:pStyle w:val="PR2"/>
        <w:spacing w:before="240"/>
        <w:ind w:hanging="720"/>
        <w:rPr>
          <w:sz w:val="24"/>
          <w:szCs w:val="24"/>
        </w:rPr>
      </w:pPr>
      <w:r w:rsidRPr="00F3121F">
        <w:rPr>
          <w:sz w:val="24"/>
          <w:szCs w:val="24"/>
        </w:rPr>
        <w:t>Step Load 2:</w:t>
      </w:r>
    </w:p>
    <w:p w14:paraId="2D103916" w14:textId="77777777" w:rsidR="00FC05AE" w:rsidRPr="00F3121F" w:rsidRDefault="00FC05AE" w:rsidP="00CE03BB">
      <w:pPr>
        <w:pStyle w:val="PR3"/>
        <w:tabs>
          <w:tab w:val="clear" w:pos="2016"/>
          <w:tab w:val="left" w:pos="2160"/>
        </w:tabs>
        <w:spacing w:before="240"/>
        <w:ind w:left="2160" w:hanging="720"/>
        <w:rPr>
          <w:sz w:val="24"/>
          <w:szCs w:val="24"/>
        </w:rPr>
      </w:pPr>
      <w:r w:rsidRPr="00F3121F">
        <w:rPr>
          <w:sz w:val="24"/>
          <w:szCs w:val="24"/>
        </w:rPr>
        <w:lastRenderedPageBreak/>
        <w:t>Fluorescent Lighting:  ( ) kVA</w:t>
      </w:r>
    </w:p>
    <w:p w14:paraId="626AD702" w14:textId="77777777" w:rsidR="00FC05AE" w:rsidRPr="00F3121F" w:rsidRDefault="00FC05AE" w:rsidP="00CE03BB">
      <w:pPr>
        <w:pStyle w:val="PR3"/>
        <w:tabs>
          <w:tab w:val="clear" w:pos="2016"/>
          <w:tab w:val="left" w:pos="2160"/>
        </w:tabs>
        <w:ind w:left="2160" w:hanging="720"/>
        <w:rPr>
          <w:sz w:val="24"/>
          <w:szCs w:val="24"/>
        </w:rPr>
      </w:pPr>
      <w:r w:rsidRPr="00F3121F">
        <w:rPr>
          <w:sz w:val="24"/>
          <w:szCs w:val="24"/>
        </w:rPr>
        <w:t>UPS System: 6-Pulse, ( ) % THD input filter, 0.90 pf (_) kVA output, 0.85 efficiency, 115% current limit while on generator</w:t>
      </w:r>
    </w:p>
    <w:p w14:paraId="37C755A6" w14:textId="77777777" w:rsidR="00FC05AE" w:rsidRPr="00F3121F" w:rsidRDefault="00FC05AE" w:rsidP="00397926">
      <w:pPr>
        <w:pStyle w:val="PR3"/>
        <w:tabs>
          <w:tab w:val="clear" w:pos="2016"/>
          <w:tab w:val="left" w:pos="2160"/>
        </w:tabs>
        <w:ind w:left="2160" w:hanging="720"/>
        <w:rPr>
          <w:sz w:val="24"/>
          <w:szCs w:val="24"/>
        </w:rPr>
      </w:pPr>
      <w:r w:rsidRPr="00F3121F">
        <w:rPr>
          <w:sz w:val="24"/>
          <w:szCs w:val="24"/>
        </w:rPr>
        <w:t>General Misc. Loads: ( ) kVA, 0.90 pf</w:t>
      </w:r>
    </w:p>
    <w:p w14:paraId="752D86AF" w14:textId="77777777" w:rsidR="00FC05AE" w:rsidRPr="00F3121F" w:rsidRDefault="00FC05AE" w:rsidP="00397926">
      <w:pPr>
        <w:pStyle w:val="PR3"/>
        <w:tabs>
          <w:tab w:val="clear" w:pos="2016"/>
          <w:tab w:val="left" w:pos="2160"/>
        </w:tabs>
        <w:ind w:left="2160" w:hanging="720"/>
        <w:rPr>
          <w:sz w:val="24"/>
          <w:szCs w:val="24"/>
        </w:rPr>
      </w:pPr>
      <w:r w:rsidRPr="00F3121F">
        <w:rPr>
          <w:sz w:val="24"/>
          <w:szCs w:val="24"/>
        </w:rPr>
        <w:t>Lab Equipment:  (_) kVA, 0.90 pf</w:t>
      </w:r>
    </w:p>
    <w:p w14:paraId="6E94EF6B" w14:textId="77777777" w:rsidR="00FC05AE" w:rsidRPr="00F3121F" w:rsidRDefault="00FC05AE" w:rsidP="00397926">
      <w:pPr>
        <w:pStyle w:val="PR3"/>
        <w:tabs>
          <w:tab w:val="clear" w:pos="2016"/>
          <w:tab w:val="left" w:pos="2160"/>
        </w:tabs>
        <w:ind w:left="2160" w:hanging="720"/>
        <w:rPr>
          <w:sz w:val="24"/>
          <w:szCs w:val="24"/>
        </w:rPr>
      </w:pPr>
      <w:r w:rsidRPr="00F3121F">
        <w:rPr>
          <w:sz w:val="24"/>
          <w:szCs w:val="24"/>
        </w:rPr>
        <w:t>Motor:  (  ) HP, (0._) efficiency, (_) pf</w:t>
      </w:r>
    </w:p>
    <w:p w14:paraId="62B1C1D9" w14:textId="77777777" w:rsidR="00FC05AE" w:rsidRPr="00F3121F" w:rsidRDefault="00FC05AE" w:rsidP="00397926">
      <w:pPr>
        <w:pStyle w:val="PR3"/>
        <w:tabs>
          <w:tab w:val="clear" w:pos="2016"/>
          <w:tab w:val="left" w:pos="2160"/>
        </w:tabs>
        <w:ind w:left="2160" w:hanging="720"/>
        <w:rPr>
          <w:sz w:val="24"/>
          <w:szCs w:val="24"/>
        </w:rPr>
      </w:pPr>
      <w:r w:rsidRPr="00F3121F">
        <w:rPr>
          <w:sz w:val="24"/>
          <w:szCs w:val="24"/>
        </w:rPr>
        <w:t>ACU:  (_) Tons, 0.85 efficiency, 0.87 pf</w:t>
      </w:r>
    </w:p>
    <w:p w14:paraId="586683E9" w14:textId="77777777" w:rsidR="00A77750" w:rsidRPr="00F3121F" w:rsidRDefault="00FC05AE" w:rsidP="00397926">
      <w:pPr>
        <w:pStyle w:val="PR3"/>
        <w:tabs>
          <w:tab w:val="clear" w:pos="2016"/>
          <w:tab w:val="left" w:pos="2160"/>
        </w:tabs>
        <w:ind w:left="2160" w:hanging="720"/>
        <w:rPr>
          <w:sz w:val="24"/>
          <w:szCs w:val="24"/>
        </w:rPr>
      </w:pPr>
      <w:r w:rsidRPr="00F3121F">
        <w:rPr>
          <w:sz w:val="24"/>
          <w:szCs w:val="24"/>
        </w:rPr>
        <w:t>Fan: (_) HP, (_) efficiency, (_) pf</w:t>
      </w:r>
    </w:p>
    <w:p w14:paraId="6FDF78EE" w14:textId="77777777" w:rsidR="00A77750" w:rsidRPr="00F3121F" w:rsidRDefault="00A77750" w:rsidP="00F3121F">
      <w:pPr>
        <w:pStyle w:val="PR2"/>
        <w:numPr>
          <w:ilvl w:val="0"/>
          <w:numId w:val="0"/>
        </w:numPr>
        <w:ind w:left="864"/>
        <w:rPr>
          <w:sz w:val="24"/>
          <w:szCs w:val="24"/>
        </w:rPr>
      </w:pPr>
    </w:p>
    <w:p w14:paraId="6B2F22E4" w14:textId="77777777" w:rsidR="00E44A68" w:rsidRPr="00F3121F" w:rsidRDefault="00A77750" w:rsidP="00397926">
      <w:pPr>
        <w:pStyle w:val="PR2"/>
        <w:ind w:hanging="720"/>
        <w:rPr>
          <w:sz w:val="24"/>
          <w:szCs w:val="24"/>
        </w:rPr>
      </w:pPr>
      <w:r w:rsidRPr="00F3121F">
        <w:rPr>
          <w:sz w:val="24"/>
          <w:szCs w:val="24"/>
        </w:rPr>
        <w:t>Step Load 3:</w:t>
      </w:r>
    </w:p>
    <w:p w14:paraId="0A5A7C58" w14:textId="77777777" w:rsidR="00FC05AE" w:rsidRPr="00F3121F" w:rsidRDefault="00FC05AE" w:rsidP="00397926">
      <w:pPr>
        <w:pStyle w:val="PR3"/>
        <w:tabs>
          <w:tab w:val="clear" w:pos="2016"/>
          <w:tab w:val="left" w:pos="2160"/>
        </w:tabs>
        <w:spacing w:before="240"/>
        <w:ind w:left="2160" w:hanging="720"/>
        <w:rPr>
          <w:sz w:val="24"/>
          <w:szCs w:val="24"/>
        </w:rPr>
      </w:pPr>
      <w:r w:rsidRPr="00F3121F">
        <w:rPr>
          <w:sz w:val="24"/>
          <w:szCs w:val="24"/>
        </w:rPr>
        <w:t>Fluorescent Lighting:  ( ) kVA</w:t>
      </w:r>
    </w:p>
    <w:p w14:paraId="4C60E4A8" w14:textId="77777777" w:rsidR="00FC05AE" w:rsidRPr="00F3121F" w:rsidRDefault="00FC05AE" w:rsidP="00397926">
      <w:pPr>
        <w:pStyle w:val="PR3"/>
        <w:tabs>
          <w:tab w:val="clear" w:pos="2016"/>
          <w:tab w:val="left" w:pos="2160"/>
        </w:tabs>
        <w:ind w:left="2160" w:hanging="720"/>
        <w:rPr>
          <w:sz w:val="24"/>
          <w:szCs w:val="24"/>
        </w:rPr>
      </w:pPr>
      <w:r w:rsidRPr="00F3121F">
        <w:rPr>
          <w:sz w:val="24"/>
          <w:szCs w:val="24"/>
        </w:rPr>
        <w:t>UPS System: 6-Pulse, ( ) % THD input filter, 0.90 pf (_) kVA output, 0.85 efficiency, 115% current limit while on generator</w:t>
      </w:r>
    </w:p>
    <w:p w14:paraId="3C30CCB6" w14:textId="77777777" w:rsidR="00FC05AE" w:rsidRPr="00F3121F" w:rsidRDefault="00FC05AE" w:rsidP="00397926">
      <w:pPr>
        <w:pStyle w:val="PR3"/>
        <w:tabs>
          <w:tab w:val="clear" w:pos="2016"/>
          <w:tab w:val="left" w:pos="2160"/>
        </w:tabs>
        <w:ind w:left="2160" w:hanging="720"/>
        <w:rPr>
          <w:sz w:val="24"/>
          <w:szCs w:val="24"/>
        </w:rPr>
      </w:pPr>
      <w:r w:rsidRPr="00F3121F">
        <w:rPr>
          <w:sz w:val="24"/>
          <w:szCs w:val="24"/>
        </w:rPr>
        <w:t>General Misc. Loads: ( ) kVA, 0.90 pf</w:t>
      </w:r>
    </w:p>
    <w:p w14:paraId="372A2721" w14:textId="77777777" w:rsidR="00FC05AE" w:rsidRPr="00F3121F" w:rsidRDefault="00FC05AE" w:rsidP="00397926">
      <w:pPr>
        <w:pStyle w:val="PR3"/>
        <w:tabs>
          <w:tab w:val="clear" w:pos="2016"/>
          <w:tab w:val="left" w:pos="2160"/>
        </w:tabs>
        <w:ind w:left="2160" w:hanging="720"/>
        <w:rPr>
          <w:sz w:val="24"/>
          <w:szCs w:val="24"/>
        </w:rPr>
      </w:pPr>
      <w:r w:rsidRPr="00F3121F">
        <w:rPr>
          <w:sz w:val="24"/>
          <w:szCs w:val="24"/>
        </w:rPr>
        <w:t>Lab Equipment:  (_) kVA, 0.90 pf</w:t>
      </w:r>
    </w:p>
    <w:p w14:paraId="672BDBA0" w14:textId="77777777" w:rsidR="00FC05AE" w:rsidRPr="00F3121F" w:rsidRDefault="00FC05AE" w:rsidP="00397926">
      <w:pPr>
        <w:pStyle w:val="PR3"/>
        <w:tabs>
          <w:tab w:val="clear" w:pos="2016"/>
          <w:tab w:val="left" w:pos="2160"/>
        </w:tabs>
        <w:ind w:left="2160" w:hanging="720"/>
        <w:rPr>
          <w:sz w:val="24"/>
          <w:szCs w:val="24"/>
        </w:rPr>
      </w:pPr>
      <w:r w:rsidRPr="00F3121F">
        <w:rPr>
          <w:sz w:val="24"/>
          <w:szCs w:val="24"/>
        </w:rPr>
        <w:t>Motor:  (  ) HP, (0._) efficiency, (_) pf</w:t>
      </w:r>
    </w:p>
    <w:p w14:paraId="189583A3" w14:textId="77777777" w:rsidR="00FC05AE" w:rsidRPr="00F3121F" w:rsidRDefault="00FC05AE" w:rsidP="00397926">
      <w:pPr>
        <w:pStyle w:val="PR3"/>
        <w:tabs>
          <w:tab w:val="clear" w:pos="2016"/>
          <w:tab w:val="left" w:pos="2160"/>
        </w:tabs>
        <w:ind w:left="2160" w:hanging="720"/>
        <w:rPr>
          <w:sz w:val="24"/>
          <w:szCs w:val="24"/>
        </w:rPr>
      </w:pPr>
      <w:r w:rsidRPr="00F3121F">
        <w:rPr>
          <w:sz w:val="24"/>
          <w:szCs w:val="24"/>
        </w:rPr>
        <w:t>ACU:  (_) Tons, 0.85 efficiency, 0.87 pf</w:t>
      </w:r>
    </w:p>
    <w:p w14:paraId="3AE7B704" w14:textId="77777777" w:rsidR="00A77750" w:rsidRPr="00F3121F" w:rsidRDefault="00FC05AE" w:rsidP="00397926">
      <w:pPr>
        <w:pStyle w:val="PR3"/>
        <w:tabs>
          <w:tab w:val="clear" w:pos="2016"/>
          <w:tab w:val="left" w:pos="2160"/>
        </w:tabs>
        <w:ind w:left="2160" w:hanging="720"/>
        <w:rPr>
          <w:sz w:val="24"/>
          <w:szCs w:val="24"/>
        </w:rPr>
      </w:pPr>
      <w:r w:rsidRPr="00F3121F">
        <w:rPr>
          <w:sz w:val="24"/>
          <w:szCs w:val="24"/>
        </w:rPr>
        <w:t>Fan: (_) HP, (_) efficiency, (_) pf</w:t>
      </w:r>
    </w:p>
    <w:p w14:paraId="6664F422" w14:textId="77777777" w:rsidR="00E44A68" w:rsidRPr="00F3121F" w:rsidRDefault="00A77750" w:rsidP="00397926">
      <w:pPr>
        <w:pStyle w:val="PR2"/>
        <w:spacing w:before="240"/>
        <w:ind w:hanging="720"/>
        <w:rPr>
          <w:sz w:val="24"/>
          <w:szCs w:val="24"/>
        </w:rPr>
      </w:pPr>
      <w:r w:rsidRPr="00F3121F">
        <w:rPr>
          <w:sz w:val="24"/>
          <w:szCs w:val="24"/>
        </w:rPr>
        <w:t>Step Load 4:</w:t>
      </w:r>
    </w:p>
    <w:p w14:paraId="49F6BAD5" w14:textId="77777777" w:rsidR="00FC05AE" w:rsidRPr="00F3121F" w:rsidRDefault="00FC05AE" w:rsidP="00397926">
      <w:pPr>
        <w:pStyle w:val="PR3"/>
        <w:tabs>
          <w:tab w:val="clear" w:pos="2016"/>
          <w:tab w:val="left" w:pos="2160"/>
        </w:tabs>
        <w:spacing w:before="240"/>
        <w:ind w:left="2160" w:hanging="720"/>
        <w:rPr>
          <w:sz w:val="24"/>
          <w:szCs w:val="24"/>
        </w:rPr>
      </w:pPr>
      <w:r w:rsidRPr="00F3121F">
        <w:rPr>
          <w:sz w:val="24"/>
          <w:szCs w:val="24"/>
        </w:rPr>
        <w:t>Fluorescent Lighting:  ( ) kVA</w:t>
      </w:r>
    </w:p>
    <w:p w14:paraId="196A483C" w14:textId="77777777" w:rsidR="00FC05AE" w:rsidRPr="00F3121F" w:rsidRDefault="00FC05AE" w:rsidP="00397926">
      <w:pPr>
        <w:pStyle w:val="PR3"/>
        <w:tabs>
          <w:tab w:val="clear" w:pos="2016"/>
          <w:tab w:val="left" w:pos="2160"/>
        </w:tabs>
        <w:ind w:left="2160" w:hanging="720"/>
        <w:rPr>
          <w:sz w:val="24"/>
          <w:szCs w:val="24"/>
        </w:rPr>
      </w:pPr>
      <w:r w:rsidRPr="00F3121F">
        <w:rPr>
          <w:sz w:val="24"/>
          <w:szCs w:val="24"/>
        </w:rPr>
        <w:t>UPS System: 6-Pulse, ( ) % THD input filter, 0.90 pf (_) kVA output, 0.85 efficiency, 115% current limit while on generator</w:t>
      </w:r>
    </w:p>
    <w:p w14:paraId="1D61EAE2" w14:textId="77777777" w:rsidR="00FC05AE" w:rsidRPr="00F3121F" w:rsidRDefault="00FC05AE" w:rsidP="00397926">
      <w:pPr>
        <w:pStyle w:val="PR3"/>
        <w:tabs>
          <w:tab w:val="clear" w:pos="2016"/>
          <w:tab w:val="left" w:pos="2160"/>
        </w:tabs>
        <w:ind w:left="2160" w:hanging="720"/>
        <w:rPr>
          <w:sz w:val="24"/>
          <w:szCs w:val="24"/>
        </w:rPr>
      </w:pPr>
      <w:r w:rsidRPr="00F3121F">
        <w:rPr>
          <w:sz w:val="24"/>
          <w:szCs w:val="24"/>
        </w:rPr>
        <w:t>General Misc. Loads: ( ) kVA, 0.90 pf</w:t>
      </w:r>
    </w:p>
    <w:p w14:paraId="507CA5B6" w14:textId="77777777" w:rsidR="00FC05AE" w:rsidRPr="00F3121F" w:rsidRDefault="00FC05AE" w:rsidP="00397926">
      <w:pPr>
        <w:pStyle w:val="PR3"/>
        <w:tabs>
          <w:tab w:val="clear" w:pos="2016"/>
          <w:tab w:val="left" w:pos="2160"/>
        </w:tabs>
        <w:ind w:left="2160" w:hanging="720"/>
        <w:rPr>
          <w:sz w:val="24"/>
          <w:szCs w:val="24"/>
        </w:rPr>
      </w:pPr>
      <w:r w:rsidRPr="00F3121F">
        <w:rPr>
          <w:sz w:val="24"/>
          <w:szCs w:val="24"/>
        </w:rPr>
        <w:t>Lab Equipment:  (_) kVA, 0.90 pf</w:t>
      </w:r>
    </w:p>
    <w:p w14:paraId="58EE0724" w14:textId="77777777" w:rsidR="00FC05AE" w:rsidRPr="00F3121F" w:rsidRDefault="00FC05AE" w:rsidP="00397926">
      <w:pPr>
        <w:pStyle w:val="PR3"/>
        <w:tabs>
          <w:tab w:val="clear" w:pos="2016"/>
          <w:tab w:val="left" w:pos="2160"/>
        </w:tabs>
        <w:ind w:left="2160" w:hanging="720"/>
        <w:rPr>
          <w:sz w:val="24"/>
          <w:szCs w:val="24"/>
        </w:rPr>
      </w:pPr>
      <w:r w:rsidRPr="00F3121F">
        <w:rPr>
          <w:sz w:val="24"/>
          <w:szCs w:val="24"/>
        </w:rPr>
        <w:t>Motor:  (  ) HP, (0._) efficiency, (_) pf</w:t>
      </w:r>
    </w:p>
    <w:p w14:paraId="3E94C99E" w14:textId="77777777" w:rsidR="00FC05AE" w:rsidRPr="00F3121F" w:rsidRDefault="00FC05AE" w:rsidP="00397926">
      <w:pPr>
        <w:pStyle w:val="PR3"/>
        <w:tabs>
          <w:tab w:val="clear" w:pos="2016"/>
          <w:tab w:val="left" w:pos="2160"/>
        </w:tabs>
        <w:ind w:left="2160" w:hanging="720"/>
        <w:rPr>
          <w:sz w:val="24"/>
          <w:szCs w:val="24"/>
        </w:rPr>
      </w:pPr>
      <w:r w:rsidRPr="00F3121F">
        <w:rPr>
          <w:sz w:val="24"/>
          <w:szCs w:val="24"/>
        </w:rPr>
        <w:t>ACU:  (_) Tons, 0.85 efficiency, 0.87 pf</w:t>
      </w:r>
    </w:p>
    <w:p w14:paraId="6D078E8F" w14:textId="77777777" w:rsidR="00BC7015" w:rsidRPr="00F3121F" w:rsidRDefault="00FC05AE" w:rsidP="00397926">
      <w:pPr>
        <w:pStyle w:val="PR3"/>
        <w:tabs>
          <w:tab w:val="clear" w:pos="2016"/>
          <w:tab w:val="left" w:pos="2160"/>
        </w:tabs>
        <w:ind w:left="2160" w:hanging="720"/>
        <w:rPr>
          <w:sz w:val="24"/>
          <w:szCs w:val="24"/>
        </w:rPr>
      </w:pPr>
      <w:r w:rsidRPr="00F3121F">
        <w:rPr>
          <w:sz w:val="24"/>
          <w:szCs w:val="24"/>
        </w:rPr>
        <w:t>Fan: (_) HP, (_) efficiency, (_) pf</w:t>
      </w:r>
    </w:p>
    <w:p w14:paraId="55F4EDD2" w14:textId="77777777" w:rsidR="00BC7015" w:rsidRPr="00F3121F" w:rsidRDefault="00BC7015" w:rsidP="00397926">
      <w:pPr>
        <w:pStyle w:val="PR2"/>
        <w:spacing w:before="240"/>
        <w:ind w:hanging="720"/>
        <w:rPr>
          <w:sz w:val="24"/>
          <w:szCs w:val="24"/>
        </w:rPr>
      </w:pPr>
      <w:r w:rsidRPr="00F3121F">
        <w:rPr>
          <w:sz w:val="24"/>
          <w:szCs w:val="24"/>
        </w:rPr>
        <w:t>Performance Parameters:</w:t>
      </w:r>
    </w:p>
    <w:p w14:paraId="30548475" w14:textId="77777777" w:rsidR="00BC7015" w:rsidRPr="00F3121F" w:rsidRDefault="00BC7015" w:rsidP="00397926">
      <w:pPr>
        <w:pStyle w:val="PR3"/>
        <w:tabs>
          <w:tab w:val="clear" w:pos="2016"/>
          <w:tab w:val="left" w:pos="2160"/>
        </w:tabs>
        <w:spacing w:before="240"/>
        <w:ind w:left="2160" w:hanging="720"/>
        <w:rPr>
          <w:sz w:val="24"/>
          <w:szCs w:val="24"/>
        </w:rPr>
      </w:pPr>
      <w:r w:rsidRPr="00F3121F">
        <w:rPr>
          <w:sz w:val="24"/>
          <w:szCs w:val="24"/>
        </w:rPr>
        <w:t>Maximum loading 85% of rated generator capacity.</w:t>
      </w:r>
    </w:p>
    <w:p w14:paraId="356A36F3" w14:textId="77777777" w:rsidR="00BC7015" w:rsidRPr="00F3121F" w:rsidRDefault="00BC7015" w:rsidP="00397926">
      <w:pPr>
        <w:pStyle w:val="PR3"/>
        <w:tabs>
          <w:tab w:val="clear" w:pos="2016"/>
          <w:tab w:val="left" w:pos="2160"/>
        </w:tabs>
        <w:ind w:left="2160" w:hanging="720"/>
        <w:rPr>
          <w:sz w:val="24"/>
          <w:szCs w:val="24"/>
        </w:rPr>
      </w:pPr>
      <w:r w:rsidRPr="00F3121F">
        <w:rPr>
          <w:sz w:val="24"/>
          <w:szCs w:val="24"/>
        </w:rPr>
        <w:t>Maximum frequency dip 5%.</w:t>
      </w:r>
    </w:p>
    <w:p w14:paraId="46CAD5D4" w14:textId="77777777" w:rsidR="00BC7015" w:rsidRPr="00F3121F" w:rsidRDefault="00BC7015" w:rsidP="00397926">
      <w:pPr>
        <w:pStyle w:val="PR3"/>
        <w:tabs>
          <w:tab w:val="clear" w:pos="2016"/>
          <w:tab w:val="left" w:pos="2160"/>
        </w:tabs>
        <w:ind w:left="2160" w:hanging="720"/>
        <w:rPr>
          <w:sz w:val="24"/>
          <w:szCs w:val="24"/>
        </w:rPr>
      </w:pPr>
      <w:r w:rsidRPr="00F3121F">
        <w:rPr>
          <w:sz w:val="24"/>
          <w:szCs w:val="24"/>
        </w:rPr>
        <w:t>Starting voltage dip maximum 25%.</w:t>
      </w:r>
    </w:p>
    <w:p w14:paraId="6E79FFC7" w14:textId="77777777" w:rsidR="00BC7015" w:rsidRPr="00F3121F" w:rsidRDefault="00BC7015" w:rsidP="00397926">
      <w:pPr>
        <w:pStyle w:val="PR3"/>
        <w:tabs>
          <w:tab w:val="clear" w:pos="2016"/>
          <w:tab w:val="left" w:pos="2160"/>
        </w:tabs>
        <w:ind w:left="2160" w:hanging="720"/>
        <w:rPr>
          <w:sz w:val="24"/>
          <w:szCs w:val="24"/>
        </w:rPr>
      </w:pPr>
      <w:r w:rsidRPr="00F3121F">
        <w:rPr>
          <w:sz w:val="24"/>
          <w:szCs w:val="24"/>
        </w:rPr>
        <w:t>Maximum running voltage dip 5%.</w:t>
      </w:r>
    </w:p>
    <w:p w14:paraId="5956665C" w14:textId="77777777" w:rsidR="0089682E" w:rsidRPr="00F3121F" w:rsidRDefault="0089682E" w:rsidP="00397926">
      <w:pPr>
        <w:pStyle w:val="PR1"/>
        <w:tabs>
          <w:tab w:val="clear" w:pos="864"/>
          <w:tab w:val="left" w:pos="720"/>
        </w:tabs>
        <w:ind w:left="720" w:hanging="432"/>
        <w:rPr>
          <w:sz w:val="24"/>
          <w:szCs w:val="24"/>
        </w:rPr>
      </w:pPr>
      <w:r w:rsidRPr="00F3121F">
        <w:rPr>
          <w:sz w:val="24"/>
          <w:szCs w:val="24"/>
        </w:rPr>
        <w:t>Engine C</w:t>
      </w:r>
      <w:r w:rsidR="00F3121F" w:rsidRPr="00F3121F">
        <w:rPr>
          <w:sz w:val="24"/>
          <w:szCs w:val="24"/>
        </w:rPr>
        <w:t xml:space="preserve">ertification: </w:t>
      </w:r>
      <w:r w:rsidRPr="00F3121F">
        <w:rPr>
          <w:sz w:val="24"/>
          <w:szCs w:val="24"/>
        </w:rPr>
        <w:t xml:space="preserve">Provide a certified engine per the latest EPA’s Nonroad Source </w:t>
      </w:r>
      <w:r w:rsidR="00347E94" w:rsidRPr="00F3121F">
        <w:rPr>
          <w:sz w:val="24"/>
          <w:szCs w:val="24"/>
        </w:rPr>
        <w:t>Emissions</w:t>
      </w:r>
      <w:r w:rsidR="00F3121F" w:rsidRPr="00F3121F">
        <w:rPr>
          <w:sz w:val="24"/>
          <w:szCs w:val="24"/>
        </w:rPr>
        <w:t xml:space="preserve"> Standard 40 CFR89. </w:t>
      </w:r>
      <w:r w:rsidRPr="00F3121F">
        <w:rPr>
          <w:sz w:val="24"/>
          <w:szCs w:val="24"/>
        </w:rPr>
        <w:t>The appropriate tier level shall apply based upon the HP of the engine.</w:t>
      </w:r>
    </w:p>
    <w:p w14:paraId="62A1B501" w14:textId="77777777" w:rsidR="00F127C8" w:rsidRPr="00F3121F" w:rsidRDefault="00F127C8" w:rsidP="00397926">
      <w:pPr>
        <w:pStyle w:val="PR1"/>
        <w:tabs>
          <w:tab w:val="clear" w:pos="864"/>
          <w:tab w:val="left" w:pos="720"/>
        </w:tabs>
        <w:ind w:left="720" w:hanging="432"/>
        <w:rPr>
          <w:sz w:val="24"/>
          <w:szCs w:val="24"/>
        </w:rPr>
      </w:pPr>
      <w:r w:rsidRPr="00F3121F">
        <w:rPr>
          <w:sz w:val="24"/>
          <w:szCs w:val="24"/>
        </w:rPr>
        <w:t>Qualification Data:  For testing agency.</w:t>
      </w:r>
    </w:p>
    <w:p w14:paraId="70A9E28B" w14:textId="77777777" w:rsidR="00F127C8" w:rsidRPr="00F3121F" w:rsidRDefault="00F127C8" w:rsidP="00397926">
      <w:pPr>
        <w:pStyle w:val="PR2"/>
        <w:spacing w:before="240"/>
        <w:ind w:hanging="720"/>
        <w:rPr>
          <w:sz w:val="24"/>
          <w:szCs w:val="24"/>
        </w:rPr>
      </w:pPr>
      <w:r w:rsidRPr="00F3121F">
        <w:rPr>
          <w:sz w:val="24"/>
          <w:szCs w:val="24"/>
        </w:rPr>
        <w:t>Certified Summary of Performance Tests:  Certify compliance with specified requirement to meet performance criteria for sensitive loads.</w:t>
      </w:r>
    </w:p>
    <w:p w14:paraId="4064E003" w14:textId="77777777" w:rsidR="00F127C8" w:rsidRPr="00F3121F" w:rsidRDefault="00F127C8" w:rsidP="00397926">
      <w:pPr>
        <w:pStyle w:val="PR2"/>
        <w:ind w:hanging="720"/>
        <w:rPr>
          <w:sz w:val="24"/>
          <w:szCs w:val="24"/>
        </w:rPr>
      </w:pPr>
      <w:r w:rsidRPr="00F3121F">
        <w:rPr>
          <w:sz w:val="24"/>
          <w:szCs w:val="24"/>
        </w:rPr>
        <w:lastRenderedPageBreak/>
        <w:t>Report of factory test on units to be shipped for this Project, showing evidence of compliance with specified requirements.</w:t>
      </w:r>
    </w:p>
    <w:p w14:paraId="78F2B41E" w14:textId="77777777" w:rsidR="00F127C8" w:rsidRPr="00F3121F" w:rsidRDefault="00F127C8" w:rsidP="00397926">
      <w:pPr>
        <w:pStyle w:val="PR2"/>
        <w:ind w:hanging="720"/>
        <w:rPr>
          <w:sz w:val="24"/>
          <w:szCs w:val="24"/>
        </w:rPr>
      </w:pPr>
      <w:r w:rsidRPr="00F3121F">
        <w:rPr>
          <w:sz w:val="24"/>
          <w:szCs w:val="24"/>
        </w:rPr>
        <w:t>Report of sound generation.</w:t>
      </w:r>
    </w:p>
    <w:p w14:paraId="11F4EBB8" w14:textId="77777777" w:rsidR="00F127C8" w:rsidRPr="00F3121F" w:rsidRDefault="00F127C8" w:rsidP="00397926">
      <w:pPr>
        <w:pStyle w:val="PR2"/>
        <w:ind w:hanging="720"/>
        <w:rPr>
          <w:sz w:val="24"/>
          <w:szCs w:val="24"/>
        </w:rPr>
      </w:pPr>
      <w:r w:rsidRPr="00F3121F">
        <w:rPr>
          <w:sz w:val="24"/>
          <w:szCs w:val="24"/>
        </w:rPr>
        <w:t>Report of exhaust emissions showing compliance with applicable regulations.</w:t>
      </w:r>
    </w:p>
    <w:p w14:paraId="7C03BF64" w14:textId="77777777" w:rsidR="00F127C8" w:rsidRPr="00F3121F" w:rsidRDefault="00F127C8" w:rsidP="00397926">
      <w:pPr>
        <w:pStyle w:val="PR2"/>
        <w:ind w:hanging="720"/>
        <w:rPr>
          <w:sz w:val="24"/>
          <w:szCs w:val="24"/>
        </w:rPr>
      </w:pPr>
      <w:r w:rsidRPr="00F3121F">
        <w:rPr>
          <w:sz w:val="24"/>
          <w:szCs w:val="24"/>
        </w:rPr>
        <w:t>Certified Torsional Vibration Compatibility:  Comply with NFPA 110.</w:t>
      </w:r>
    </w:p>
    <w:p w14:paraId="36D25F75" w14:textId="77777777" w:rsidR="00F127C8" w:rsidRPr="00F3121F" w:rsidRDefault="00F127C8" w:rsidP="00397926">
      <w:pPr>
        <w:pStyle w:val="PR1"/>
        <w:tabs>
          <w:tab w:val="clear" w:pos="864"/>
          <w:tab w:val="left" w:pos="720"/>
        </w:tabs>
        <w:ind w:left="720" w:hanging="432"/>
        <w:rPr>
          <w:sz w:val="24"/>
          <w:szCs w:val="24"/>
        </w:rPr>
      </w:pPr>
      <w:r w:rsidRPr="00F3121F">
        <w:rPr>
          <w:sz w:val="24"/>
          <w:szCs w:val="24"/>
        </w:rPr>
        <w:t>Field quality-control test reports.</w:t>
      </w:r>
    </w:p>
    <w:p w14:paraId="3FA4D65C" w14:textId="77777777" w:rsidR="00F127C8" w:rsidRPr="00F3121F" w:rsidRDefault="00F127C8" w:rsidP="00397926">
      <w:pPr>
        <w:pStyle w:val="PR1"/>
        <w:tabs>
          <w:tab w:val="clear" w:pos="864"/>
          <w:tab w:val="left" w:pos="720"/>
        </w:tabs>
        <w:ind w:left="720" w:hanging="432"/>
        <w:rPr>
          <w:sz w:val="24"/>
          <w:szCs w:val="24"/>
        </w:rPr>
      </w:pPr>
      <w:r w:rsidRPr="00F3121F">
        <w:rPr>
          <w:sz w:val="24"/>
          <w:szCs w:val="24"/>
        </w:rPr>
        <w:t>O</w:t>
      </w:r>
      <w:r w:rsidR="00F3121F" w:rsidRPr="00F3121F">
        <w:rPr>
          <w:sz w:val="24"/>
          <w:szCs w:val="24"/>
        </w:rPr>
        <w:t xml:space="preserve">peration and Maintenance Data: </w:t>
      </w:r>
      <w:r w:rsidRPr="00F3121F">
        <w:rPr>
          <w:sz w:val="24"/>
          <w:szCs w:val="24"/>
        </w:rPr>
        <w:t>For packaged engine generators to include in emergency, oper</w:t>
      </w:r>
      <w:r w:rsidR="00497F25">
        <w:rPr>
          <w:sz w:val="24"/>
          <w:szCs w:val="24"/>
        </w:rPr>
        <w:t>ation, and maintenance manuals.</w:t>
      </w:r>
      <w:r w:rsidRPr="00F3121F">
        <w:rPr>
          <w:sz w:val="24"/>
          <w:szCs w:val="24"/>
        </w:rPr>
        <w:t xml:space="preserve"> In addition to items specified in Division 01 Section </w:t>
      </w:r>
      <w:r w:rsidR="007F40C4" w:rsidRPr="00F3121F">
        <w:rPr>
          <w:sz w:val="24"/>
          <w:szCs w:val="24"/>
        </w:rPr>
        <w:t>"</w:t>
      </w:r>
      <w:r w:rsidRPr="00F3121F">
        <w:rPr>
          <w:sz w:val="24"/>
          <w:szCs w:val="24"/>
        </w:rPr>
        <w:t>Operation and Maintenance Data,</w:t>
      </w:r>
      <w:r w:rsidR="007F40C4" w:rsidRPr="00F3121F">
        <w:rPr>
          <w:sz w:val="24"/>
          <w:szCs w:val="24"/>
        </w:rPr>
        <w:t>"</w:t>
      </w:r>
      <w:r w:rsidRPr="00F3121F">
        <w:rPr>
          <w:sz w:val="24"/>
          <w:szCs w:val="24"/>
        </w:rPr>
        <w:t xml:space="preserve"> include the following:</w:t>
      </w:r>
    </w:p>
    <w:p w14:paraId="31C04C82" w14:textId="77777777" w:rsidR="00F127C8" w:rsidRPr="00F3121F" w:rsidRDefault="00F127C8" w:rsidP="00397926">
      <w:pPr>
        <w:pStyle w:val="PR2"/>
        <w:spacing w:before="240"/>
        <w:ind w:hanging="720"/>
        <w:rPr>
          <w:sz w:val="24"/>
          <w:szCs w:val="24"/>
        </w:rPr>
      </w:pPr>
      <w:r w:rsidRPr="00F3121F">
        <w:rPr>
          <w:sz w:val="24"/>
          <w:szCs w:val="24"/>
        </w:rPr>
        <w:t>List of tools and replacement items recommended to be stored at Project for ready access.  Include part and drawing numbers, current unit prices, and source of supply.</w:t>
      </w:r>
    </w:p>
    <w:p w14:paraId="3943DCD6" w14:textId="77777777" w:rsidR="00F127C8" w:rsidRPr="00F3121F" w:rsidRDefault="00F127C8" w:rsidP="00397926">
      <w:pPr>
        <w:pStyle w:val="PR1"/>
        <w:tabs>
          <w:tab w:val="clear" w:pos="864"/>
          <w:tab w:val="left" w:pos="720"/>
        </w:tabs>
        <w:ind w:left="720" w:hanging="432"/>
        <w:rPr>
          <w:sz w:val="24"/>
          <w:szCs w:val="24"/>
        </w:rPr>
      </w:pPr>
      <w:r w:rsidRPr="00F3121F">
        <w:rPr>
          <w:sz w:val="24"/>
          <w:szCs w:val="24"/>
        </w:rPr>
        <w:t>Warranty:  Special warranty specified in this Section.</w:t>
      </w:r>
    </w:p>
    <w:p w14:paraId="7B7BCDC3" w14:textId="77777777" w:rsidR="00F127C8" w:rsidRPr="00F3121F" w:rsidRDefault="00F127C8" w:rsidP="00397926">
      <w:pPr>
        <w:pStyle w:val="ART"/>
        <w:tabs>
          <w:tab w:val="clear" w:pos="864"/>
          <w:tab w:val="left" w:pos="720"/>
        </w:tabs>
        <w:ind w:left="720" w:hanging="720"/>
        <w:rPr>
          <w:sz w:val="24"/>
          <w:szCs w:val="24"/>
        </w:rPr>
      </w:pPr>
      <w:r w:rsidRPr="00F3121F">
        <w:rPr>
          <w:sz w:val="24"/>
          <w:szCs w:val="24"/>
        </w:rPr>
        <w:t>QUALITY ASSURANCE</w:t>
      </w:r>
    </w:p>
    <w:p w14:paraId="5791B1BE" w14:textId="77777777" w:rsidR="00F127C8" w:rsidRPr="00F3121F" w:rsidRDefault="00497F25" w:rsidP="00397926">
      <w:pPr>
        <w:pStyle w:val="PR1"/>
        <w:tabs>
          <w:tab w:val="clear" w:pos="864"/>
          <w:tab w:val="left" w:pos="720"/>
        </w:tabs>
        <w:ind w:left="720" w:hanging="432"/>
        <w:rPr>
          <w:sz w:val="24"/>
          <w:szCs w:val="24"/>
        </w:rPr>
      </w:pPr>
      <w:r>
        <w:rPr>
          <w:sz w:val="24"/>
          <w:szCs w:val="24"/>
        </w:rPr>
        <w:t>Installer Qualifications:</w:t>
      </w:r>
      <w:r w:rsidR="00F127C8" w:rsidRPr="00F3121F">
        <w:rPr>
          <w:sz w:val="24"/>
          <w:szCs w:val="24"/>
        </w:rPr>
        <w:t xml:space="preserve"> Manufacturer's authorized representative who is trained and approved for installation of units required for this Project.</w:t>
      </w:r>
    </w:p>
    <w:p w14:paraId="0B5CA244" w14:textId="77777777" w:rsidR="00F127C8" w:rsidRPr="00F3121F" w:rsidRDefault="00F3121F" w:rsidP="00397926">
      <w:pPr>
        <w:pStyle w:val="PR2"/>
        <w:spacing w:before="240"/>
        <w:ind w:hanging="720"/>
        <w:rPr>
          <w:sz w:val="24"/>
          <w:szCs w:val="24"/>
        </w:rPr>
      </w:pPr>
      <w:r w:rsidRPr="00F3121F">
        <w:rPr>
          <w:sz w:val="24"/>
          <w:szCs w:val="24"/>
        </w:rPr>
        <w:t xml:space="preserve">Maintenance Proximity: </w:t>
      </w:r>
      <w:r w:rsidR="00F127C8" w:rsidRPr="00F3121F">
        <w:rPr>
          <w:sz w:val="24"/>
          <w:szCs w:val="24"/>
        </w:rPr>
        <w:t xml:space="preserve">Not more than </w:t>
      </w:r>
      <w:r w:rsidR="00757967" w:rsidRPr="00F3121F">
        <w:rPr>
          <w:sz w:val="24"/>
          <w:szCs w:val="24"/>
        </w:rPr>
        <w:t xml:space="preserve">2 </w:t>
      </w:r>
      <w:r w:rsidR="00F127C8" w:rsidRPr="00F3121F">
        <w:rPr>
          <w:sz w:val="24"/>
          <w:szCs w:val="24"/>
        </w:rPr>
        <w:t>hours' normal travel time from Installer's place of business to Project site</w:t>
      </w:r>
      <w:r w:rsidR="00757967" w:rsidRPr="00F3121F">
        <w:rPr>
          <w:sz w:val="24"/>
          <w:szCs w:val="24"/>
        </w:rPr>
        <w:t xml:space="preserve"> and shall be available on a 24-hour basis</w:t>
      </w:r>
      <w:r w:rsidR="00F127C8" w:rsidRPr="00F3121F">
        <w:rPr>
          <w:sz w:val="24"/>
          <w:szCs w:val="24"/>
        </w:rPr>
        <w:t>.</w:t>
      </w:r>
    </w:p>
    <w:p w14:paraId="7BC9AED1" w14:textId="77777777" w:rsidR="00F127C8" w:rsidRPr="00F3121F" w:rsidRDefault="00F127C8" w:rsidP="004D101C">
      <w:pPr>
        <w:pStyle w:val="PR1"/>
        <w:tabs>
          <w:tab w:val="clear" w:pos="864"/>
          <w:tab w:val="left" w:pos="720"/>
        </w:tabs>
        <w:ind w:left="720" w:hanging="432"/>
        <w:rPr>
          <w:sz w:val="24"/>
          <w:szCs w:val="24"/>
        </w:rPr>
      </w:pPr>
      <w:r w:rsidRPr="00F3121F">
        <w:rPr>
          <w:sz w:val="24"/>
          <w:szCs w:val="24"/>
        </w:rPr>
        <w:t>Manufacturer Qualificatio</w:t>
      </w:r>
      <w:r w:rsidR="00F3121F" w:rsidRPr="00F3121F">
        <w:rPr>
          <w:sz w:val="24"/>
          <w:szCs w:val="24"/>
        </w:rPr>
        <w:t xml:space="preserve">ns:  A qualified manufacturer. </w:t>
      </w:r>
      <w:r w:rsidRPr="00F3121F">
        <w:rPr>
          <w:sz w:val="24"/>
          <w:szCs w:val="24"/>
        </w:rPr>
        <w:t xml:space="preserve">Maintain, within </w:t>
      </w:r>
      <w:r w:rsidR="004A63C2" w:rsidRPr="00F3121F">
        <w:rPr>
          <w:sz w:val="24"/>
          <w:szCs w:val="24"/>
        </w:rPr>
        <w:t xml:space="preserve">50 miles </w:t>
      </w:r>
      <w:r w:rsidRPr="00F3121F">
        <w:rPr>
          <w:sz w:val="24"/>
          <w:szCs w:val="24"/>
        </w:rPr>
        <w:t>of Project site, a service center capable of providing training, parts, and emergency maintenance repairs.</w:t>
      </w:r>
    </w:p>
    <w:p w14:paraId="034476E6" w14:textId="77777777" w:rsidR="00F127C8" w:rsidRPr="00F3121F" w:rsidRDefault="00F3121F" w:rsidP="004D101C">
      <w:pPr>
        <w:pStyle w:val="PR1"/>
        <w:tabs>
          <w:tab w:val="clear" w:pos="864"/>
          <w:tab w:val="left" w:pos="720"/>
        </w:tabs>
        <w:ind w:left="720" w:hanging="432"/>
        <w:rPr>
          <w:sz w:val="24"/>
          <w:szCs w:val="24"/>
        </w:rPr>
      </w:pPr>
      <w:r w:rsidRPr="00F3121F">
        <w:rPr>
          <w:sz w:val="24"/>
          <w:szCs w:val="24"/>
        </w:rPr>
        <w:t xml:space="preserve">Testing Agency Qualifications: </w:t>
      </w:r>
      <w:r w:rsidR="00F127C8" w:rsidRPr="00F3121F">
        <w:rPr>
          <w:sz w:val="24"/>
          <w:szCs w:val="24"/>
        </w:rPr>
        <w:t>An independent agency, with the experience and capability to conduct the testing indicated, that is a member company of the InterNational Electrical Testing Association or is a nationally recognized testing laboratory (NRTL), and that is acceptable to authorities having jurisdiction.</w:t>
      </w:r>
    </w:p>
    <w:p w14:paraId="7492097A" w14:textId="77777777" w:rsidR="00F127C8" w:rsidRPr="00F3121F" w:rsidRDefault="00F127C8" w:rsidP="004D101C">
      <w:pPr>
        <w:pStyle w:val="PR2"/>
        <w:spacing w:before="240"/>
        <w:ind w:hanging="720"/>
        <w:rPr>
          <w:sz w:val="24"/>
          <w:szCs w:val="24"/>
        </w:rPr>
      </w:pPr>
      <w:r w:rsidRPr="00F3121F">
        <w:rPr>
          <w:sz w:val="24"/>
          <w:szCs w:val="24"/>
        </w:rPr>
        <w:t>Test</w:t>
      </w:r>
      <w:r w:rsidR="00F3121F" w:rsidRPr="00F3121F">
        <w:rPr>
          <w:sz w:val="24"/>
          <w:szCs w:val="24"/>
        </w:rPr>
        <w:t xml:space="preserve">ing Agency's Field Supervisor: </w:t>
      </w:r>
      <w:r w:rsidRPr="00F3121F">
        <w:rPr>
          <w:sz w:val="24"/>
          <w:szCs w:val="24"/>
        </w:rPr>
        <w:t>Person currently certified by the InterNational Electrical Testing Association or the National Institute for Certification in Engineering Technologies to supervise on-site testing specified in Part 3.</w:t>
      </w:r>
    </w:p>
    <w:p w14:paraId="218288CF" w14:textId="77777777" w:rsidR="00F127C8" w:rsidRPr="00F3121F" w:rsidRDefault="00F3121F" w:rsidP="004D101C">
      <w:pPr>
        <w:pStyle w:val="PR1"/>
        <w:tabs>
          <w:tab w:val="clear" w:pos="864"/>
          <w:tab w:val="left" w:pos="720"/>
        </w:tabs>
        <w:ind w:left="720" w:hanging="432"/>
        <w:rPr>
          <w:sz w:val="24"/>
          <w:szCs w:val="24"/>
        </w:rPr>
      </w:pPr>
      <w:r w:rsidRPr="00F3121F">
        <w:rPr>
          <w:sz w:val="24"/>
          <w:szCs w:val="24"/>
        </w:rPr>
        <w:t xml:space="preserve">Source Limitations: </w:t>
      </w:r>
      <w:r w:rsidR="00F127C8" w:rsidRPr="00F3121F">
        <w:rPr>
          <w:sz w:val="24"/>
          <w:szCs w:val="24"/>
        </w:rPr>
        <w:t>Obtain packaged generator sets and auxiliary components through one source from a single manufacturer.</w:t>
      </w:r>
    </w:p>
    <w:p w14:paraId="27C71E94" w14:textId="77777777" w:rsidR="00F127C8" w:rsidRPr="00F3121F" w:rsidRDefault="00F127C8" w:rsidP="004D101C">
      <w:pPr>
        <w:pStyle w:val="PR1"/>
        <w:tabs>
          <w:tab w:val="clear" w:pos="864"/>
          <w:tab w:val="left" w:pos="720"/>
        </w:tabs>
        <w:ind w:left="720" w:hanging="432"/>
        <w:rPr>
          <w:sz w:val="24"/>
          <w:szCs w:val="24"/>
        </w:rPr>
      </w:pPr>
      <w:r w:rsidRPr="00F3121F">
        <w:rPr>
          <w:sz w:val="24"/>
          <w:szCs w:val="24"/>
        </w:rPr>
        <w:t>Electrical Compone</w:t>
      </w:r>
      <w:r w:rsidR="00F3121F" w:rsidRPr="00F3121F">
        <w:rPr>
          <w:sz w:val="24"/>
          <w:szCs w:val="24"/>
        </w:rPr>
        <w:t xml:space="preserve">nts, Devices, and Accessories: </w:t>
      </w:r>
      <w:r w:rsidRPr="00F3121F">
        <w:rPr>
          <w:sz w:val="24"/>
          <w:szCs w:val="24"/>
        </w:rPr>
        <w:t>Listed and labeled as defined in NFPA 70, Article 100, by a testing agency acceptable to authorities having jurisdiction, and marked for intended use.</w:t>
      </w:r>
    </w:p>
    <w:p w14:paraId="1CECE225" w14:textId="77777777" w:rsidR="00F127C8" w:rsidRPr="00F3121F" w:rsidRDefault="00F127C8" w:rsidP="004D101C">
      <w:pPr>
        <w:pStyle w:val="PR1"/>
        <w:tabs>
          <w:tab w:val="clear" w:pos="864"/>
          <w:tab w:val="left" w:pos="720"/>
        </w:tabs>
        <w:ind w:left="720" w:hanging="432"/>
        <w:rPr>
          <w:sz w:val="24"/>
          <w:szCs w:val="24"/>
        </w:rPr>
      </w:pPr>
      <w:r w:rsidRPr="00F3121F">
        <w:rPr>
          <w:sz w:val="24"/>
          <w:szCs w:val="24"/>
        </w:rPr>
        <w:lastRenderedPageBreak/>
        <w:t>Comply with ASME B15.1.</w:t>
      </w:r>
    </w:p>
    <w:p w14:paraId="46AC58C4" w14:textId="77777777" w:rsidR="00F127C8" w:rsidRPr="00F3121F" w:rsidRDefault="00F127C8" w:rsidP="004D101C">
      <w:pPr>
        <w:pStyle w:val="PR1"/>
        <w:tabs>
          <w:tab w:val="clear" w:pos="864"/>
          <w:tab w:val="left" w:pos="720"/>
        </w:tabs>
        <w:ind w:left="720" w:hanging="432"/>
        <w:rPr>
          <w:sz w:val="24"/>
          <w:szCs w:val="24"/>
        </w:rPr>
      </w:pPr>
      <w:r w:rsidRPr="00F3121F">
        <w:rPr>
          <w:sz w:val="24"/>
          <w:szCs w:val="24"/>
        </w:rPr>
        <w:t>Comply with NFPA 37.</w:t>
      </w:r>
    </w:p>
    <w:p w14:paraId="5CD6414D" w14:textId="77777777" w:rsidR="00F127C8" w:rsidRPr="00F3121F" w:rsidRDefault="00F127C8" w:rsidP="004D101C">
      <w:pPr>
        <w:pStyle w:val="PR1"/>
        <w:tabs>
          <w:tab w:val="clear" w:pos="864"/>
          <w:tab w:val="left" w:pos="720"/>
        </w:tabs>
        <w:ind w:left="720" w:hanging="432"/>
        <w:rPr>
          <w:sz w:val="24"/>
          <w:szCs w:val="24"/>
        </w:rPr>
      </w:pPr>
      <w:r w:rsidRPr="00F3121F">
        <w:rPr>
          <w:sz w:val="24"/>
          <w:szCs w:val="24"/>
        </w:rPr>
        <w:t>Comply with NFPA 70.</w:t>
      </w:r>
    </w:p>
    <w:p w14:paraId="2294089B" w14:textId="77777777" w:rsidR="00F127C8" w:rsidRPr="00F3121F" w:rsidRDefault="00F127C8" w:rsidP="004D101C">
      <w:pPr>
        <w:pStyle w:val="PR1"/>
        <w:tabs>
          <w:tab w:val="clear" w:pos="864"/>
          <w:tab w:val="left" w:pos="720"/>
        </w:tabs>
        <w:ind w:left="720" w:hanging="432"/>
        <w:rPr>
          <w:sz w:val="24"/>
          <w:szCs w:val="24"/>
        </w:rPr>
      </w:pPr>
      <w:r w:rsidRPr="00F3121F">
        <w:rPr>
          <w:sz w:val="24"/>
          <w:szCs w:val="24"/>
        </w:rPr>
        <w:t>Comply with NFPA 99.</w:t>
      </w:r>
    </w:p>
    <w:p w14:paraId="241AEFC9" w14:textId="77777777" w:rsidR="00F127C8" w:rsidRPr="00F3121F" w:rsidRDefault="00F127C8" w:rsidP="004D101C">
      <w:pPr>
        <w:pStyle w:val="PR1"/>
        <w:tabs>
          <w:tab w:val="clear" w:pos="864"/>
          <w:tab w:val="left" w:pos="720"/>
        </w:tabs>
        <w:ind w:left="720" w:hanging="432"/>
        <w:rPr>
          <w:sz w:val="24"/>
          <w:szCs w:val="24"/>
        </w:rPr>
      </w:pPr>
      <w:r w:rsidRPr="00F3121F">
        <w:rPr>
          <w:sz w:val="24"/>
          <w:szCs w:val="24"/>
        </w:rPr>
        <w:t>Comply with NFPA 110 requirements for Level 1 emergency power supply system.</w:t>
      </w:r>
    </w:p>
    <w:p w14:paraId="386DC4D1" w14:textId="77777777" w:rsidR="00F127C8" w:rsidRPr="00F3121F" w:rsidRDefault="00F127C8" w:rsidP="004D101C">
      <w:pPr>
        <w:pStyle w:val="PR1"/>
        <w:tabs>
          <w:tab w:val="clear" w:pos="864"/>
          <w:tab w:val="left" w:pos="720"/>
        </w:tabs>
        <w:ind w:left="720" w:hanging="432"/>
        <w:rPr>
          <w:sz w:val="24"/>
          <w:szCs w:val="24"/>
        </w:rPr>
      </w:pPr>
      <w:r w:rsidRPr="00F3121F">
        <w:rPr>
          <w:sz w:val="24"/>
          <w:szCs w:val="24"/>
        </w:rPr>
        <w:t>Comply with UL 2200.</w:t>
      </w:r>
    </w:p>
    <w:p w14:paraId="662454C0" w14:textId="77777777" w:rsidR="00F127C8" w:rsidRPr="00F3121F" w:rsidRDefault="00F3121F" w:rsidP="004D101C">
      <w:pPr>
        <w:pStyle w:val="PR1"/>
        <w:tabs>
          <w:tab w:val="clear" w:pos="864"/>
          <w:tab w:val="left" w:pos="720"/>
        </w:tabs>
        <w:ind w:left="720" w:hanging="432"/>
        <w:rPr>
          <w:sz w:val="24"/>
          <w:szCs w:val="24"/>
        </w:rPr>
      </w:pPr>
      <w:r w:rsidRPr="00F3121F">
        <w:rPr>
          <w:sz w:val="24"/>
          <w:szCs w:val="24"/>
        </w:rPr>
        <w:t xml:space="preserve">Engine Exhaust Emissions: </w:t>
      </w:r>
      <w:r w:rsidR="00F127C8" w:rsidRPr="00F3121F">
        <w:rPr>
          <w:sz w:val="24"/>
          <w:szCs w:val="24"/>
        </w:rPr>
        <w:t>Comply with applicable state and local government requirements.</w:t>
      </w:r>
    </w:p>
    <w:p w14:paraId="1AD426E3" w14:textId="77777777" w:rsidR="00F127C8" w:rsidRPr="00F3121F" w:rsidRDefault="00F3121F" w:rsidP="004D101C">
      <w:pPr>
        <w:pStyle w:val="PR1"/>
        <w:tabs>
          <w:tab w:val="clear" w:pos="864"/>
          <w:tab w:val="left" w:pos="720"/>
        </w:tabs>
        <w:ind w:left="720" w:hanging="432"/>
        <w:rPr>
          <w:sz w:val="24"/>
          <w:szCs w:val="24"/>
        </w:rPr>
      </w:pPr>
      <w:r w:rsidRPr="00F3121F">
        <w:rPr>
          <w:sz w:val="24"/>
          <w:szCs w:val="24"/>
        </w:rPr>
        <w:t xml:space="preserve">Noise Emission: </w:t>
      </w:r>
      <w:r w:rsidR="00F127C8" w:rsidRPr="00F3121F">
        <w:rPr>
          <w:sz w:val="24"/>
          <w:szCs w:val="24"/>
        </w:rPr>
        <w:t>Comply with applicable state and local government requirements for maximum noise level at adjacent property boundaries  due to sound emitted by generator set including engine, engine exhaust, engine cooling-air intake and discharge, and other components of installation.</w:t>
      </w:r>
    </w:p>
    <w:p w14:paraId="57E4A3D6" w14:textId="77777777" w:rsidR="00F127C8" w:rsidRPr="00F3121F" w:rsidRDefault="00F127C8" w:rsidP="004D101C">
      <w:pPr>
        <w:pStyle w:val="ART"/>
        <w:tabs>
          <w:tab w:val="clear" w:pos="864"/>
          <w:tab w:val="left" w:pos="720"/>
        </w:tabs>
        <w:ind w:left="720" w:hanging="720"/>
        <w:rPr>
          <w:sz w:val="24"/>
          <w:szCs w:val="24"/>
        </w:rPr>
      </w:pPr>
      <w:r w:rsidRPr="00F3121F">
        <w:rPr>
          <w:sz w:val="24"/>
          <w:szCs w:val="24"/>
        </w:rPr>
        <w:t>PROJECT CONDITIONS</w:t>
      </w:r>
    </w:p>
    <w:p w14:paraId="796E2C9E" w14:textId="77777777" w:rsidR="00F127C8" w:rsidRPr="00F3121F" w:rsidRDefault="00F127C8" w:rsidP="004D101C">
      <w:pPr>
        <w:pStyle w:val="PR1"/>
        <w:tabs>
          <w:tab w:val="clear" w:pos="864"/>
          <w:tab w:val="left" w:pos="720"/>
        </w:tabs>
        <w:ind w:left="720" w:hanging="432"/>
        <w:rPr>
          <w:sz w:val="24"/>
          <w:szCs w:val="24"/>
        </w:rPr>
      </w:pPr>
      <w:r w:rsidRPr="00F3121F">
        <w:rPr>
          <w:sz w:val="24"/>
          <w:szCs w:val="24"/>
        </w:rPr>
        <w:t>Interruption o</w:t>
      </w:r>
      <w:r w:rsidR="00F3121F" w:rsidRPr="00F3121F">
        <w:rPr>
          <w:sz w:val="24"/>
          <w:szCs w:val="24"/>
        </w:rPr>
        <w:t xml:space="preserve">f Existing Electrical Service: </w:t>
      </w:r>
      <w:r w:rsidRPr="00F3121F">
        <w:rPr>
          <w:sz w:val="24"/>
          <w:szCs w:val="24"/>
        </w:rPr>
        <w:t>Do not interrupt electrical service to facilities occupied by Owner or others unless permitted under the following conditions and then only after arranging to provide temporary electrical service according to requirements indicated:</w:t>
      </w:r>
    </w:p>
    <w:p w14:paraId="12B2AE79" w14:textId="77777777" w:rsidR="00F127C8" w:rsidRPr="00F3121F" w:rsidRDefault="00F127C8" w:rsidP="004D101C">
      <w:pPr>
        <w:pStyle w:val="PR2"/>
        <w:spacing w:before="240"/>
        <w:ind w:hanging="720"/>
        <w:rPr>
          <w:sz w:val="24"/>
          <w:szCs w:val="24"/>
        </w:rPr>
      </w:pPr>
      <w:r w:rsidRPr="00F3121F">
        <w:rPr>
          <w:sz w:val="24"/>
          <w:szCs w:val="24"/>
        </w:rPr>
        <w:t xml:space="preserve">Notify </w:t>
      </w:r>
      <w:r w:rsidR="00F705D9" w:rsidRPr="00F3121F">
        <w:rPr>
          <w:sz w:val="24"/>
          <w:szCs w:val="24"/>
        </w:rPr>
        <w:t>UMB</w:t>
      </w:r>
      <w:r w:rsidRPr="00F3121F">
        <w:rPr>
          <w:sz w:val="24"/>
          <w:szCs w:val="24"/>
        </w:rPr>
        <w:t xml:space="preserve"> no fewer than</w:t>
      </w:r>
      <w:r w:rsidR="004E4C08" w:rsidRPr="00F3121F">
        <w:rPr>
          <w:sz w:val="24"/>
          <w:szCs w:val="24"/>
        </w:rPr>
        <w:t xml:space="preserve"> 14</w:t>
      </w:r>
      <w:r w:rsidRPr="00F3121F">
        <w:rPr>
          <w:sz w:val="24"/>
          <w:szCs w:val="24"/>
        </w:rPr>
        <w:t xml:space="preserve"> days in advance of proposed interruption of electrical service.</w:t>
      </w:r>
    </w:p>
    <w:p w14:paraId="6BDC2235" w14:textId="77777777" w:rsidR="00F127C8" w:rsidRPr="00F3121F" w:rsidRDefault="00F127C8" w:rsidP="004D101C">
      <w:pPr>
        <w:pStyle w:val="PR2"/>
        <w:ind w:hanging="720"/>
        <w:rPr>
          <w:sz w:val="24"/>
          <w:szCs w:val="24"/>
        </w:rPr>
      </w:pPr>
      <w:r w:rsidRPr="00F3121F">
        <w:rPr>
          <w:sz w:val="24"/>
          <w:szCs w:val="24"/>
        </w:rPr>
        <w:t xml:space="preserve">Do not proceed with interruption of electrical service without </w:t>
      </w:r>
      <w:r w:rsidR="00F705D9" w:rsidRPr="00F3121F">
        <w:rPr>
          <w:sz w:val="24"/>
          <w:szCs w:val="24"/>
        </w:rPr>
        <w:t>UMB’s</w:t>
      </w:r>
      <w:r w:rsidRPr="00F3121F">
        <w:rPr>
          <w:sz w:val="24"/>
          <w:szCs w:val="24"/>
        </w:rPr>
        <w:t xml:space="preserve"> written permission.</w:t>
      </w:r>
    </w:p>
    <w:p w14:paraId="77194BAE" w14:textId="77777777" w:rsidR="00F127C8" w:rsidRPr="00F3121F" w:rsidRDefault="00F3121F" w:rsidP="004D101C">
      <w:pPr>
        <w:pStyle w:val="PR1"/>
        <w:tabs>
          <w:tab w:val="clear" w:pos="864"/>
          <w:tab w:val="left" w:pos="720"/>
        </w:tabs>
        <w:ind w:left="720" w:hanging="432"/>
        <w:rPr>
          <w:sz w:val="24"/>
          <w:szCs w:val="24"/>
        </w:rPr>
      </w:pPr>
      <w:r w:rsidRPr="00F3121F">
        <w:rPr>
          <w:sz w:val="24"/>
          <w:szCs w:val="24"/>
        </w:rPr>
        <w:t xml:space="preserve">Environmental Conditions: </w:t>
      </w:r>
      <w:r w:rsidR="00F127C8" w:rsidRPr="00F3121F">
        <w:rPr>
          <w:sz w:val="24"/>
          <w:szCs w:val="24"/>
        </w:rPr>
        <w:t>Engine-generator system shall withstand the following environmental conditions without mechanical or electrical damage or degradation of performance capability:</w:t>
      </w:r>
    </w:p>
    <w:p w14:paraId="207938F1" w14:textId="77777777" w:rsidR="00F127C8" w:rsidRPr="00F3121F" w:rsidRDefault="00F127C8" w:rsidP="004D101C">
      <w:pPr>
        <w:pStyle w:val="PR2"/>
        <w:spacing w:before="240"/>
        <w:ind w:hanging="720"/>
        <w:rPr>
          <w:sz w:val="24"/>
          <w:szCs w:val="24"/>
        </w:rPr>
      </w:pPr>
      <w:r w:rsidRPr="00F3121F">
        <w:rPr>
          <w:sz w:val="24"/>
          <w:szCs w:val="24"/>
        </w:rPr>
        <w:t>Ambient Temperature:  5</w:t>
      </w:r>
      <w:r w:rsidR="00F3121F" w:rsidRPr="00F3121F">
        <w:rPr>
          <w:sz w:val="24"/>
          <w:szCs w:val="24"/>
          <w:vertAlign w:val="superscript"/>
        </w:rPr>
        <w:t>0</w:t>
      </w:r>
      <w:r w:rsidR="00F3121F" w:rsidRPr="00F3121F">
        <w:rPr>
          <w:sz w:val="24"/>
          <w:szCs w:val="24"/>
        </w:rPr>
        <w:t xml:space="preserve">C </w:t>
      </w:r>
      <w:r w:rsidRPr="00F3121F">
        <w:rPr>
          <w:sz w:val="24"/>
          <w:szCs w:val="24"/>
        </w:rPr>
        <w:t>to 40</w:t>
      </w:r>
      <w:r w:rsidR="00F3121F" w:rsidRPr="00F3121F">
        <w:rPr>
          <w:sz w:val="24"/>
          <w:szCs w:val="24"/>
          <w:vertAlign w:val="superscript"/>
        </w:rPr>
        <w:t>0</w:t>
      </w:r>
      <w:r w:rsidRPr="00F3121F">
        <w:rPr>
          <w:sz w:val="24"/>
          <w:szCs w:val="24"/>
        </w:rPr>
        <w:t>C.</w:t>
      </w:r>
    </w:p>
    <w:p w14:paraId="658A2A39" w14:textId="77777777" w:rsidR="00F127C8" w:rsidRPr="00F3121F" w:rsidRDefault="00F127C8" w:rsidP="004D101C">
      <w:pPr>
        <w:pStyle w:val="PR2"/>
        <w:ind w:hanging="720"/>
        <w:rPr>
          <w:sz w:val="24"/>
          <w:szCs w:val="24"/>
        </w:rPr>
      </w:pPr>
      <w:r w:rsidRPr="00F3121F">
        <w:rPr>
          <w:sz w:val="24"/>
          <w:szCs w:val="24"/>
        </w:rPr>
        <w:t xml:space="preserve">Altitude:  Sea level to </w:t>
      </w:r>
      <w:r w:rsidRPr="00F3121F">
        <w:rPr>
          <w:rStyle w:val="IP"/>
          <w:color w:val="auto"/>
          <w:sz w:val="24"/>
          <w:szCs w:val="24"/>
        </w:rPr>
        <w:t>1000 feet</w:t>
      </w:r>
      <w:r w:rsidRPr="00F3121F">
        <w:rPr>
          <w:sz w:val="24"/>
          <w:szCs w:val="24"/>
        </w:rPr>
        <w:t>.</w:t>
      </w:r>
    </w:p>
    <w:p w14:paraId="0082C126" w14:textId="77777777" w:rsidR="00F127C8" w:rsidRPr="00F3121F" w:rsidRDefault="006722FF" w:rsidP="004D101C">
      <w:pPr>
        <w:pStyle w:val="ART"/>
        <w:tabs>
          <w:tab w:val="clear" w:pos="864"/>
          <w:tab w:val="left" w:pos="720"/>
        </w:tabs>
        <w:ind w:left="720" w:hanging="720"/>
        <w:rPr>
          <w:sz w:val="24"/>
          <w:szCs w:val="24"/>
        </w:rPr>
      </w:pPr>
      <w:r w:rsidRPr="00F3121F" w:rsidDel="006722FF">
        <w:rPr>
          <w:sz w:val="24"/>
          <w:szCs w:val="24"/>
        </w:rPr>
        <w:t xml:space="preserve"> </w:t>
      </w:r>
      <w:r w:rsidR="00F127C8" w:rsidRPr="00F3121F">
        <w:rPr>
          <w:sz w:val="24"/>
          <w:szCs w:val="24"/>
        </w:rPr>
        <w:t>COORDINATION</w:t>
      </w:r>
    </w:p>
    <w:p w14:paraId="33388C9F" w14:textId="77777777" w:rsidR="00F127C8" w:rsidRPr="00F3121F" w:rsidRDefault="00F127C8" w:rsidP="004D101C">
      <w:pPr>
        <w:pStyle w:val="PR1"/>
        <w:tabs>
          <w:tab w:val="clear" w:pos="864"/>
          <w:tab w:val="left" w:pos="720"/>
        </w:tabs>
        <w:ind w:left="720" w:hanging="432"/>
        <w:rPr>
          <w:sz w:val="24"/>
          <w:szCs w:val="24"/>
        </w:rPr>
      </w:pPr>
      <w:r w:rsidRPr="00F3121F">
        <w:rPr>
          <w:sz w:val="24"/>
          <w:szCs w:val="24"/>
        </w:rPr>
        <w:t>Coordinate size and location of concrete bases for package engine generators.  Cast anchor-bolt inserts into bases.  Concrete, reinforcement, and formwork requirements are specified in Division 03.</w:t>
      </w:r>
    </w:p>
    <w:p w14:paraId="1B7783FC" w14:textId="77777777" w:rsidR="00BA1E4C" w:rsidRPr="00F3121F" w:rsidRDefault="00BA1E4C" w:rsidP="004D101C">
      <w:pPr>
        <w:pStyle w:val="PR1"/>
        <w:tabs>
          <w:tab w:val="clear" w:pos="864"/>
          <w:tab w:val="left" w:pos="720"/>
        </w:tabs>
        <w:ind w:left="720" w:hanging="432"/>
        <w:rPr>
          <w:sz w:val="24"/>
          <w:szCs w:val="24"/>
        </w:rPr>
      </w:pPr>
      <w:r w:rsidRPr="00F3121F">
        <w:rPr>
          <w:sz w:val="24"/>
          <w:szCs w:val="24"/>
        </w:rPr>
        <w:lastRenderedPageBreak/>
        <w:t>Provide services of a professional rigging company, where necessary, to provide proper handling and positioning of unit.</w:t>
      </w:r>
    </w:p>
    <w:p w14:paraId="530F1FD1" w14:textId="77777777" w:rsidR="00BA1E4C" w:rsidRPr="00F3121F" w:rsidRDefault="00BA1E4C" w:rsidP="004D101C">
      <w:pPr>
        <w:pStyle w:val="PR1"/>
        <w:tabs>
          <w:tab w:val="clear" w:pos="864"/>
          <w:tab w:val="left" w:pos="720"/>
        </w:tabs>
        <w:ind w:left="720" w:hanging="432"/>
        <w:rPr>
          <w:sz w:val="24"/>
          <w:szCs w:val="24"/>
        </w:rPr>
      </w:pPr>
      <w:r w:rsidRPr="00F3121F">
        <w:rPr>
          <w:sz w:val="24"/>
          <w:szCs w:val="24"/>
        </w:rPr>
        <w:t xml:space="preserve">Provide all labor and material, storage, etc. </w:t>
      </w:r>
      <w:r w:rsidR="00347E94" w:rsidRPr="00F3121F">
        <w:rPr>
          <w:sz w:val="24"/>
          <w:szCs w:val="24"/>
        </w:rPr>
        <w:t>for</w:t>
      </w:r>
      <w:r w:rsidRPr="00F3121F">
        <w:rPr>
          <w:sz w:val="24"/>
          <w:szCs w:val="24"/>
        </w:rPr>
        <w:t xml:space="preserve"> receiving the equipment, storage, </w:t>
      </w:r>
      <w:r w:rsidR="00347E94" w:rsidRPr="00F3121F">
        <w:rPr>
          <w:sz w:val="24"/>
          <w:szCs w:val="24"/>
        </w:rPr>
        <w:t>transportation</w:t>
      </w:r>
      <w:r w:rsidRPr="00F3121F">
        <w:rPr>
          <w:sz w:val="24"/>
          <w:szCs w:val="24"/>
        </w:rPr>
        <w:t xml:space="preserve"> to the project site and installation into final location.</w:t>
      </w:r>
    </w:p>
    <w:p w14:paraId="06447F24" w14:textId="77777777" w:rsidR="00F127C8" w:rsidRPr="00F3121F" w:rsidRDefault="00F127C8" w:rsidP="004D101C">
      <w:pPr>
        <w:pStyle w:val="ART"/>
        <w:tabs>
          <w:tab w:val="clear" w:pos="864"/>
          <w:tab w:val="left" w:pos="720"/>
        </w:tabs>
        <w:ind w:left="720" w:hanging="720"/>
        <w:rPr>
          <w:sz w:val="24"/>
          <w:szCs w:val="24"/>
        </w:rPr>
      </w:pPr>
      <w:r w:rsidRPr="00F3121F">
        <w:rPr>
          <w:sz w:val="24"/>
          <w:szCs w:val="24"/>
        </w:rPr>
        <w:t>MAINTENANCE SERVICE</w:t>
      </w:r>
    </w:p>
    <w:p w14:paraId="0CCE3A95" w14:textId="77777777" w:rsidR="00F127C8" w:rsidRPr="00F3121F" w:rsidRDefault="00F3121F" w:rsidP="00FF5801">
      <w:pPr>
        <w:pStyle w:val="PR1"/>
        <w:tabs>
          <w:tab w:val="clear" w:pos="864"/>
          <w:tab w:val="left" w:pos="720"/>
        </w:tabs>
        <w:ind w:left="720" w:hanging="432"/>
        <w:rPr>
          <w:sz w:val="24"/>
          <w:szCs w:val="24"/>
        </w:rPr>
      </w:pPr>
      <w:r w:rsidRPr="00F3121F">
        <w:rPr>
          <w:sz w:val="24"/>
          <w:szCs w:val="24"/>
        </w:rPr>
        <w:t xml:space="preserve">Initial Maintenance Service: </w:t>
      </w:r>
      <w:r w:rsidR="00F127C8" w:rsidRPr="00F3121F">
        <w:rPr>
          <w:sz w:val="24"/>
          <w:szCs w:val="24"/>
        </w:rPr>
        <w:t>Beginning at S</w:t>
      </w:r>
      <w:r w:rsidR="00D06E2A">
        <w:rPr>
          <w:sz w:val="24"/>
          <w:szCs w:val="24"/>
        </w:rPr>
        <w:t>ubstantial Completion, provide</w:t>
      </w:r>
      <w:r w:rsidR="00761F17" w:rsidRPr="00F3121F">
        <w:rPr>
          <w:sz w:val="24"/>
          <w:szCs w:val="24"/>
        </w:rPr>
        <w:t xml:space="preserve"> </w:t>
      </w:r>
      <w:r w:rsidR="00D06E2A" w:rsidRPr="00D06E2A">
        <w:rPr>
          <w:sz w:val="24"/>
          <w:szCs w:val="24"/>
          <w:u w:val="single"/>
        </w:rPr>
        <w:t>twenty four (</w:t>
      </w:r>
      <w:r w:rsidR="00761F17" w:rsidRPr="00D06E2A">
        <w:rPr>
          <w:sz w:val="24"/>
          <w:szCs w:val="24"/>
          <w:u w:val="single"/>
        </w:rPr>
        <w:t>24</w:t>
      </w:r>
      <w:r w:rsidR="00D06E2A" w:rsidRPr="00D06E2A">
        <w:rPr>
          <w:sz w:val="24"/>
          <w:szCs w:val="24"/>
          <w:u w:val="single"/>
        </w:rPr>
        <w:t>)</w:t>
      </w:r>
      <w:r w:rsidR="00F127C8" w:rsidRPr="00D06E2A">
        <w:rPr>
          <w:sz w:val="24"/>
          <w:szCs w:val="24"/>
        </w:rPr>
        <w:t xml:space="preserve"> months'</w:t>
      </w:r>
      <w:r w:rsidR="00F127C8" w:rsidRPr="00F3121F">
        <w:rPr>
          <w:sz w:val="24"/>
          <w:szCs w:val="24"/>
        </w:rPr>
        <w:t xml:space="preserve"> full maintenance by skilled employees of manufacturer's designated service organization. Include quarterly exercising to check for proper starting, load tra</w:t>
      </w:r>
      <w:r w:rsidR="00D06E2A">
        <w:rPr>
          <w:sz w:val="24"/>
          <w:szCs w:val="24"/>
        </w:rPr>
        <w:t xml:space="preserve">nsfer, and running under load. </w:t>
      </w:r>
      <w:r w:rsidR="00F127C8" w:rsidRPr="00F3121F">
        <w:rPr>
          <w:sz w:val="24"/>
          <w:szCs w:val="24"/>
        </w:rPr>
        <w:t>Include routine preventive maintenance as recommended by manufacturer and adjusting as required for proper operation.  Provide parts and supplies same as those used in the manufacture and installation of original equipment.</w:t>
      </w:r>
    </w:p>
    <w:p w14:paraId="5EAA29F0" w14:textId="77777777" w:rsidR="00F127C8" w:rsidRPr="00F3121F" w:rsidRDefault="00F127C8" w:rsidP="00FF5801">
      <w:pPr>
        <w:pStyle w:val="ART"/>
        <w:tabs>
          <w:tab w:val="clear" w:pos="864"/>
          <w:tab w:val="left" w:pos="720"/>
        </w:tabs>
        <w:ind w:left="720" w:hanging="720"/>
        <w:rPr>
          <w:sz w:val="24"/>
          <w:szCs w:val="24"/>
        </w:rPr>
      </w:pPr>
      <w:r w:rsidRPr="00F3121F">
        <w:rPr>
          <w:sz w:val="24"/>
          <w:szCs w:val="24"/>
        </w:rPr>
        <w:t>EXTRA MATERIALS</w:t>
      </w:r>
    </w:p>
    <w:p w14:paraId="4117C4CA" w14:textId="77777777" w:rsidR="00F127C8" w:rsidRPr="00F3121F" w:rsidRDefault="00F127C8" w:rsidP="00FF5801">
      <w:pPr>
        <w:pStyle w:val="PR1"/>
        <w:tabs>
          <w:tab w:val="clear" w:pos="864"/>
          <w:tab w:val="left" w:pos="720"/>
        </w:tabs>
        <w:ind w:left="720" w:hanging="432"/>
        <w:rPr>
          <w:sz w:val="24"/>
          <w:szCs w:val="24"/>
        </w:rPr>
      </w:pPr>
      <w:r w:rsidRPr="00F3121F">
        <w:rPr>
          <w:sz w:val="24"/>
          <w:szCs w:val="24"/>
        </w:rPr>
        <w:t>Furnish extra materials described below that match products installed and that are packaged with protective covering for storage and identified with labels describing contents.</w:t>
      </w:r>
    </w:p>
    <w:p w14:paraId="47E542BD" w14:textId="77777777" w:rsidR="00F127C8" w:rsidRPr="00F3121F" w:rsidRDefault="00F3121F" w:rsidP="00FF5801">
      <w:pPr>
        <w:pStyle w:val="PR2"/>
        <w:spacing w:before="240"/>
        <w:ind w:hanging="720"/>
        <w:rPr>
          <w:sz w:val="24"/>
          <w:szCs w:val="24"/>
        </w:rPr>
      </w:pPr>
      <w:r w:rsidRPr="00F3121F">
        <w:rPr>
          <w:sz w:val="24"/>
          <w:szCs w:val="24"/>
        </w:rPr>
        <w:t xml:space="preserve">Fuses: </w:t>
      </w:r>
      <w:r w:rsidR="00F127C8" w:rsidRPr="00F3121F">
        <w:rPr>
          <w:sz w:val="24"/>
          <w:szCs w:val="24"/>
        </w:rPr>
        <w:t>One</w:t>
      </w:r>
      <w:r w:rsidR="004A4B91">
        <w:rPr>
          <w:sz w:val="24"/>
          <w:szCs w:val="24"/>
        </w:rPr>
        <w:t xml:space="preserve"> (1)</w:t>
      </w:r>
      <w:r w:rsidR="00F127C8" w:rsidRPr="00F3121F">
        <w:rPr>
          <w:sz w:val="24"/>
          <w:szCs w:val="24"/>
        </w:rPr>
        <w:t xml:space="preserve"> for every </w:t>
      </w:r>
      <w:r w:rsidR="004A4B91" w:rsidRPr="004A4B91">
        <w:rPr>
          <w:sz w:val="24"/>
          <w:szCs w:val="24"/>
          <w:u w:val="single"/>
        </w:rPr>
        <w:t>ten (</w:t>
      </w:r>
      <w:r w:rsidR="00F127C8" w:rsidRPr="004A4B91">
        <w:rPr>
          <w:sz w:val="24"/>
          <w:szCs w:val="24"/>
          <w:u w:val="single"/>
        </w:rPr>
        <w:t>10</w:t>
      </w:r>
      <w:r w:rsidR="004A4B91" w:rsidRPr="004A4B91">
        <w:rPr>
          <w:sz w:val="24"/>
          <w:szCs w:val="24"/>
          <w:u w:val="single"/>
        </w:rPr>
        <w:t>)</w:t>
      </w:r>
      <w:r w:rsidR="00F127C8" w:rsidRPr="00F3121F">
        <w:rPr>
          <w:sz w:val="24"/>
          <w:szCs w:val="24"/>
        </w:rPr>
        <w:t xml:space="preserve"> of each type and rating, but no fewer than</w:t>
      </w:r>
      <w:r w:rsidR="00F127C8" w:rsidRPr="004A4B91">
        <w:rPr>
          <w:sz w:val="24"/>
          <w:szCs w:val="24"/>
        </w:rPr>
        <w:t xml:space="preserve"> </w:t>
      </w:r>
      <w:r w:rsidR="00F127C8" w:rsidRPr="004A4B91">
        <w:rPr>
          <w:sz w:val="24"/>
          <w:szCs w:val="24"/>
          <w:u w:val="single"/>
        </w:rPr>
        <w:t>one</w:t>
      </w:r>
      <w:r w:rsidR="004A4B91" w:rsidRPr="004A4B91">
        <w:rPr>
          <w:sz w:val="24"/>
          <w:szCs w:val="24"/>
          <w:u w:val="single"/>
        </w:rPr>
        <w:t xml:space="preserve"> (1)</w:t>
      </w:r>
      <w:r w:rsidR="00F127C8" w:rsidRPr="00F3121F">
        <w:rPr>
          <w:sz w:val="24"/>
          <w:szCs w:val="24"/>
        </w:rPr>
        <w:t xml:space="preserve"> of each.</w:t>
      </w:r>
    </w:p>
    <w:p w14:paraId="413E1FD5" w14:textId="77777777" w:rsidR="00F127C8" w:rsidRPr="00F3121F" w:rsidRDefault="00F3121F" w:rsidP="00FF5801">
      <w:pPr>
        <w:pStyle w:val="PR2"/>
        <w:ind w:hanging="720"/>
        <w:rPr>
          <w:sz w:val="24"/>
          <w:szCs w:val="24"/>
        </w:rPr>
      </w:pPr>
      <w:r w:rsidRPr="00F3121F">
        <w:rPr>
          <w:sz w:val="24"/>
          <w:szCs w:val="24"/>
        </w:rPr>
        <w:t xml:space="preserve">Indicator Lamps: </w:t>
      </w:r>
      <w:r w:rsidR="00F127C8" w:rsidRPr="004A4B91">
        <w:rPr>
          <w:sz w:val="24"/>
          <w:szCs w:val="24"/>
          <w:u w:val="single"/>
        </w:rPr>
        <w:t>Two</w:t>
      </w:r>
      <w:r w:rsidR="004A4B91" w:rsidRPr="004A4B91">
        <w:rPr>
          <w:sz w:val="24"/>
          <w:szCs w:val="24"/>
          <w:u w:val="single"/>
        </w:rPr>
        <w:t xml:space="preserve"> (2)</w:t>
      </w:r>
      <w:r w:rsidR="00F127C8" w:rsidRPr="00F3121F">
        <w:rPr>
          <w:sz w:val="24"/>
          <w:szCs w:val="24"/>
        </w:rPr>
        <w:t xml:space="preserve"> for every </w:t>
      </w:r>
      <w:r w:rsidR="00F127C8" w:rsidRPr="004A4B91">
        <w:rPr>
          <w:sz w:val="24"/>
          <w:szCs w:val="24"/>
          <w:u w:val="single"/>
        </w:rPr>
        <w:t>six</w:t>
      </w:r>
      <w:r w:rsidR="004A4B91" w:rsidRPr="004A4B91">
        <w:rPr>
          <w:sz w:val="24"/>
          <w:szCs w:val="24"/>
          <w:u w:val="single"/>
        </w:rPr>
        <w:t xml:space="preserve"> (6)</w:t>
      </w:r>
      <w:r w:rsidR="00F127C8" w:rsidRPr="00F3121F">
        <w:rPr>
          <w:sz w:val="24"/>
          <w:szCs w:val="24"/>
        </w:rPr>
        <w:t xml:space="preserve"> of each type used, but no fewer than </w:t>
      </w:r>
      <w:r w:rsidR="00F127C8" w:rsidRPr="004A4B91">
        <w:rPr>
          <w:sz w:val="24"/>
          <w:szCs w:val="24"/>
          <w:u w:val="single"/>
        </w:rPr>
        <w:t>two</w:t>
      </w:r>
      <w:r w:rsidR="004A4B91" w:rsidRPr="004A4B91">
        <w:rPr>
          <w:sz w:val="24"/>
          <w:szCs w:val="24"/>
          <w:u w:val="single"/>
        </w:rPr>
        <w:t xml:space="preserve"> (2)</w:t>
      </w:r>
      <w:r w:rsidR="00F127C8" w:rsidRPr="00F3121F">
        <w:rPr>
          <w:sz w:val="24"/>
          <w:szCs w:val="24"/>
        </w:rPr>
        <w:t xml:space="preserve"> of each.</w:t>
      </w:r>
    </w:p>
    <w:p w14:paraId="0757F9B0" w14:textId="77777777" w:rsidR="00F127C8" w:rsidRDefault="00F3121F" w:rsidP="00FF5801">
      <w:pPr>
        <w:pStyle w:val="PR2"/>
        <w:ind w:hanging="720"/>
        <w:rPr>
          <w:sz w:val="24"/>
          <w:szCs w:val="24"/>
        </w:rPr>
      </w:pPr>
      <w:r w:rsidRPr="00F3121F">
        <w:rPr>
          <w:sz w:val="24"/>
          <w:szCs w:val="24"/>
        </w:rPr>
        <w:t xml:space="preserve">Filters: </w:t>
      </w:r>
      <w:r w:rsidR="00F127C8" w:rsidRPr="00F3121F">
        <w:rPr>
          <w:sz w:val="24"/>
          <w:szCs w:val="24"/>
        </w:rPr>
        <w:t>One set each of lubricating oil, fuel, and combustion-air filters.</w:t>
      </w:r>
    </w:p>
    <w:p w14:paraId="5512771B" w14:textId="77777777" w:rsidR="00D06E2A" w:rsidRPr="00D06E2A" w:rsidRDefault="00D06E2A" w:rsidP="00D06E2A">
      <w:pPr>
        <w:pStyle w:val="ART"/>
        <w:tabs>
          <w:tab w:val="clear" w:pos="864"/>
          <w:tab w:val="left" w:pos="720"/>
        </w:tabs>
        <w:ind w:left="720" w:hanging="720"/>
        <w:rPr>
          <w:sz w:val="24"/>
          <w:szCs w:val="24"/>
          <w:u w:val="single"/>
        </w:rPr>
      </w:pPr>
      <w:r w:rsidRPr="00D06E2A">
        <w:rPr>
          <w:sz w:val="24"/>
          <w:szCs w:val="24"/>
          <w:u w:val="single"/>
        </w:rPr>
        <w:t>WARRANTY/GUARANTEE</w:t>
      </w:r>
    </w:p>
    <w:p w14:paraId="40701A0E" w14:textId="77777777" w:rsidR="00D06E2A" w:rsidRPr="004A4B91" w:rsidRDefault="00D06E2A" w:rsidP="004A4B91">
      <w:pPr>
        <w:pStyle w:val="PR1"/>
        <w:tabs>
          <w:tab w:val="clear" w:pos="864"/>
          <w:tab w:val="left" w:pos="720"/>
        </w:tabs>
        <w:ind w:left="720" w:hanging="432"/>
        <w:rPr>
          <w:sz w:val="24"/>
          <w:szCs w:val="24"/>
          <w:u w:val="single"/>
        </w:rPr>
      </w:pPr>
      <w:r w:rsidRPr="00D06E2A">
        <w:rPr>
          <w:sz w:val="24"/>
          <w:szCs w:val="24"/>
          <w:u w:val="single"/>
        </w:rPr>
        <w:t>See Division 26 Specification Section “Basic Electrical Requirements’ for warranty and guarantee requirements.</w:t>
      </w:r>
    </w:p>
    <w:p w14:paraId="27A45D5C" w14:textId="77777777" w:rsidR="00F127C8" w:rsidRPr="00F3121F" w:rsidRDefault="00F127C8" w:rsidP="00F3121F">
      <w:pPr>
        <w:pStyle w:val="PRT"/>
        <w:rPr>
          <w:b/>
          <w:sz w:val="24"/>
          <w:szCs w:val="24"/>
        </w:rPr>
      </w:pPr>
      <w:r w:rsidRPr="00F3121F">
        <w:rPr>
          <w:b/>
          <w:sz w:val="24"/>
          <w:szCs w:val="24"/>
        </w:rPr>
        <w:t>PRODUCTS</w:t>
      </w:r>
    </w:p>
    <w:p w14:paraId="679E56D4" w14:textId="77777777" w:rsidR="00F127C8" w:rsidRPr="00F3121F" w:rsidRDefault="00F127C8" w:rsidP="00FF5801">
      <w:pPr>
        <w:pStyle w:val="ART"/>
        <w:tabs>
          <w:tab w:val="clear" w:pos="864"/>
          <w:tab w:val="left" w:pos="720"/>
        </w:tabs>
        <w:ind w:left="720" w:hanging="720"/>
        <w:rPr>
          <w:sz w:val="24"/>
          <w:szCs w:val="24"/>
        </w:rPr>
      </w:pPr>
      <w:r w:rsidRPr="00F3121F">
        <w:rPr>
          <w:sz w:val="24"/>
          <w:szCs w:val="24"/>
        </w:rPr>
        <w:t>MANUFACTURERS</w:t>
      </w:r>
    </w:p>
    <w:p w14:paraId="4075FD00" w14:textId="77777777" w:rsidR="00F127C8" w:rsidRPr="00F3121F" w:rsidRDefault="00F3121F" w:rsidP="00FF5801">
      <w:pPr>
        <w:pStyle w:val="PR1"/>
        <w:tabs>
          <w:tab w:val="clear" w:pos="864"/>
          <w:tab w:val="left" w:pos="720"/>
        </w:tabs>
        <w:ind w:left="720" w:hanging="432"/>
        <w:rPr>
          <w:sz w:val="24"/>
          <w:szCs w:val="24"/>
        </w:rPr>
      </w:pPr>
      <w:r w:rsidRPr="00F3121F">
        <w:rPr>
          <w:sz w:val="24"/>
          <w:szCs w:val="24"/>
        </w:rPr>
        <w:t xml:space="preserve">Basis-of-Design Product: </w:t>
      </w:r>
      <w:r w:rsidR="00F127C8" w:rsidRPr="00F3121F">
        <w:rPr>
          <w:sz w:val="24"/>
          <w:szCs w:val="24"/>
        </w:rPr>
        <w:t xml:space="preserve">Subject to compliance with requirements, provide or a comparable product by </w:t>
      </w:r>
      <w:r w:rsidR="00F127C8" w:rsidRPr="004A4B91">
        <w:rPr>
          <w:sz w:val="24"/>
          <w:szCs w:val="24"/>
          <w:u w:val="single"/>
        </w:rPr>
        <w:t>one</w:t>
      </w:r>
      <w:r w:rsidR="004A4B91" w:rsidRPr="004A4B91">
        <w:rPr>
          <w:sz w:val="24"/>
          <w:szCs w:val="24"/>
          <w:u w:val="single"/>
        </w:rPr>
        <w:t xml:space="preserve"> (1)</w:t>
      </w:r>
      <w:r w:rsidR="00F127C8" w:rsidRPr="00F3121F">
        <w:rPr>
          <w:sz w:val="24"/>
          <w:szCs w:val="24"/>
        </w:rPr>
        <w:t xml:space="preserve"> of the following:</w:t>
      </w:r>
    </w:p>
    <w:p w14:paraId="0977B7C1" w14:textId="77777777" w:rsidR="00F127C8" w:rsidRPr="00F3121F" w:rsidRDefault="00F127C8" w:rsidP="00FF5801">
      <w:pPr>
        <w:pStyle w:val="PR2"/>
        <w:spacing w:before="240"/>
        <w:ind w:hanging="720"/>
        <w:rPr>
          <w:sz w:val="24"/>
          <w:szCs w:val="24"/>
        </w:rPr>
      </w:pPr>
      <w:r w:rsidRPr="00F3121F">
        <w:rPr>
          <w:sz w:val="24"/>
          <w:szCs w:val="24"/>
        </w:rPr>
        <w:t>Caterpillar; Engine Div.</w:t>
      </w:r>
    </w:p>
    <w:p w14:paraId="00690ADE" w14:textId="77777777" w:rsidR="00F127C8" w:rsidRPr="00F3121F" w:rsidRDefault="00F127C8" w:rsidP="00FF5801">
      <w:pPr>
        <w:pStyle w:val="PR2"/>
        <w:ind w:hanging="720"/>
        <w:rPr>
          <w:sz w:val="24"/>
          <w:szCs w:val="24"/>
        </w:rPr>
      </w:pPr>
      <w:r w:rsidRPr="00F3121F">
        <w:rPr>
          <w:sz w:val="24"/>
          <w:szCs w:val="24"/>
        </w:rPr>
        <w:t>Kohler Co.; Generator Division.</w:t>
      </w:r>
    </w:p>
    <w:p w14:paraId="58D2A3CA" w14:textId="77777777" w:rsidR="00F127C8" w:rsidRPr="00F3121F" w:rsidRDefault="00F127C8" w:rsidP="00FF5801">
      <w:pPr>
        <w:pStyle w:val="PR2"/>
        <w:ind w:hanging="720"/>
        <w:rPr>
          <w:sz w:val="24"/>
          <w:szCs w:val="24"/>
        </w:rPr>
      </w:pPr>
      <w:r w:rsidRPr="00F3121F">
        <w:rPr>
          <w:sz w:val="24"/>
          <w:szCs w:val="24"/>
        </w:rPr>
        <w:t>Onan/Cummins Power Generation; Industrial Business Group.</w:t>
      </w:r>
    </w:p>
    <w:p w14:paraId="23E25E9E" w14:textId="77777777" w:rsidR="004F4CE0" w:rsidRPr="00F3121F" w:rsidRDefault="004F4CE0" w:rsidP="00FF5801">
      <w:pPr>
        <w:pStyle w:val="PR2"/>
        <w:ind w:hanging="720"/>
        <w:rPr>
          <w:sz w:val="24"/>
          <w:szCs w:val="24"/>
        </w:rPr>
      </w:pPr>
      <w:r w:rsidRPr="00F3121F">
        <w:rPr>
          <w:sz w:val="24"/>
          <w:szCs w:val="24"/>
        </w:rPr>
        <w:t>MTU Onsite Energy</w:t>
      </w:r>
    </w:p>
    <w:p w14:paraId="3E549A48" w14:textId="77777777" w:rsidR="00F127C8" w:rsidRPr="00F3121F" w:rsidRDefault="00F127C8" w:rsidP="00FF5801">
      <w:pPr>
        <w:pStyle w:val="ART"/>
        <w:tabs>
          <w:tab w:val="clear" w:pos="864"/>
          <w:tab w:val="left" w:pos="720"/>
        </w:tabs>
        <w:ind w:left="720" w:hanging="720"/>
        <w:rPr>
          <w:sz w:val="24"/>
          <w:szCs w:val="24"/>
        </w:rPr>
      </w:pPr>
      <w:r w:rsidRPr="00F3121F">
        <w:rPr>
          <w:sz w:val="24"/>
          <w:szCs w:val="24"/>
        </w:rPr>
        <w:lastRenderedPageBreak/>
        <w:t>ENGINE-GENERATOR SET</w:t>
      </w:r>
    </w:p>
    <w:p w14:paraId="4EAF8F8D" w14:textId="77777777" w:rsidR="00F127C8" w:rsidRPr="00F3121F" w:rsidRDefault="00F127C8" w:rsidP="00FF5801">
      <w:pPr>
        <w:pStyle w:val="PR1"/>
        <w:tabs>
          <w:tab w:val="clear" w:pos="864"/>
          <w:tab w:val="left" w:pos="720"/>
        </w:tabs>
        <w:ind w:left="720" w:hanging="432"/>
        <w:rPr>
          <w:sz w:val="24"/>
          <w:szCs w:val="24"/>
        </w:rPr>
      </w:pPr>
      <w:r w:rsidRPr="00F3121F">
        <w:rPr>
          <w:sz w:val="24"/>
          <w:szCs w:val="24"/>
        </w:rPr>
        <w:t>Factory-assembled and -tested, engine-generator set.</w:t>
      </w:r>
    </w:p>
    <w:p w14:paraId="4022F46E" w14:textId="77777777" w:rsidR="00752862" w:rsidRPr="00F3121F" w:rsidRDefault="00752862" w:rsidP="00FF5801">
      <w:pPr>
        <w:pStyle w:val="PR2"/>
        <w:spacing w:before="240"/>
        <w:ind w:hanging="720"/>
        <w:rPr>
          <w:sz w:val="24"/>
          <w:szCs w:val="24"/>
        </w:rPr>
      </w:pPr>
      <w:r w:rsidRPr="00F3121F">
        <w:rPr>
          <w:sz w:val="24"/>
          <w:szCs w:val="24"/>
        </w:rPr>
        <w:t>kW/kVA @ 0.8 pf:</w:t>
      </w:r>
    </w:p>
    <w:p w14:paraId="1808027F" w14:textId="77777777" w:rsidR="00752862" w:rsidRPr="00F3121F" w:rsidRDefault="00752862" w:rsidP="00FF5801">
      <w:pPr>
        <w:pStyle w:val="PR2"/>
        <w:ind w:hanging="720"/>
        <w:rPr>
          <w:sz w:val="24"/>
          <w:szCs w:val="24"/>
        </w:rPr>
      </w:pPr>
      <w:r w:rsidRPr="00F3121F">
        <w:rPr>
          <w:sz w:val="24"/>
          <w:szCs w:val="24"/>
        </w:rPr>
        <w:t>Voltage:</w:t>
      </w:r>
    </w:p>
    <w:p w14:paraId="06547026" w14:textId="77777777" w:rsidR="00752862" w:rsidRPr="00F3121F" w:rsidRDefault="00752862" w:rsidP="00FF5801">
      <w:pPr>
        <w:pStyle w:val="PR2"/>
        <w:ind w:hanging="720"/>
        <w:rPr>
          <w:sz w:val="24"/>
          <w:szCs w:val="24"/>
        </w:rPr>
      </w:pPr>
      <w:r w:rsidRPr="00F3121F">
        <w:rPr>
          <w:sz w:val="24"/>
          <w:szCs w:val="24"/>
        </w:rPr>
        <w:t>Phase:</w:t>
      </w:r>
    </w:p>
    <w:p w14:paraId="705F0325" w14:textId="77777777" w:rsidR="00752862" w:rsidRPr="00F3121F" w:rsidRDefault="00752862" w:rsidP="00FF5801">
      <w:pPr>
        <w:pStyle w:val="PR2"/>
        <w:ind w:hanging="720"/>
        <w:rPr>
          <w:sz w:val="24"/>
          <w:szCs w:val="24"/>
        </w:rPr>
      </w:pPr>
      <w:r w:rsidRPr="00F3121F">
        <w:rPr>
          <w:sz w:val="24"/>
          <w:szCs w:val="24"/>
        </w:rPr>
        <w:t>Wire:</w:t>
      </w:r>
    </w:p>
    <w:p w14:paraId="08089C21" w14:textId="77777777" w:rsidR="00F127C8" w:rsidRPr="00F3121F" w:rsidRDefault="00497F25" w:rsidP="00FF5801">
      <w:pPr>
        <w:pStyle w:val="PR1"/>
        <w:tabs>
          <w:tab w:val="clear" w:pos="864"/>
          <w:tab w:val="left" w:pos="720"/>
        </w:tabs>
        <w:ind w:left="720" w:hanging="432"/>
        <w:rPr>
          <w:sz w:val="24"/>
          <w:szCs w:val="24"/>
        </w:rPr>
      </w:pPr>
      <w:r>
        <w:rPr>
          <w:sz w:val="24"/>
          <w:szCs w:val="24"/>
        </w:rPr>
        <w:t>Mounting Frame:</w:t>
      </w:r>
      <w:r w:rsidR="00F127C8" w:rsidRPr="00F3121F">
        <w:rPr>
          <w:sz w:val="24"/>
          <w:szCs w:val="24"/>
        </w:rPr>
        <w:t xml:space="preserve"> Maintain alignment of mounted components without depending on concrete foundation; and have lifting attachments.</w:t>
      </w:r>
    </w:p>
    <w:p w14:paraId="4D5A50DD" w14:textId="77777777" w:rsidR="00F127C8" w:rsidRPr="00F3121F" w:rsidRDefault="00F3121F" w:rsidP="00FF5801">
      <w:pPr>
        <w:pStyle w:val="PR2"/>
        <w:spacing w:before="240"/>
        <w:ind w:hanging="720"/>
        <w:rPr>
          <w:sz w:val="24"/>
          <w:szCs w:val="24"/>
        </w:rPr>
      </w:pPr>
      <w:r w:rsidRPr="00F3121F">
        <w:rPr>
          <w:sz w:val="24"/>
          <w:szCs w:val="24"/>
        </w:rPr>
        <w:t xml:space="preserve">Rigging Diagram: </w:t>
      </w:r>
      <w:r w:rsidR="00F127C8" w:rsidRPr="00F3121F">
        <w:rPr>
          <w:sz w:val="24"/>
          <w:szCs w:val="24"/>
        </w:rPr>
        <w:t>Inscribed on metal plate permanently attached to mounting frame to indicate location and lifting capacity of each lifting attachment and generator-set center of gravity.</w:t>
      </w:r>
    </w:p>
    <w:p w14:paraId="1CDD14F0" w14:textId="77777777" w:rsidR="00F127C8" w:rsidRPr="00F3121F" w:rsidRDefault="00F127C8" w:rsidP="00FF5801">
      <w:pPr>
        <w:pStyle w:val="PR1"/>
        <w:tabs>
          <w:tab w:val="clear" w:pos="864"/>
          <w:tab w:val="left" w:pos="720"/>
        </w:tabs>
        <w:ind w:left="720" w:hanging="432"/>
        <w:rPr>
          <w:sz w:val="24"/>
          <w:szCs w:val="24"/>
        </w:rPr>
      </w:pPr>
      <w:r w:rsidRPr="00F3121F">
        <w:rPr>
          <w:sz w:val="24"/>
          <w:szCs w:val="24"/>
        </w:rPr>
        <w:t>Capacities and Characteristics:</w:t>
      </w:r>
    </w:p>
    <w:p w14:paraId="68790F2E" w14:textId="77777777" w:rsidR="00F127C8" w:rsidRPr="00F3121F" w:rsidRDefault="00F127C8" w:rsidP="00FF5801">
      <w:pPr>
        <w:pStyle w:val="PR2"/>
        <w:spacing w:before="240"/>
        <w:ind w:hanging="720"/>
        <w:rPr>
          <w:sz w:val="24"/>
          <w:szCs w:val="24"/>
        </w:rPr>
      </w:pPr>
      <w:r w:rsidRPr="00F3121F">
        <w:rPr>
          <w:sz w:val="24"/>
          <w:szCs w:val="24"/>
        </w:rPr>
        <w:t>Power Output Ratings:  Nominal ratings as indicated.</w:t>
      </w:r>
    </w:p>
    <w:p w14:paraId="0748494E" w14:textId="77777777" w:rsidR="00F127C8" w:rsidRPr="00F3121F" w:rsidRDefault="00F127C8" w:rsidP="00FF5801">
      <w:pPr>
        <w:pStyle w:val="PR2"/>
        <w:ind w:hanging="720"/>
        <w:rPr>
          <w:sz w:val="24"/>
          <w:szCs w:val="24"/>
        </w:rPr>
      </w:pPr>
      <w:r w:rsidRPr="00F3121F">
        <w:rPr>
          <w:sz w:val="24"/>
          <w:szCs w:val="24"/>
        </w:rPr>
        <w:t>Output Connections:  Three-phase, four wire.</w:t>
      </w:r>
    </w:p>
    <w:p w14:paraId="7B30F6E5" w14:textId="77777777" w:rsidR="00F127C8" w:rsidRPr="00F3121F" w:rsidRDefault="00F3121F" w:rsidP="00FF5801">
      <w:pPr>
        <w:pStyle w:val="PR2"/>
        <w:ind w:hanging="720"/>
        <w:rPr>
          <w:sz w:val="24"/>
          <w:szCs w:val="24"/>
        </w:rPr>
      </w:pPr>
      <w:r w:rsidRPr="00F3121F">
        <w:rPr>
          <w:sz w:val="24"/>
          <w:szCs w:val="24"/>
        </w:rPr>
        <w:t xml:space="preserve">Nameplates: </w:t>
      </w:r>
      <w:r w:rsidR="00F127C8" w:rsidRPr="00F3121F">
        <w:rPr>
          <w:sz w:val="24"/>
          <w:szCs w:val="24"/>
        </w:rPr>
        <w:t>For each major system component to identify manufacturer's name and address, and model and serial number of component.</w:t>
      </w:r>
    </w:p>
    <w:p w14:paraId="207CACEC" w14:textId="77777777" w:rsidR="007674C4" w:rsidRPr="00F3121F" w:rsidRDefault="007674C4" w:rsidP="00FF5801">
      <w:pPr>
        <w:pStyle w:val="PR2"/>
        <w:ind w:hanging="720"/>
        <w:rPr>
          <w:sz w:val="24"/>
          <w:szCs w:val="24"/>
        </w:rPr>
      </w:pPr>
      <w:r w:rsidRPr="00F3121F">
        <w:rPr>
          <w:sz w:val="24"/>
          <w:szCs w:val="24"/>
        </w:rPr>
        <w:t>Heavy duty, single bearing, pre-lubricated type.</w:t>
      </w:r>
    </w:p>
    <w:p w14:paraId="6A02ABC7" w14:textId="77777777" w:rsidR="007674C4" w:rsidRPr="00F3121F" w:rsidRDefault="00F3121F" w:rsidP="00FF5801">
      <w:pPr>
        <w:pStyle w:val="PR2"/>
        <w:ind w:hanging="720"/>
        <w:rPr>
          <w:sz w:val="24"/>
          <w:szCs w:val="24"/>
        </w:rPr>
      </w:pPr>
      <w:r w:rsidRPr="00F3121F">
        <w:rPr>
          <w:sz w:val="24"/>
          <w:szCs w:val="24"/>
        </w:rPr>
        <w:t xml:space="preserve">Temperature Rise: </w:t>
      </w:r>
      <w:r w:rsidR="007674C4" w:rsidRPr="00F3121F">
        <w:rPr>
          <w:sz w:val="24"/>
          <w:szCs w:val="24"/>
        </w:rPr>
        <w:t>125</w:t>
      </w:r>
      <w:r w:rsidRPr="00F3121F">
        <w:rPr>
          <w:sz w:val="24"/>
          <w:szCs w:val="24"/>
          <w:vertAlign w:val="superscript"/>
        </w:rPr>
        <w:t>0</w:t>
      </w:r>
      <w:r w:rsidR="007674C4" w:rsidRPr="00F3121F">
        <w:rPr>
          <w:sz w:val="24"/>
          <w:szCs w:val="24"/>
        </w:rPr>
        <w:t>C.</w:t>
      </w:r>
    </w:p>
    <w:p w14:paraId="0384ED87" w14:textId="77777777" w:rsidR="007674C4" w:rsidRPr="00F3121F" w:rsidRDefault="007674C4" w:rsidP="00FF5801">
      <w:pPr>
        <w:pStyle w:val="PR2"/>
        <w:ind w:hanging="720"/>
        <w:rPr>
          <w:sz w:val="24"/>
          <w:szCs w:val="24"/>
        </w:rPr>
      </w:pPr>
      <w:r w:rsidRPr="00F3121F">
        <w:rPr>
          <w:sz w:val="24"/>
          <w:szCs w:val="24"/>
        </w:rPr>
        <w:t>Self ventilating via direct drive blower.</w:t>
      </w:r>
    </w:p>
    <w:p w14:paraId="1D990DAA" w14:textId="77777777" w:rsidR="007674C4" w:rsidRPr="00F3121F" w:rsidRDefault="007674C4" w:rsidP="00FF5801">
      <w:pPr>
        <w:pStyle w:val="PR2"/>
        <w:ind w:hanging="720"/>
        <w:rPr>
          <w:sz w:val="24"/>
          <w:szCs w:val="24"/>
        </w:rPr>
      </w:pPr>
      <w:r w:rsidRPr="00F3121F">
        <w:rPr>
          <w:sz w:val="24"/>
          <w:szCs w:val="24"/>
        </w:rPr>
        <w:t xml:space="preserve">Maximum speed not greater than </w:t>
      </w:r>
      <w:r w:rsidRPr="004A4B91">
        <w:rPr>
          <w:sz w:val="24"/>
          <w:szCs w:val="24"/>
          <w:u w:val="single"/>
        </w:rPr>
        <w:t>1</w:t>
      </w:r>
      <w:r w:rsidR="004A4B91" w:rsidRPr="004A4B91">
        <w:rPr>
          <w:sz w:val="24"/>
          <w:szCs w:val="24"/>
          <w:u w:val="single"/>
        </w:rPr>
        <w:t>,</w:t>
      </w:r>
      <w:r w:rsidRPr="004A4B91">
        <w:rPr>
          <w:sz w:val="24"/>
          <w:szCs w:val="24"/>
          <w:u w:val="single"/>
        </w:rPr>
        <w:t>800</w:t>
      </w:r>
      <w:r w:rsidRPr="00F3121F">
        <w:rPr>
          <w:sz w:val="24"/>
          <w:szCs w:val="24"/>
        </w:rPr>
        <w:t xml:space="preserve"> rpm.</w:t>
      </w:r>
    </w:p>
    <w:p w14:paraId="13AE0063" w14:textId="77777777" w:rsidR="007674C4" w:rsidRPr="00F3121F" w:rsidRDefault="007674C4" w:rsidP="00FF5801">
      <w:pPr>
        <w:pStyle w:val="PR2"/>
        <w:ind w:hanging="720"/>
        <w:rPr>
          <w:sz w:val="24"/>
          <w:szCs w:val="24"/>
        </w:rPr>
      </w:pPr>
      <w:r w:rsidRPr="00F3121F">
        <w:rPr>
          <w:sz w:val="24"/>
          <w:szCs w:val="24"/>
        </w:rPr>
        <w:t>Flexible coupling of generator shaft to engine flywheel.</w:t>
      </w:r>
    </w:p>
    <w:p w14:paraId="15519056" w14:textId="77777777" w:rsidR="007674C4" w:rsidRPr="00F3121F" w:rsidRDefault="00F3121F" w:rsidP="00FF5801">
      <w:pPr>
        <w:pStyle w:val="PR2"/>
        <w:ind w:hanging="720"/>
        <w:rPr>
          <w:sz w:val="24"/>
          <w:szCs w:val="24"/>
        </w:rPr>
      </w:pPr>
      <w:r w:rsidRPr="00F3121F">
        <w:rPr>
          <w:sz w:val="24"/>
          <w:szCs w:val="24"/>
        </w:rPr>
        <w:t>Self regulating:</w:t>
      </w:r>
      <w:r w:rsidR="004A4B91">
        <w:rPr>
          <w:sz w:val="24"/>
          <w:szCs w:val="24"/>
        </w:rPr>
        <w:t xml:space="preserve"> </w:t>
      </w:r>
      <w:r w:rsidR="007674C4" w:rsidRPr="00F3121F">
        <w:rPr>
          <w:sz w:val="24"/>
          <w:szCs w:val="24"/>
        </w:rPr>
        <w:t>Revolving field, 4-pole, brushless AC exciter with rotating rectifiers or static-exciter regulator assembly.</w:t>
      </w:r>
    </w:p>
    <w:p w14:paraId="751AF9D2" w14:textId="77777777" w:rsidR="007674C4" w:rsidRPr="00F3121F" w:rsidRDefault="007674C4" w:rsidP="00FF5801">
      <w:pPr>
        <w:pStyle w:val="PR2"/>
        <w:ind w:hanging="720"/>
        <w:rPr>
          <w:sz w:val="24"/>
          <w:szCs w:val="24"/>
        </w:rPr>
      </w:pPr>
      <w:r w:rsidRPr="00F3121F">
        <w:rPr>
          <w:sz w:val="24"/>
          <w:szCs w:val="24"/>
        </w:rPr>
        <w:t>Stator twice impregnated with varnish, skewed to minimize heating and harmonics.</w:t>
      </w:r>
    </w:p>
    <w:p w14:paraId="26EEF18A" w14:textId="77777777" w:rsidR="007674C4" w:rsidRPr="00F3121F" w:rsidRDefault="007674C4" w:rsidP="00FF5801">
      <w:pPr>
        <w:pStyle w:val="PR2"/>
        <w:ind w:hanging="720"/>
        <w:rPr>
          <w:sz w:val="24"/>
          <w:szCs w:val="24"/>
        </w:rPr>
      </w:pPr>
      <w:r w:rsidRPr="00F3121F">
        <w:rPr>
          <w:sz w:val="24"/>
          <w:szCs w:val="24"/>
        </w:rPr>
        <w:t>Excitor shall be full-wave rectifier with silicon diodes mounted on rotor shaft.  Manula reset circuit breaker shall protect field circuit.</w:t>
      </w:r>
    </w:p>
    <w:p w14:paraId="37B5058A" w14:textId="77777777" w:rsidR="007674C4" w:rsidRPr="00F3121F" w:rsidRDefault="007674C4" w:rsidP="00FF5801">
      <w:pPr>
        <w:pStyle w:val="PR2"/>
        <w:ind w:hanging="720"/>
        <w:rPr>
          <w:sz w:val="24"/>
          <w:szCs w:val="24"/>
        </w:rPr>
      </w:pPr>
      <w:r w:rsidRPr="00F3121F">
        <w:rPr>
          <w:sz w:val="24"/>
          <w:szCs w:val="24"/>
        </w:rPr>
        <w:t xml:space="preserve">Class </w:t>
      </w:r>
      <w:r w:rsidR="007F40C4" w:rsidRPr="00F3121F">
        <w:rPr>
          <w:sz w:val="24"/>
          <w:szCs w:val="24"/>
        </w:rPr>
        <w:t>"</w:t>
      </w:r>
      <w:r w:rsidRPr="00F3121F">
        <w:rPr>
          <w:sz w:val="24"/>
          <w:szCs w:val="24"/>
        </w:rPr>
        <w:t>H</w:t>
      </w:r>
      <w:r w:rsidR="007F40C4" w:rsidRPr="00F3121F">
        <w:rPr>
          <w:sz w:val="24"/>
          <w:szCs w:val="24"/>
        </w:rPr>
        <w:t>"</w:t>
      </w:r>
      <w:r w:rsidRPr="00F3121F">
        <w:rPr>
          <w:sz w:val="24"/>
          <w:szCs w:val="24"/>
        </w:rPr>
        <w:t xml:space="preserve"> for 150</w:t>
      </w:r>
      <w:r w:rsidR="00F3121F" w:rsidRPr="00F3121F">
        <w:rPr>
          <w:sz w:val="24"/>
          <w:szCs w:val="24"/>
          <w:vertAlign w:val="superscript"/>
        </w:rPr>
        <w:t>0</w:t>
      </w:r>
      <w:r w:rsidRPr="00F3121F">
        <w:rPr>
          <w:sz w:val="24"/>
          <w:szCs w:val="24"/>
        </w:rPr>
        <w:t>C rise over a 40</w:t>
      </w:r>
      <w:r w:rsidR="00F3121F" w:rsidRPr="00F3121F">
        <w:rPr>
          <w:sz w:val="24"/>
          <w:szCs w:val="24"/>
          <w:vertAlign w:val="superscript"/>
        </w:rPr>
        <w:t>0</w:t>
      </w:r>
      <w:r w:rsidRPr="00F3121F">
        <w:rPr>
          <w:sz w:val="24"/>
          <w:szCs w:val="24"/>
        </w:rPr>
        <w:t>C ambient, as defined by NEMA Standard MG1-1.65.</w:t>
      </w:r>
    </w:p>
    <w:p w14:paraId="36A240C5" w14:textId="77777777" w:rsidR="007674C4" w:rsidRPr="00F3121F" w:rsidRDefault="007674C4" w:rsidP="00FF5801">
      <w:pPr>
        <w:pStyle w:val="PR2"/>
        <w:ind w:hanging="720"/>
        <w:rPr>
          <w:sz w:val="24"/>
          <w:szCs w:val="24"/>
        </w:rPr>
      </w:pPr>
      <w:r w:rsidRPr="00F3121F">
        <w:rPr>
          <w:sz w:val="24"/>
          <w:szCs w:val="24"/>
        </w:rPr>
        <w:t>2/3 P</w:t>
      </w:r>
      <w:r w:rsidR="00F3121F" w:rsidRPr="00F3121F">
        <w:rPr>
          <w:sz w:val="24"/>
          <w:szCs w:val="24"/>
        </w:rPr>
        <w:t xml:space="preserve">itch.  Sub transient Reactance: </w:t>
      </w:r>
      <w:r w:rsidRPr="00F3121F">
        <w:rPr>
          <w:sz w:val="24"/>
          <w:szCs w:val="24"/>
        </w:rPr>
        <w:t>Maximum of 12%.</w:t>
      </w:r>
    </w:p>
    <w:p w14:paraId="099BA3E8" w14:textId="77777777" w:rsidR="00F127C8" w:rsidRPr="00F3121F" w:rsidRDefault="00F127C8" w:rsidP="00FF5801">
      <w:pPr>
        <w:pStyle w:val="PR1"/>
        <w:tabs>
          <w:tab w:val="clear" w:pos="864"/>
          <w:tab w:val="left" w:pos="720"/>
        </w:tabs>
        <w:ind w:left="720" w:hanging="432"/>
        <w:rPr>
          <w:sz w:val="24"/>
          <w:szCs w:val="24"/>
        </w:rPr>
      </w:pPr>
      <w:r w:rsidRPr="00F3121F">
        <w:rPr>
          <w:sz w:val="24"/>
          <w:szCs w:val="24"/>
        </w:rPr>
        <w:t>Generator-Set Performance</w:t>
      </w:r>
      <w:r w:rsidR="00D97BEB" w:rsidRPr="00F3121F">
        <w:rPr>
          <w:sz w:val="24"/>
          <w:szCs w:val="24"/>
        </w:rPr>
        <w:t xml:space="preserve"> for Non-Sensitive Loads</w:t>
      </w:r>
      <w:r w:rsidRPr="00F3121F">
        <w:rPr>
          <w:sz w:val="24"/>
          <w:szCs w:val="24"/>
        </w:rPr>
        <w:t>:</w:t>
      </w:r>
    </w:p>
    <w:p w14:paraId="32EBA2B2" w14:textId="77777777" w:rsidR="00F127C8" w:rsidRPr="00F3121F" w:rsidRDefault="00F127C8" w:rsidP="00FF5801">
      <w:pPr>
        <w:pStyle w:val="PR2"/>
        <w:spacing w:before="240"/>
        <w:ind w:hanging="720"/>
        <w:rPr>
          <w:sz w:val="24"/>
          <w:szCs w:val="24"/>
        </w:rPr>
      </w:pPr>
      <w:r w:rsidRPr="00F3121F">
        <w:rPr>
          <w:sz w:val="24"/>
          <w:szCs w:val="24"/>
        </w:rPr>
        <w:t xml:space="preserve">Steady-State Voltage Operational Bandwidth:  </w:t>
      </w:r>
      <w:r w:rsidRPr="004A4B91">
        <w:rPr>
          <w:sz w:val="24"/>
          <w:szCs w:val="24"/>
          <w:u w:val="single"/>
        </w:rPr>
        <w:t xml:space="preserve">3 </w:t>
      </w:r>
      <w:r w:rsidR="004A4B91" w:rsidRPr="004A4B91">
        <w:rPr>
          <w:sz w:val="24"/>
          <w:szCs w:val="24"/>
          <w:u w:val="single"/>
        </w:rPr>
        <w:t>%</w:t>
      </w:r>
      <w:r w:rsidRPr="00F3121F">
        <w:rPr>
          <w:sz w:val="24"/>
          <w:szCs w:val="24"/>
        </w:rPr>
        <w:t xml:space="preserve"> of rated output voltage from no load to full load.</w:t>
      </w:r>
    </w:p>
    <w:p w14:paraId="14CD4EF9" w14:textId="77777777" w:rsidR="00F127C8" w:rsidRPr="00F3121F" w:rsidRDefault="00F3121F" w:rsidP="00FF5801">
      <w:pPr>
        <w:pStyle w:val="PR2"/>
        <w:ind w:hanging="720"/>
        <w:rPr>
          <w:sz w:val="24"/>
          <w:szCs w:val="24"/>
        </w:rPr>
      </w:pPr>
      <w:r w:rsidRPr="00F3121F">
        <w:rPr>
          <w:sz w:val="24"/>
          <w:szCs w:val="24"/>
        </w:rPr>
        <w:t xml:space="preserve">Transient Voltage Performance: </w:t>
      </w:r>
      <w:r w:rsidR="00F127C8" w:rsidRPr="00F3121F">
        <w:rPr>
          <w:sz w:val="24"/>
          <w:szCs w:val="24"/>
        </w:rPr>
        <w:t xml:space="preserve">Not more than </w:t>
      </w:r>
      <w:r w:rsidR="00F127C8" w:rsidRPr="004A4B91">
        <w:rPr>
          <w:sz w:val="24"/>
          <w:szCs w:val="24"/>
          <w:u w:val="single"/>
        </w:rPr>
        <w:t xml:space="preserve">20 </w:t>
      </w:r>
      <w:r w:rsidR="004A4B91" w:rsidRPr="004A4B91">
        <w:rPr>
          <w:sz w:val="24"/>
          <w:szCs w:val="24"/>
          <w:u w:val="single"/>
        </w:rPr>
        <w:t>%</w:t>
      </w:r>
      <w:r w:rsidR="00F127C8" w:rsidRPr="00F3121F">
        <w:rPr>
          <w:sz w:val="24"/>
          <w:szCs w:val="24"/>
        </w:rPr>
        <w:t xml:space="preserve"> variation for </w:t>
      </w:r>
      <w:r w:rsidR="00F127C8" w:rsidRPr="004A4B91">
        <w:rPr>
          <w:sz w:val="24"/>
          <w:szCs w:val="24"/>
          <w:u w:val="single"/>
        </w:rPr>
        <w:t xml:space="preserve">50 </w:t>
      </w:r>
      <w:r w:rsidR="004A4B91" w:rsidRPr="004A4B91">
        <w:rPr>
          <w:sz w:val="24"/>
          <w:szCs w:val="24"/>
          <w:u w:val="single"/>
        </w:rPr>
        <w:t>%</w:t>
      </w:r>
      <w:r w:rsidR="00F127C8" w:rsidRPr="00F3121F">
        <w:rPr>
          <w:sz w:val="24"/>
          <w:szCs w:val="24"/>
        </w:rPr>
        <w:t xml:space="preserve"> s</w:t>
      </w:r>
      <w:r w:rsidRPr="00F3121F">
        <w:rPr>
          <w:sz w:val="24"/>
          <w:szCs w:val="24"/>
        </w:rPr>
        <w:t xml:space="preserve">tep-load increase or decrease. </w:t>
      </w:r>
      <w:r w:rsidR="00F127C8" w:rsidRPr="00F3121F">
        <w:rPr>
          <w:sz w:val="24"/>
          <w:szCs w:val="24"/>
        </w:rPr>
        <w:t xml:space="preserve">Voltage shall recover and remain within the steady-state operating band within </w:t>
      </w:r>
      <w:r w:rsidR="00F127C8" w:rsidRPr="004A4B91">
        <w:rPr>
          <w:sz w:val="24"/>
          <w:szCs w:val="24"/>
          <w:u w:val="single"/>
        </w:rPr>
        <w:t>three</w:t>
      </w:r>
      <w:r w:rsidR="004A4B91" w:rsidRPr="004A4B91">
        <w:rPr>
          <w:sz w:val="24"/>
          <w:szCs w:val="24"/>
          <w:u w:val="single"/>
        </w:rPr>
        <w:t xml:space="preserve"> (3)</w:t>
      </w:r>
      <w:r w:rsidR="00F127C8" w:rsidRPr="00F3121F">
        <w:rPr>
          <w:sz w:val="24"/>
          <w:szCs w:val="24"/>
        </w:rPr>
        <w:t xml:space="preserve"> seconds.</w:t>
      </w:r>
    </w:p>
    <w:p w14:paraId="235B64CD" w14:textId="77777777" w:rsidR="00F127C8" w:rsidRPr="00F3121F" w:rsidRDefault="00F127C8" w:rsidP="00FF5801">
      <w:pPr>
        <w:pStyle w:val="PR2"/>
        <w:ind w:hanging="720"/>
        <w:rPr>
          <w:sz w:val="24"/>
          <w:szCs w:val="24"/>
        </w:rPr>
      </w:pPr>
      <w:r w:rsidRPr="00F3121F">
        <w:rPr>
          <w:sz w:val="24"/>
          <w:szCs w:val="24"/>
        </w:rPr>
        <w:t xml:space="preserve">Steady-State Frequency Operational Bandwidth:  </w:t>
      </w:r>
      <w:r w:rsidRPr="004A4B91">
        <w:rPr>
          <w:sz w:val="24"/>
          <w:szCs w:val="24"/>
          <w:u w:val="single"/>
        </w:rPr>
        <w:t xml:space="preserve">0.5 </w:t>
      </w:r>
      <w:r w:rsidR="004A4B91" w:rsidRPr="004A4B91">
        <w:rPr>
          <w:sz w:val="24"/>
          <w:szCs w:val="24"/>
          <w:u w:val="single"/>
        </w:rPr>
        <w:t>%</w:t>
      </w:r>
      <w:r w:rsidRPr="00F3121F">
        <w:rPr>
          <w:sz w:val="24"/>
          <w:szCs w:val="24"/>
        </w:rPr>
        <w:t xml:space="preserve"> of rated frequency from no load to full load.</w:t>
      </w:r>
    </w:p>
    <w:p w14:paraId="0436C4BF" w14:textId="77777777" w:rsidR="00F127C8" w:rsidRPr="00F3121F" w:rsidRDefault="00F127C8" w:rsidP="00FF5801">
      <w:pPr>
        <w:pStyle w:val="PR2"/>
        <w:ind w:hanging="720"/>
        <w:rPr>
          <w:sz w:val="24"/>
          <w:szCs w:val="24"/>
        </w:rPr>
      </w:pPr>
      <w:r w:rsidRPr="00F3121F">
        <w:rPr>
          <w:sz w:val="24"/>
          <w:szCs w:val="24"/>
        </w:rPr>
        <w:lastRenderedPageBreak/>
        <w:t>Ste</w:t>
      </w:r>
      <w:r w:rsidR="00F3121F" w:rsidRPr="00F3121F">
        <w:rPr>
          <w:sz w:val="24"/>
          <w:szCs w:val="24"/>
        </w:rPr>
        <w:t xml:space="preserve">ady-State Frequency Stability: </w:t>
      </w:r>
      <w:r w:rsidRPr="00F3121F">
        <w:rPr>
          <w:sz w:val="24"/>
          <w:szCs w:val="24"/>
        </w:rPr>
        <w:t>When system is operating at any constant load within the rated load, there shall be no random speed variations outside the steady-state operational band and no hunting or surging of speed.</w:t>
      </w:r>
    </w:p>
    <w:p w14:paraId="442696AC" w14:textId="77777777" w:rsidR="00F127C8" w:rsidRPr="00F3121F" w:rsidRDefault="00F127C8" w:rsidP="00FF5801">
      <w:pPr>
        <w:pStyle w:val="PR2"/>
        <w:ind w:hanging="720"/>
        <w:rPr>
          <w:sz w:val="24"/>
          <w:szCs w:val="24"/>
        </w:rPr>
      </w:pPr>
      <w:r w:rsidRPr="00F3121F">
        <w:rPr>
          <w:sz w:val="24"/>
          <w:szCs w:val="24"/>
        </w:rPr>
        <w:t xml:space="preserve">Transient Frequency Performance:  Less than </w:t>
      </w:r>
      <w:r w:rsidRPr="004A4B91">
        <w:rPr>
          <w:sz w:val="24"/>
          <w:szCs w:val="24"/>
          <w:u w:val="single"/>
        </w:rPr>
        <w:t>5</w:t>
      </w:r>
      <w:r w:rsidR="004A4B91" w:rsidRPr="004A4B91">
        <w:rPr>
          <w:sz w:val="24"/>
          <w:szCs w:val="24"/>
          <w:u w:val="single"/>
        </w:rPr>
        <w:t>%</w:t>
      </w:r>
      <w:r w:rsidRPr="00F3121F">
        <w:rPr>
          <w:sz w:val="24"/>
          <w:szCs w:val="24"/>
        </w:rPr>
        <w:t xml:space="preserve"> variation for </w:t>
      </w:r>
      <w:r w:rsidRPr="004A4B91">
        <w:rPr>
          <w:sz w:val="24"/>
          <w:szCs w:val="24"/>
          <w:u w:val="single"/>
        </w:rPr>
        <w:t xml:space="preserve">50 </w:t>
      </w:r>
      <w:r w:rsidR="004A4B91" w:rsidRPr="004A4B91">
        <w:rPr>
          <w:sz w:val="24"/>
          <w:szCs w:val="24"/>
          <w:u w:val="single"/>
        </w:rPr>
        <w:t>%</w:t>
      </w:r>
      <w:r w:rsidRPr="00F3121F">
        <w:rPr>
          <w:sz w:val="24"/>
          <w:szCs w:val="24"/>
        </w:rPr>
        <w:t xml:space="preserve"> step-load increase or decrease.  Frequency shall recover and remain within the steady-state operating band within five seconds.</w:t>
      </w:r>
    </w:p>
    <w:p w14:paraId="176F22AC" w14:textId="77777777" w:rsidR="00F127C8" w:rsidRPr="00F3121F" w:rsidRDefault="00F3121F" w:rsidP="00E836A0">
      <w:pPr>
        <w:pStyle w:val="PR2"/>
        <w:ind w:hanging="720"/>
        <w:rPr>
          <w:sz w:val="24"/>
          <w:szCs w:val="24"/>
        </w:rPr>
      </w:pPr>
      <w:r w:rsidRPr="00F3121F">
        <w:rPr>
          <w:sz w:val="24"/>
          <w:szCs w:val="24"/>
        </w:rPr>
        <w:t xml:space="preserve">Output Waveform: </w:t>
      </w:r>
      <w:r w:rsidR="00F127C8" w:rsidRPr="00F3121F">
        <w:rPr>
          <w:sz w:val="24"/>
          <w:szCs w:val="24"/>
        </w:rPr>
        <w:t xml:space="preserve">At no load, harmonic content measured line to line or line to neutral shall not exceed </w:t>
      </w:r>
      <w:r w:rsidR="00F127C8" w:rsidRPr="004A4B91">
        <w:rPr>
          <w:sz w:val="24"/>
          <w:szCs w:val="24"/>
          <w:u w:val="single"/>
        </w:rPr>
        <w:t xml:space="preserve">5 </w:t>
      </w:r>
      <w:r w:rsidR="004A4B91" w:rsidRPr="004A4B91">
        <w:rPr>
          <w:sz w:val="24"/>
          <w:szCs w:val="24"/>
          <w:u w:val="single"/>
        </w:rPr>
        <w:t>%</w:t>
      </w:r>
      <w:r w:rsidR="00F127C8" w:rsidRPr="00F3121F">
        <w:rPr>
          <w:sz w:val="24"/>
          <w:szCs w:val="24"/>
        </w:rPr>
        <w:t xml:space="preserve"> total and </w:t>
      </w:r>
      <w:r w:rsidR="00F127C8" w:rsidRPr="004A4B91">
        <w:rPr>
          <w:sz w:val="24"/>
          <w:szCs w:val="24"/>
          <w:u w:val="single"/>
        </w:rPr>
        <w:t xml:space="preserve">3 </w:t>
      </w:r>
      <w:r w:rsidR="004A4B91" w:rsidRPr="004A4B91">
        <w:rPr>
          <w:sz w:val="24"/>
          <w:szCs w:val="24"/>
          <w:u w:val="single"/>
        </w:rPr>
        <w:t>%</w:t>
      </w:r>
      <w:r w:rsidR="00F127C8" w:rsidRPr="00F3121F">
        <w:rPr>
          <w:sz w:val="24"/>
          <w:szCs w:val="24"/>
        </w:rPr>
        <w:t xml:space="preserve"> for single harmonics.  Telephone influence factor, determined according to NEMA MG 1, shall not exceed 50 percent.</w:t>
      </w:r>
    </w:p>
    <w:p w14:paraId="1D91E053" w14:textId="77777777" w:rsidR="00F127C8" w:rsidRPr="00F3121F" w:rsidRDefault="00F127C8" w:rsidP="00E836A0">
      <w:pPr>
        <w:pStyle w:val="PR2"/>
        <w:ind w:hanging="720"/>
        <w:rPr>
          <w:sz w:val="24"/>
          <w:szCs w:val="24"/>
        </w:rPr>
      </w:pPr>
      <w:r w:rsidRPr="00F3121F">
        <w:rPr>
          <w:sz w:val="24"/>
          <w:szCs w:val="24"/>
        </w:rPr>
        <w:t>Su</w:t>
      </w:r>
      <w:r w:rsidR="00F3121F" w:rsidRPr="00F3121F">
        <w:rPr>
          <w:sz w:val="24"/>
          <w:szCs w:val="24"/>
        </w:rPr>
        <w:t xml:space="preserve">stained Short-Circuit Current: </w:t>
      </w:r>
      <w:r w:rsidRPr="00F3121F">
        <w:rPr>
          <w:sz w:val="24"/>
          <w:szCs w:val="24"/>
        </w:rPr>
        <w:t xml:space="preserve">For a 3-phase, bolted short circuit at system output terminals, system shall supply a minimum of </w:t>
      </w:r>
      <w:r w:rsidRPr="004A4B91">
        <w:rPr>
          <w:sz w:val="24"/>
          <w:szCs w:val="24"/>
          <w:u w:val="single"/>
        </w:rPr>
        <w:t xml:space="preserve">250 </w:t>
      </w:r>
      <w:r w:rsidR="004A4B91" w:rsidRPr="004A4B91">
        <w:rPr>
          <w:sz w:val="24"/>
          <w:szCs w:val="24"/>
          <w:u w:val="single"/>
        </w:rPr>
        <w:t>%</w:t>
      </w:r>
      <w:r w:rsidRPr="00F3121F">
        <w:rPr>
          <w:sz w:val="24"/>
          <w:szCs w:val="24"/>
        </w:rPr>
        <w:t xml:space="preserve"> of rated full-load current for not less than </w:t>
      </w:r>
      <w:r w:rsidR="004A4B91" w:rsidRPr="004A4B91">
        <w:rPr>
          <w:sz w:val="24"/>
          <w:szCs w:val="24"/>
          <w:u w:val="single"/>
        </w:rPr>
        <w:t>ten (</w:t>
      </w:r>
      <w:r w:rsidRPr="004A4B91">
        <w:rPr>
          <w:sz w:val="24"/>
          <w:szCs w:val="24"/>
          <w:u w:val="single"/>
        </w:rPr>
        <w:t>10</w:t>
      </w:r>
      <w:r w:rsidR="004A4B91" w:rsidRPr="004A4B91">
        <w:rPr>
          <w:sz w:val="24"/>
          <w:szCs w:val="24"/>
          <w:u w:val="single"/>
        </w:rPr>
        <w:t>)</w:t>
      </w:r>
      <w:r w:rsidRPr="00F3121F">
        <w:rPr>
          <w:sz w:val="24"/>
          <w:szCs w:val="24"/>
        </w:rPr>
        <w:t xml:space="preserve"> seconds and then clear the fault automatically, without damage to generator system components.</w:t>
      </w:r>
    </w:p>
    <w:p w14:paraId="0057A0B4" w14:textId="77777777" w:rsidR="00F127C8" w:rsidRPr="00F3121F" w:rsidRDefault="00F127C8" w:rsidP="00E836A0">
      <w:pPr>
        <w:pStyle w:val="PR2"/>
        <w:ind w:hanging="720"/>
        <w:rPr>
          <w:sz w:val="24"/>
          <w:szCs w:val="24"/>
        </w:rPr>
      </w:pPr>
      <w:r w:rsidRPr="00F3121F">
        <w:rPr>
          <w:sz w:val="24"/>
          <w:szCs w:val="24"/>
        </w:rPr>
        <w:t>Start Time:  Comply with NFPA 110, Type 10, system requirements.</w:t>
      </w:r>
    </w:p>
    <w:p w14:paraId="3CBCD6FB" w14:textId="77777777" w:rsidR="00F127C8" w:rsidRPr="00F3121F" w:rsidRDefault="00F127C8" w:rsidP="00E836A0">
      <w:pPr>
        <w:pStyle w:val="PR1"/>
        <w:tabs>
          <w:tab w:val="clear" w:pos="864"/>
          <w:tab w:val="left" w:pos="720"/>
        </w:tabs>
        <w:ind w:left="720" w:hanging="432"/>
        <w:rPr>
          <w:sz w:val="24"/>
          <w:szCs w:val="24"/>
        </w:rPr>
      </w:pPr>
      <w:r w:rsidRPr="00F3121F">
        <w:rPr>
          <w:sz w:val="24"/>
          <w:szCs w:val="24"/>
        </w:rPr>
        <w:t>Generator-Set Performance for Sensitive Loads:</w:t>
      </w:r>
    </w:p>
    <w:p w14:paraId="339040DD" w14:textId="77777777" w:rsidR="00F127C8" w:rsidRPr="00F3121F" w:rsidRDefault="00F127C8" w:rsidP="00E836A0">
      <w:pPr>
        <w:pStyle w:val="PR2"/>
        <w:spacing w:before="240"/>
        <w:ind w:hanging="720"/>
        <w:rPr>
          <w:sz w:val="24"/>
          <w:szCs w:val="24"/>
        </w:rPr>
      </w:pPr>
      <w:r w:rsidRPr="00F3121F">
        <w:rPr>
          <w:sz w:val="24"/>
          <w:szCs w:val="24"/>
        </w:rPr>
        <w:t>Oversizing generator compared with the rated power output of the engine is permissible to meet specified performance.</w:t>
      </w:r>
    </w:p>
    <w:p w14:paraId="401532CE" w14:textId="77777777" w:rsidR="00F127C8" w:rsidRPr="00F3121F" w:rsidRDefault="00F127C8" w:rsidP="00E836A0">
      <w:pPr>
        <w:pStyle w:val="PR3"/>
        <w:tabs>
          <w:tab w:val="clear" w:pos="2016"/>
          <w:tab w:val="left" w:pos="2160"/>
        </w:tabs>
        <w:spacing w:before="240"/>
        <w:ind w:left="2160" w:hanging="720"/>
        <w:rPr>
          <w:sz w:val="24"/>
          <w:szCs w:val="24"/>
        </w:rPr>
      </w:pPr>
      <w:r w:rsidRPr="00F3121F">
        <w:rPr>
          <w:sz w:val="24"/>
          <w:szCs w:val="24"/>
        </w:rPr>
        <w:t>Nameplate</w:t>
      </w:r>
      <w:r w:rsidR="00F3121F" w:rsidRPr="00F3121F">
        <w:rPr>
          <w:sz w:val="24"/>
          <w:szCs w:val="24"/>
        </w:rPr>
        <w:t xml:space="preserve"> Data for Oversized Generator: </w:t>
      </w:r>
      <w:r w:rsidRPr="00F3121F">
        <w:rPr>
          <w:sz w:val="24"/>
          <w:szCs w:val="24"/>
        </w:rPr>
        <w:t>Show ratings required by the Contract Documents rather than ratings that would normally be applied to generator size installed.</w:t>
      </w:r>
    </w:p>
    <w:p w14:paraId="084ADE7C" w14:textId="77777777" w:rsidR="00F127C8" w:rsidRPr="00F3121F" w:rsidRDefault="00F127C8" w:rsidP="00E836A0">
      <w:pPr>
        <w:pStyle w:val="PR2"/>
        <w:spacing w:before="240"/>
        <w:ind w:hanging="720"/>
        <w:rPr>
          <w:sz w:val="24"/>
          <w:szCs w:val="24"/>
        </w:rPr>
      </w:pPr>
      <w:r w:rsidRPr="00F3121F">
        <w:rPr>
          <w:sz w:val="24"/>
          <w:szCs w:val="24"/>
        </w:rPr>
        <w:t>Steady-State Voltage Operation</w:t>
      </w:r>
      <w:r w:rsidR="00F3121F" w:rsidRPr="00F3121F">
        <w:rPr>
          <w:sz w:val="24"/>
          <w:szCs w:val="24"/>
        </w:rPr>
        <w:t xml:space="preserve">al Bandwidth: </w:t>
      </w:r>
      <w:r w:rsidRPr="00D7777C">
        <w:rPr>
          <w:sz w:val="24"/>
          <w:szCs w:val="24"/>
          <w:u w:val="single"/>
        </w:rPr>
        <w:t xml:space="preserve">1 </w:t>
      </w:r>
      <w:r w:rsidR="00D7777C" w:rsidRPr="00D7777C">
        <w:rPr>
          <w:sz w:val="24"/>
          <w:szCs w:val="24"/>
          <w:u w:val="single"/>
        </w:rPr>
        <w:t>%</w:t>
      </w:r>
      <w:r w:rsidRPr="00D7777C">
        <w:rPr>
          <w:sz w:val="24"/>
          <w:szCs w:val="24"/>
          <w:u w:val="single"/>
        </w:rPr>
        <w:t xml:space="preserve"> </w:t>
      </w:r>
      <w:r w:rsidRPr="00F3121F">
        <w:rPr>
          <w:sz w:val="24"/>
          <w:szCs w:val="24"/>
        </w:rPr>
        <w:t>of rated output voltage from no load to full load.</w:t>
      </w:r>
    </w:p>
    <w:p w14:paraId="3B45DFC3" w14:textId="77777777" w:rsidR="00F127C8" w:rsidRPr="00F3121F" w:rsidRDefault="00F127C8" w:rsidP="00F3121F">
      <w:pPr>
        <w:pStyle w:val="CMT"/>
        <w:rPr>
          <w:sz w:val="24"/>
          <w:szCs w:val="24"/>
        </w:rPr>
      </w:pPr>
      <w:r w:rsidRPr="00F3121F">
        <w:rPr>
          <w:sz w:val="24"/>
          <w:szCs w:val="24"/>
        </w:rPr>
        <w:t>Transient Voltage Performance:  Not more than 10 percent variation for 50 percent step-load increase or decrease.  Voltage shall recover and remain within the steady-state operating band within 0.5 second.</w:t>
      </w:r>
    </w:p>
    <w:p w14:paraId="02A615D5" w14:textId="77777777" w:rsidR="00F127C8" w:rsidRPr="00F3121F" w:rsidRDefault="00F127C8" w:rsidP="00E836A0">
      <w:pPr>
        <w:pStyle w:val="PR2"/>
        <w:ind w:hanging="720"/>
        <w:rPr>
          <w:sz w:val="24"/>
          <w:szCs w:val="24"/>
        </w:rPr>
      </w:pPr>
      <w:r w:rsidRPr="00F3121F">
        <w:rPr>
          <w:sz w:val="24"/>
          <w:szCs w:val="24"/>
        </w:rPr>
        <w:t>Steady-State Fr</w:t>
      </w:r>
      <w:r w:rsidR="00F3121F" w:rsidRPr="00F3121F">
        <w:rPr>
          <w:sz w:val="24"/>
          <w:szCs w:val="24"/>
        </w:rPr>
        <w:t xml:space="preserve">equency Operational Bandwidth: </w:t>
      </w:r>
      <w:r w:rsidRPr="00F3121F">
        <w:rPr>
          <w:sz w:val="24"/>
          <w:szCs w:val="24"/>
        </w:rPr>
        <w:t xml:space="preserve">Plus or minus </w:t>
      </w:r>
      <w:r w:rsidRPr="00D7777C">
        <w:rPr>
          <w:sz w:val="24"/>
          <w:szCs w:val="24"/>
          <w:u w:val="single"/>
        </w:rPr>
        <w:t xml:space="preserve">0.25 </w:t>
      </w:r>
      <w:r w:rsidR="00D7777C" w:rsidRPr="00D7777C">
        <w:rPr>
          <w:sz w:val="24"/>
          <w:szCs w:val="24"/>
          <w:u w:val="single"/>
        </w:rPr>
        <w:t>%</w:t>
      </w:r>
      <w:r w:rsidRPr="00F3121F">
        <w:rPr>
          <w:sz w:val="24"/>
          <w:szCs w:val="24"/>
        </w:rPr>
        <w:t xml:space="preserve"> of rated frequency from no load to full load.</w:t>
      </w:r>
    </w:p>
    <w:p w14:paraId="38A045A0" w14:textId="77777777" w:rsidR="00F127C8" w:rsidRPr="00F3121F" w:rsidRDefault="00F127C8" w:rsidP="00E836A0">
      <w:pPr>
        <w:pStyle w:val="PR2"/>
        <w:ind w:hanging="720"/>
        <w:rPr>
          <w:sz w:val="24"/>
          <w:szCs w:val="24"/>
        </w:rPr>
      </w:pPr>
      <w:r w:rsidRPr="00F3121F">
        <w:rPr>
          <w:sz w:val="24"/>
          <w:szCs w:val="24"/>
        </w:rPr>
        <w:t>Ste</w:t>
      </w:r>
      <w:r w:rsidR="00F3121F" w:rsidRPr="00F3121F">
        <w:rPr>
          <w:sz w:val="24"/>
          <w:szCs w:val="24"/>
        </w:rPr>
        <w:t xml:space="preserve">ady-State Frequency Stability: </w:t>
      </w:r>
      <w:r w:rsidRPr="00F3121F">
        <w:rPr>
          <w:sz w:val="24"/>
          <w:szCs w:val="24"/>
        </w:rPr>
        <w:t>When system is operating at any constant load within the rated load, there shall be no random speed variations outside the steady-state operational band and no hunting or surging of speed.</w:t>
      </w:r>
    </w:p>
    <w:p w14:paraId="779BDC46" w14:textId="77777777" w:rsidR="00F127C8" w:rsidRPr="00F3121F" w:rsidRDefault="00F127C8" w:rsidP="00E836A0">
      <w:pPr>
        <w:pStyle w:val="PR2"/>
        <w:ind w:hanging="720"/>
        <w:rPr>
          <w:sz w:val="24"/>
          <w:szCs w:val="24"/>
        </w:rPr>
      </w:pPr>
      <w:r w:rsidRPr="00F3121F">
        <w:rPr>
          <w:sz w:val="24"/>
          <w:szCs w:val="24"/>
        </w:rPr>
        <w:t>T</w:t>
      </w:r>
      <w:r w:rsidR="00497F25">
        <w:rPr>
          <w:sz w:val="24"/>
          <w:szCs w:val="24"/>
        </w:rPr>
        <w:t>ransient Frequency Performance:</w:t>
      </w:r>
      <w:r w:rsidRPr="00F3121F">
        <w:rPr>
          <w:sz w:val="24"/>
          <w:szCs w:val="24"/>
        </w:rPr>
        <w:t xml:space="preserve"> Less than 2-Hz variation for </w:t>
      </w:r>
      <w:r w:rsidRPr="00D7777C">
        <w:rPr>
          <w:sz w:val="24"/>
          <w:szCs w:val="24"/>
          <w:u w:val="single"/>
        </w:rPr>
        <w:t>50</w:t>
      </w:r>
      <w:r w:rsidR="00D7777C" w:rsidRPr="00D7777C">
        <w:rPr>
          <w:sz w:val="24"/>
          <w:szCs w:val="24"/>
          <w:u w:val="single"/>
        </w:rPr>
        <w:t>%</w:t>
      </w:r>
      <w:r w:rsidRPr="00F3121F">
        <w:rPr>
          <w:sz w:val="24"/>
          <w:szCs w:val="24"/>
        </w:rPr>
        <w:t xml:space="preserve"> step-load increase or decrease.  Frequency shall recover and remain within the steady-state operating band within </w:t>
      </w:r>
      <w:r w:rsidRPr="00D7777C">
        <w:rPr>
          <w:sz w:val="24"/>
          <w:szCs w:val="24"/>
          <w:u w:val="single"/>
        </w:rPr>
        <w:t>three</w:t>
      </w:r>
      <w:r w:rsidR="00D7777C" w:rsidRPr="00D7777C">
        <w:rPr>
          <w:sz w:val="24"/>
          <w:szCs w:val="24"/>
          <w:u w:val="single"/>
        </w:rPr>
        <w:t xml:space="preserve"> (3)</w:t>
      </w:r>
      <w:r w:rsidRPr="00F3121F">
        <w:rPr>
          <w:sz w:val="24"/>
          <w:szCs w:val="24"/>
        </w:rPr>
        <w:t xml:space="preserve"> seconds.</w:t>
      </w:r>
    </w:p>
    <w:p w14:paraId="315E4F69" w14:textId="77777777" w:rsidR="00F127C8" w:rsidRPr="00F3121F" w:rsidRDefault="00F3121F" w:rsidP="00E836A0">
      <w:pPr>
        <w:pStyle w:val="PR2"/>
        <w:ind w:hanging="720"/>
        <w:rPr>
          <w:sz w:val="24"/>
          <w:szCs w:val="24"/>
        </w:rPr>
      </w:pPr>
      <w:r w:rsidRPr="00F3121F">
        <w:rPr>
          <w:sz w:val="24"/>
          <w:szCs w:val="24"/>
        </w:rPr>
        <w:t xml:space="preserve">Output Waveform: </w:t>
      </w:r>
      <w:r w:rsidR="00F127C8" w:rsidRPr="00F3121F">
        <w:rPr>
          <w:sz w:val="24"/>
          <w:szCs w:val="24"/>
        </w:rPr>
        <w:t xml:space="preserve">At no load, harmonic content measured line to neutral shall not </w:t>
      </w:r>
      <w:r w:rsidR="00F127C8" w:rsidRPr="00D7777C">
        <w:rPr>
          <w:sz w:val="24"/>
          <w:szCs w:val="24"/>
        </w:rPr>
        <w:t xml:space="preserve">exceed </w:t>
      </w:r>
      <w:r w:rsidR="00F127C8" w:rsidRPr="00D7777C">
        <w:rPr>
          <w:sz w:val="24"/>
          <w:szCs w:val="24"/>
          <w:u w:val="single"/>
        </w:rPr>
        <w:t xml:space="preserve">2 </w:t>
      </w:r>
      <w:r w:rsidR="00D7777C" w:rsidRPr="00D7777C">
        <w:rPr>
          <w:sz w:val="24"/>
          <w:szCs w:val="24"/>
          <w:u w:val="single"/>
        </w:rPr>
        <w:t>%</w:t>
      </w:r>
      <w:r w:rsidRPr="00F3121F">
        <w:rPr>
          <w:sz w:val="24"/>
          <w:szCs w:val="24"/>
        </w:rPr>
        <w:t xml:space="preserve"> total with no slot ripple. </w:t>
      </w:r>
      <w:r w:rsidR="00F127C8" w:rsidRPr="00F3121F">
        <w:rPr>
          <w:sz w:val="24"/>
          <w:szCs w:val="24"/>
        </w:rPr>
        <w:t xml:space="preserve">Telephone influence factor, determined according to NEMA MG 1, shall not exceed </w:t>
      </w:r>
      <w:r w:rsidR="00F127C8" w:rsidRPr="00D7777C">
        <w:rPr>
          <w:sz w:val="24"/>
          <w:szCs w:val="24"/>
          <w:u w:val="single"/>
        </w:rPr>
        <w:t xml:space="preserve">50 </w:t>
      </w:r>
      <w:r w:rsidR="00D7777C" w:rsidRPr="00D7777C">
        <w:rPr>
          <w:sz w:val="24"/>
          <w:szCs w:val="24"/>
          <w:u w:val="single"/>
        </w:rPr>
        <w:t>%</w:t>
      </w:r>
      <w:r w:rsidR="00F127C8" w:rsidRPr="00D7777C">
        <w:rPr>
          <w:sz w:val="24"/>
          <w:szCs w:val="24"/>
          <w:u w:val="single"/>
        </w:rPr>
        <w:t>.</w:t>
      </w:r>
    </w:p>
    <w:p w14:paraId="0A192ADE" w14:textId="77777777" w:rsidR="00F127C8" w:rsidRPr="00F3121F" w:rsidRDefault="00F127C8" w:rsidP="00E836A0">
      <w:pPr>
        <w:pStyle w:val="PR2"/>
        <w:ind w:hanging="720"/>
        <w:rPr>
          <w:sz w:val="24"/>
          <w:szCs w:val="24"/>
        </w:rPr>
      </w:pPr>
      <w:r w:rsidRPr="00F3121F">
        <w:rPr>
          <w:sz w:val="24"/>
          <w:szCs w:val="24"/>
        </w:rPr>
        <w:t>Su</w:t>
      </w:r>
      <w:r w:rsidR="00F3121F" w:rsidRPr="00F3121F">
        <w:rPr>
          <w:sz w:val="24"/>
          <w:szCs w:val="24"/>
        </w:rPr>
        <w:t xml:space="preserve">stained Short-Circuit Current: </w:t>
      </w:r>
      <w:r w:rsidRPr="00F3121F">
        <w:rPr>
          <w:sz w:val="24"/>
          <w:szCs w:val="24"/>
        </w:rPr>
        <w:t xml:space="preserve">For a 3-phase, bolted short circuit at system output terminals, system shall supply a minimum of </w:t>
      </w:r>
      <w:r w:rsidRPr="00D7777C">
        <w:rPr>
          <w:sz w:val="24"/>
          <w:szCs w:val="24"/>
          <w:u w:val="single"/>
        </w:rPr>
        <w:t xml:space="preserve">300 </w:t>
      </w:r>
      <w:r w:rsidR="00D7777C" w:rsidRPr="00D7777C">
        <w:rPr>
          <w:sz w:val="24"/>
          <w:szCs w:val="24"/>
          <w:u w:val="single"/>
        </w:rPr>
        <w:t>%</w:t>
      </w:r>
      <w:r w:rsidRPr="00F3121F">
        <w:rPr>
          <w:sz w:val="24"/>
          <w:szCs w:val="24"/>
        </w:rPr>
        <w:t xml:space="preserve"> of rated full-load current for not less than </w:t>
      </w:r>
      <w:r w:rsidR="00304E6F" w:rsidRPr="00304E6F">
        <w:rPr>
          <w:sz w:val="24"/>
          <w:szCs w:val="24"/>
          <w:u w:val="single"/>
        </w:rPr>
        <w:t>ten (</w:t>
      </w:r>
      <w:r w:rsidRPr="00304E6F">
        <w:rPr>
          <w:sz w:val="24"/>
          <w:szCs w:val="24"/>
          <w:u w:val="single"/>
        </w:rPr>
        <w:t>10</w:t>
      </w:r>
      <w:r w:rsidR="00304E6F" w:rsidRPr="00304E6F">
        <w:rPr>
          <w:sz w:val="24"/>
          <w:szCs w:val="24"/>
          <w:u w:val="single"/>
        </w:rPr>
        <w:t>)</w:t>
      </w:r>
      <w:r w:rsidRPr="00F3121F">
        <w:rPr>
          <w:sz w:val="24"/>
          <w:szCs w:val="24"/>
        </w:rPr>
        <w:t xml:space="preserve"> seconds and then clear the fault automatically, without damage to winding insulation or other generator system components.</w:t>
      </w:r>
    </w:p>
    <w:p w14:paraId="028E3136" w14:textId="77777777" w:rsidR="00F127C8" w:rsidRPr="00F3121F" w:rsidRDefault="00F127C8" w:rsidP="00E836A0">
      <w:pPr>
        <w:pStyle w:val="PR2"/>
        <w:ind w:hanging="720"/>
        <w:rPr>
          <w:sz w:val="24"/>
          <w:szCs w:val="24"/>
        </w:rPr>
      </w:pPr>
      <w:r w:rsidRPr="00F3121F">
        <w:rPr>
          <w:sz w:val="24"/>
          <w:szCs w:val="24"/>
        </w:rPr>
        <w:t>Excitation System:  Performance shall be unaffected by voltage distortion caused by nonlinear load.</w:t>
      </w:r>
    </w:p>
    <w:p w14:paraId="24029EB0" w14:textId="77777777" w:rsidR="00F127C8" w:rsidRPr="00F3121F" w:rsidRDefault="00F127C8" w:rsidP="00E836A0">
      <w:pPr>
        <w:pStyle w:val="PR3"/>
        <w:tabs>
          <w:tab w:val="clear" w:pos="2016"/>
          <w:tab w:val="left" w:pos="2160"/>
        </w:tabs>
        <w:spacing w:before="240"/>
        <w:ind w:left="2160" w:hanging="720"/>
        <w:rPr>
          <w:sz w:val="24"/>
          <w:szCs w:val="24"/>
        </w:rPr>
      </w:pPr>
      <w:r w:rsidRPr="00F3121F">
        <w:rPr>
          <w:sz w:val="24"/>
          <w:szCs w:val="24"/>
        </w:rPr>
        <w:t>Provide permanent magnet excitation for power source to voltage regulator.</w:t>
      </w:r>
    </w:p>
    <w:p w14:paraId="138E9704" w14:textId="77777777" w:rsidR="00F127C8" w:rsidRPr="00F3121F" w:rsidRDefault="00F127C8" w:rsidP="00E836A0">
      <w:pPr>
        <w:pStyle w:val="PR2"/>
        <w:spacing w:before="240"/>
        <w:ind w:hanging="720"/>
        <w:rPr>
          <w:sz w:val="24"/>
          <w:szCs w:val="24"/>
        </w:rPr>
      </w:pPr>
      <w:r w:rsidRPr="00F3121F">
        <w:rPr>
          <w:sz w:val="24"/>
          <w:szCs w:val="24"/>
        </w:rPr>
        <w:lastRenderedPageBreak/>
        <w:t>Start Time:  Comply with NFPA 110, Type 10, system requirements.</w:t>
      </w:r>
    </w:p>
    <w:p w14:paraId="60442D19" w14:textId="77777777" w:rsidR="00F127C8" w:rsidRPr="00F3121F" w:rsidRDefault="00F127C8" w:rsidP="00E836A0">
      <w:pPr>
        <w:pStyle w:val="ART"/>
        <w:tabs>
          <w:tab w:val="clear" w:pos="864"/>
          <w:tab w:val="left" w:pos="720"/>
        </w:tabs>
        <w:ind w:left="720" w:hanging="720"/>
        <w:rPr>
          <w:sz w:val="24"/>
          <w:szCs w:val="24"/>
        </w:rPr>
      </w:pPr>
      <w:r w:rsidRPr="00F3121F">
        <w:rPr>
          <w:sz w:val="24"/>
          <w:szCs w:val="24"/>
        </w:rPr>
        <w:t>ENGINE</w:t>
      </w:r>
    </w:p>
    <w:p w14:paraId="3282FE36" w14:textId="77777777" w:rsidR="00F127C8" w:rsidRPr="00F3121F" w:rsidRDefault="00F127C8" w:rsidP="00E836A0">
      <w:pPr>
        <w:pStyle w:val="PR1"/>
        <w:tabs>
          <w:tab w:val="clear" w:pos="864"/>
          <w:tab w:val="left" w:pos="720"/>
        </w:tabs>
        <w:ind w:left="720" w:hanging="432"/>
        <w:rPr>
          <w:sz w:val="24"/>
          <w:szCs w:val="24"/>
        </w:rPr>
      </w:pPr>
      <w:r w:rsidRPr="00F3121F">
        <w:rPr>
          <w:sz w:val="24"/>
          <w:szCs w:val="24"/>
        </w:rPr>
        <w:t xml:space="preserve">Fuel:  Fuel oil, </w:t>
      </w:r>
      <w:r w:rsidR="00360721" w:rsidRPr="00F3121F">
        <w:rPr>
          <w:sz w:val="24"/>
          <w:szCs w:val="24"/>
        </w:rPr>
        <w:t xml:space="preserve">Commercial </w:t>
      </w:r>
      <w:r w:rsidRPr="00F3121F">
        <w:rPr>
          <w:sz w:val="24"/>
          <w:szCs w:val="24"/>
        </w:rPr>
        <w:t>Grade </w:t>
      </w:r>
      <w:r w:rsidR="00360721" w:rsidRPr="00F3121F">
        <w:rPr>
          <w:sz w:val="24"/>
          <w:szCs w:val="24"/>
        </w:rPr>
        <w:t>No. 2</w:t>
      </w:r>
      <w:r w:rsidRPr="00F3121F">
        <w:rPr>
          <w:sz w:val="24"/>
          <w:szCs w:val="24"/>
        </w:rPr>
        <w:t>.</w:t>
      </w:r>
    </w:p>
    <w:p w14:paraId="665F2732" w14:textId="77777777" w:rsidR="00F127C8" w:rsidRPr="00F3121F" w:rsidRDefault="00752862" w:rsidP="00E836A0">
      <w:pPr>
        <w:pStyle w:val="PR2"/>
        <w:spacing w:before="240"/>
        <w:ind w:hanging="720"/>
        <w:rPr>
          <w:sz w:val="24"/>
          <w:szCs w:val="24"/>
        </w:rPr>
      </w:pPr>
      <w:r w:rsidRPr="00F3121F">
        <w:rPr>
          <w:sz w:val="24"/>
          <w:szCs w:val="24"/>
        </w:rPr>
        <w:t xml:space="preserve">Fuel </w:t>
      </w:r>
      <w:r w:rsidR="00347E94" w:rsidRPr="00F3121F">
        <w:rPr>
          <w:sz w:val="24"/>
          <w:szCs w:val="24"/>
        </w:rPr>
        <w:t>Consumption</w:t>
      </w:r>
      <w:r w:rsidRPr="00F3121F">
        <w:rPr>
          <w:sz w:val="24"/>
          <w:szCs w:val="24"/>
        </w:rPr>
        <w:t xml:space="preserve"> @ Full Load:</w:t>
      </w:r>
    </w:p>
    <w:p w14:paraId="6B6F913D" w14:textId="77777777" w:rsidR="00752862" w:rsidRPr="00F3121F" w:rsidRDefault="00752862" w:rsidP="00242E40">
      <w:pPr>
        <w:pStyle w:val="PR2"/>
        <w:ind w:hanging="720"/>
        <w:rPr>
          <w:sz w:val="24"/>
          <w:szCs w:val="24"/>
        </w:rPr>
      </w:pPr>
      <w:r w:rsidRPr="00F3121F">
        <w:rPr>
          <w:sz w:val="24"/>
          <w:szCs w:val="24"/>
        </w:rPr>
        <w:t>Housed/Wet Weight:</w:t>
      </w:r>
    </w:p>
    <w:p w14:paraId="3223B677" w14:textId="77777777" w:rsidR="00752862" w:rsidRPr="00F3121F" w:rsidRDefault="00752862" w:rsidP="00242E40">
      <w:pPr>
        <w:pStyle w:val="PR2"/>
        <w:ind w:hanging="720"/>
        <w:rPr>
          <w:sz w:val="24"/>
          <w:szCs w:val="24"/>
        </w:rPr>
      </w:pPr>
      <w:r w:rsidRPr="00F3121F">
        <w:rPr>
          <w:sz w:val="24"/>
          <w:szCs w:val="24"/>
        </w:rPr>
        <w:t>Motor Starting kVA:</w:t>
      </w:r>
    </w:p>
    <w:p w14:paraId="1F1BBCE3" w14:textId="77777777" w:rsidR="00752862" w:rsidRPr="00F3121F" w:rsidRDefault="00752862" w:rsidP="00242E40">
      <w:pPr>
        <w:pStyle w:val="PR2"/>
        <w:ind w:hanging="720"/>
        <w:rPr>
          <w:sz w:val="24"/>
          <w:szCs w:val="24"/>
        </w:rPr>
      </w:pPr>
      <w:r w:rsidRPr="00F3121F">
        <w:rPr>
          <w:sz w:val="24"/>
          <w:szCs w:val="24"/>
        </w:rPr>
        <w:t>Maximum Voltage Dip for skVA:</w:t>
      </w:r>
    </w:p>
    <w:p w14:paraId="062A1926"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t xml:space="preserve">Rated Engine Speed: </w:t>
      </w:r>
      <w:r w:rsidR="00F127C8" w:rsidRPr="00304E6F">
        <w:rPr>
          <w:sz w:val="24"/>
          <w:szCs w:val="24"/>
          <w:u w:val="single"/>
        </w:rPr>
        <w:t>1</w:t>
      </w:r>
      <w:r w:rsidR="00304E6F" w:rsidRPr="00304E6F">
        <w:rPr>
          <w:sz w:val="24"/>
          <w:szCs w:val="24"/>
          <w:u w:val="single"/>
        </w:rPr>
        <w:t>,</w:t>
      </w:r>
      <w:r w:rsidR="00F127C8" w:rsidRPr="00304E6F">
        <w:rPr>
          <w:sz w:val="24"/>
          <w:szCs w:val="24"/>
          <w:u w:val="single"/>
        </w:rPr>
        <w:t>800</w:t>
      </w:r>
      <w:r w:rsidR="00F127C8" w:rsidRPr="00F3121F">
        <w:rPr>
          <w:sz w:val="24"/>
          <w:szCs w:val="24"/>
        </w:rPr>
        <w:t xml:space="preserve"> rpm.</w:t>
      </w:r>
    </w:p>
    <w:p w14:paraId="181381A0"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Maximum Piston Speed for Four-Cycle Engines</w:t>
      </w:r>
      <w:r w:rsidR="00360721" w:rsidRPr="00F3121F">
        <w:rPr>
          <w:sz w:val="24"/>
          <w:szCs w:val="24"/>
        </w:rPr>
        <w:t xml:space="preserve"> (2-Cycle engines are not permitted)</w:t>
      </w:r>
      <w:r w:rsidRPr="00F3121F">
        <w:rPr>
          <w:sz w:val="24"/>
          <w:szCs w:val="24"/>
        </w:rPr>
        <w:t xml:space="preserve">:  </w:t>
      </w:r>
      <w:r w:rsidRPr="00304E6F">
        <w:rPr>
          <w:rStyle w:val="IP"/>
          <w:color w:val="auto"/>
          <w:sz w:val="24"/>
          <w:szCs w:val="24"/>
          <w:u w:val="single"/>
        </w:rPr>
        <w:t>2</w:t>
      </w:r>
      <w:r w:rsidR="00304E6F" w:rsidRPr="00304E6F">
        <w:rPr>
          <w:rStyle w:val="IP"/>
          <w:color w:val="auto"/>
          <w:sz w:val="24"/>
          <w:szCs w:val="24"/>
          <w:u w:val="single"/>
        </w:rPr>
        <w:t>,</w:t>
      </w:r>
      <w:r w:rsidRPr="00304E6F">
        <w:rPr>
          <w:rStyle w:val="IP"/>
          <w:color w:val="auto"/>
          <w:sz w:val="24"/>
          <w:szCs w:val="24"/>
          <w:u w:val="single"/>
        </w:rPr>
        <w:t>250</w:t>
      </w:r>
      <w:r w:rsidRPr="00F3121F">
        <w:rPr>
          <w:rStyle w:val="IP"/>
          <w:color w:val="auto"/>
          <w:sz w:val="24"/>
          <w:szCs w:val="24"/>
        </w:rPr>
        <w:t xml:space="preserve"> fpm</w:t>
      </w:r>
      <w:r w:rsidRPr="00F3121F">
        <w:rPr>
          <w:sz w:val="24"/>
          <w:szCs w:val="24"/>
        </w:rPr>
        <w:t>.</w:t>
      </w:r>
    </w:p>
    <w:p w14:paraId="3F60A128"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t xml:space="preserve">Lubrication System: </w:t>
      </w:r>
      <w:r w:rsidR="00F127C8" w:rsidRPr="00F3121F">
        <w:rPr>
          <w:sz w:val="24"/>
          <w:szCs w:val="24"/>
        </w:rPr>
        <w:t>The following items are mounted on engine or skid:</w:t>
      </w:r>
    </w:p>
    <w:p w14:paraId="791340B0" w14:textId="77777777" w:rsidR="00F127C8" w:rsidRPr="00F3121F" w:rsidRDefault="00497F25" w:rsidP="00242E40">
      <w:pPr>
        <w:pStyle w:val="PR2"/>
        <w:spacing w:before="240"/>
        <w:ind w:hanging="720"/>
        <w:rPr>
          <w:sz w:val="24"/>
          <w:szCs w:val="24"/>
        </w:rPr>
      </w:pPr>
      <w:r>
        <w:rPr>
          <w:sz w:val="24"/>
          <w:szCs w:val="24"/>
        </w:rPr>
        <w:t>Filter and Strainer:</w:t>
      </w:r>
      <w:r w:rsidR="00F127C8" w:rsidRPr="00F3121F">
        <w:rPr>
          <w:sz w:val="24"/>
          <w:szCs w:val="24"/>
        </w:rPr>
        <w:t xml:space="preserve"> Rated to remove </w:t>
      </w:r>
      <w:r w:rsidR="00F127C8" w:rsidRPr="00304E6F">
        <w:rPr>
          <w:sz w:val="24"/>
          <w:szCs w:val="24"/>
          <w:u w:val="single"/>
        </w:rPr>
        <w:t xml:space="preserve">90 </w:t>
      </w:r>
      <w:r w:rsidR="00304E6F" w:rsidRPr="00304E6F">
        <w:rPr>
          <w:sz w:val="24"/>
          <w:szCs w:val="24"/>
          <w:u w:val="single"/>
        </w:rPr>
        <w:t>%</w:t>
      </w:r>
      <w:r w:rsidR="00304E6F">
        <w:rPr>
          <w:sz w:val="24"/>
          <w:szCs w:val="24"/>
        </w:rPr>
        <w:t xml:space="preserve"> </w:t>
      </w:r>
      <w:r w:rsidR="00F127C8" w:rsidRPr="00F3121F">
        <w:rPr>
          <w:sz w:val="24"/>
          <w:szCs w:val="24"/>
        </w:rPr>
        <w:t xml:space="preserve">of particles </w:t>
      </w:r>
      <w:r w:rsidR="00304E6F" w:rsidRPr="00304E6F">
        <w:rPr>
          <w:sz w:val="24"/>
          <w:szCs w:val="24"/>
          <w:u w:val="single"/>
        </w:rPr>
        <w:t>five (</w:t>
      </w:r>
      <w:r w:rsidR="00F127C8" w:rsidRPr="00304E6F">
        <w:rPr>
          <w:sz w:val="24"/>
          <w:szCs w:val="24"/>
          <w:u w:val="single"/>
        </w:rPr>
        <w:t>5</w:t>
      </w:r>
      <w:r w:rsidR="00304E6F" w:rsidRPr="00304E6F">
        <w:rPr>
          <w:sz w:val="24"/>
          <w:szCs w:val="24"/>
          <w:u w:val="single"/>
        </w:rPr>
        <w:t>)</w:t>
      </w:r>
      <w:r w:rsidR="00F127C8" w:rsidRPr="00F3121F">
        <w:rPr>
          <w:sz w:val="24"/>
          <w:szCs w:val="24"/>
        </w:rPr>
        <w:t xml:space="preserve"> micrometers and smaller while passing full flow.</w:t>
      </w:r>
    </w:p>
    <w:p w14:paraId="72A592E0" w14:textId="77777777" w:rsidR="00F127C8" w:rsidRPr="00F3121F" w:rsidRDefault="00F3121F" w:rsidP="00242E40">
      <w:pPr>
        <w:pStyle w:val="PR2"/>
        <w:ind w:hanging="720"/>
        <w:rPr>
          <w:sz w:val="24"/>
          <w:szCs w:val="24"/>
        </w:rPr>
      </w:pPr>
      <w:r w:rsidRPr="00F3121F">
        <w:rPr>
          <w:sz w:val="24"/>
          <w:szCs w:val="24"/>
        </w:rPr>
        <w:t xml:space="preserve">Thermostatic Control Valve: </w:t>
      </w:r>
      <w:r w:rsidR="00F127C8" w:rsidRPr="00F3121F">
        <w:rPr>
          <w:sz w:val="24"/>
          <w:szCs w:val="24"/>
        </w:rPr>
        <w:t>Control flow in system to maintain optimum oil temperature.  Unit shall be capable of full flow and is designed to be fail-safe.</w:t>
      </w:r>
    </w:p>
    <w:p w14:paraId="55008DCA" w14:textId="77777777" w:rsidR="00F127C8" w:rsidRPr="00F3121F" w:rsidRDefault="00F3121F" w:rsidP="00242E40">
      <w:pPr>
        <w:pStyle w:val="PR2"/>
        <w:ind w:hanging="720"/>
        <w:rPr>
          <w:sz w:val="24"/>
          <w:szCs w:val="24"/>
        </w:rPr>
      </w:pPr>
      <w:r w:rsidRPr="00F3121F">
        <w:rPr>
          <w:sz w:val="24"/>
          <w:szCs w:val="24"/>
        </w:rPr>
        <w:t>Crankcase Drain:</w:t>
      </w:r>
      <w:r w:rsidR="00F127C8" w:rsidRPr="00F3121F">
        <w:rPr>
          <w:sz w:val="24"/>
          <w:szCs w:val="24"/>
        </w:rPr>
        <w:t xml:space="preserve"> Arranged for complete gravity drainage to an easily removable container with no disassembly and without use of pumps, siphons, special tools, or appliances.</w:t>
      </w:r>
    </w:p>
    <w:p w14:paraId="114C6650" w14:textId="77777777" w:rsidR="00871290" w:rsidRPr="00F3121F" w:rsidRDefault="00871290" w:rsidP="00242E40">
      <w:pPr>
        <w:pStyle w:val="PR2"/>
        <w:ind w:hanging="720"/>
        <w:rPr>
          <w:sz w:val="24"/>
          <w:szCs w:val="24"/>
        </w:rPr>
      </w:pPr>
      <w:r w:rsidRPr="00F3121F">
        <w:rPr>
          <w:sz w:val="24"/>
          <w:szCs w:val="24"/>
        </w:rPr>
        <w:t>The lubrication system shall be of the full pressure type.</w:t>
      </w:r>
    </w:p>
    <w:p w14:paraId="3AFDBC11" w14:textId="77777777" w:rsidR="004E5E2C" w:rsidRPr="00F3121F" w:rsidRDefault="004E5E2C" w:rsidP="00242E40">
      <w:pPr>
        <w:pStyle w:val="PR2"/>
        <w:ind w:hanging="720"/>
        <w:rPr>
          <w:sz w:val="24"/>
          <w:szCs w:val="24"/>
        </w:rPr>
      </w:pPr>
      <w:r w:rsidRPr="00F3121F">
        <w:rPr>
          <w:sz w:val="24"/>
          <w:szCs w:val="24"/>
        </w:rPr>
        <w:t>Replaceable full flow oil filters.</w:t>
      </w:r>
    </w:p>
    <w:p w14:paraId="3324AA13"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Engine Fuel System:</w:t>
      </w:r>
    </w:p>
    <w:p w14:paraId="209D62D6" w14:textId="77777777" w:rsidR="00F127C8" w:rsidRPr="00F3121F" w:rsidRDefault="00F3121F" w:rsidP="00242E40">
      <w:pPr>
        <w:pStyle w:val="PR2"/>
        <w:spacing w:before="240"/>
        <w:ind w:hanging="720"/>
        <w:rPr>
          <w:sz w:val="24"/>
          <w:szCs w:val="24"/>
        </w:rPr>
      </w:pPr>
      <w:r w:rsidRPr="00F3121F">
        <w:rPr>
          <w:sz w:val="24"/>
          <w:szCs w:val="24"/>
        </w:rPr>
        <w:t xml:space="preserve">Main Fuel Pump: </w:t>
      </w:r>
      <w:r w:rsidR="00F127C8" w:rsidRPr="00F3121F">
        <w:rPr>
          <w:sz w:val="24"/>
          <w:szCs w:val="24"/>
        </w:rPr>
        <w:t>Mounted on engine.  Pump ensures adequate primary fuel flow under starting and load conditions.</w:t>
      </w:r>
    </w:p>
    <w:p w14:paraId="50E56D9A" w14:textId="77777777" w:rsidR="00F127C8" w:rsidRPr="00F3121F" w:rsidRDefault="00F3121F" w:rsidP="00242E40">
      <w:pPr>
        <w:pStyle w:val="PR2"/>
        <w:ind w:hanging="720"/>
        <w:rPr>
          <w:sz w:val="24"/>
          <w:szCs w:val="24"/>
        </w:rPr>
      </w:pPr>
      <w:r w:rsidRPr="00F3121F">
        <w:rPr>
          <w:sz w:val="24"/>
          <w:szCs w:val="24"/>
        </w:rPr>
        <w:t xml:space="preserve">Relief-Bypass Valve: </w:t>
      </w:r>
      <w:r w:rsidR="00F127C8" w:rsidRPr="00F3121F">
        <w:rPr>
          <w:sz w:val="24"/>
          <w:szCs w:val="24"/>
        </w:rPr>
        <w:t>Automatically regulates pressure in fuel line and returns excess fuel to source.</w:t>
      </w:r>
    </w:p>
    <w:p w14:paraId="0CAAA030" w14:textId="77777777" w:rsidR="00871290" w:rsidRPr="00F3121F" w:rsidRDefault="00871290" w:rsidP="00242E40">
      <w:pPr>
        <w:pStyle w:val="PR2"/>
        <w:ind w:hanging="720"/>
        <w:rPr>
          <w:sz w:val="24"/>
          <w:szCs w:val="24"/>
        </w:rPr>
      </w:pPr>
      <w:r w:rsidRPr="00F3121F">
        <w:rPr>
          <w:sz w:val="24"/>
          <w:szCs w:val="24"/>
        </w:rPr>
        <w:t>Solid injection, full diesel type.</w:t>
      </w:r>
    </w:p>
    <w:p w14:paraId="08D012DB" w14:textId="77777777" w:rsidR="004E5E2C" w:rsidRPr="00F3121F" w:rsidRDefault="004E5E2C" w:rsidP="00242E40">
      <w:pPr>
        <w:pStyle w:val="PR2"/>
        <w:ind w:hanging="720"/>
        <w:rPr>
          <w:sz w:val="24"/>
          <w:szCs w:val="24"/>
        </w:rPr>
      </w:pPr>
      <w:r w:rsidRPr="00F3121F">
        <w:rPr>
          <w:sz w:val="24"/>
          <w:szCs w:val="24"/>
        </w:rPr>
        <w:t>Fuel filter with replaceable element.</w:t>
      </w:r>
    </w:p>
    <w:p w14:paraId="316FFEA0"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Coolant Jacket Heater: Electric-immersion type, factory installed in coolant jacket system.  Comply with NFPA 110 requirements for Level 1 equipment for heater capacity.</w:t>
      </w:r>
    </w:p>
    <w:p w14:paraId="30881A44" w14:textId="77777777" w:rsidR="003E730F" w:rsidRPr="00F3121F" w:rsidRDefault="003E730F" w:rsidP="00F3121F">
      <w:pPr>
        <w:pStyle w:val="PR2"/>
        <w:spacing w:before="240"/>
        <w:rPr>
          <w:sz w:val="24"/>
          <w:szCs w:val="24"/>
        </w:rPr>
      </w:pPr>
      <w:r w:rsidRPr="00F3121F">
        <w:rPr>
          <w:sz w:val="24"/>
          <w:szCs w:val="24"/>
        </w:rPr>
        <w:t>Thermostatically controlled, 4 kW (480V,</w:t>
      </w:r>
      <w:r w:rsidR="00B81406" w:rsidRPr="00F3121F">
        <w:rPr>
          <w:sz w:val="24"/>
          <w:szCs w:val="24"/>
        </w:rPr>
        <w:t xml:space="preserve"> </w:t>
      </w:r>
      <w:r w:rsidRPr="00F3121F">
        <w:rPr>
          <w:sz w:val="24"/>
          <w:szCs w:val="24"/>
        </w:rPr>
        <w:t>60 HZ, 1-phase) or 1.5 kW (120V, 60 Hz, 1-phase), isolation valves for servicing.  Provide disconnect switch at generator.</w:t>
      </w:r>
    </w:p>
    <w:p w14:paraId="706469E2"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Governor:  Adjustable isochronous, with speed sensing.</w:t>
      </w:r>
    </w:p>
    <w:p w14:paraId="573EF25E" w14:textId="77777777" w:rsidR="00AA121E" w:rsidRPr="00F3121F" w:rsidRDefault="00AA121E" w:rsidP="00242E40">
      <w:pPr>
        <w:pStyle w:val="PR2"/>
        <w:spacing w:before="240"/>
        <w:ind w:hanging="720"/>
        <w:rPr>
          <w:sz w:val="24"/>
          <w:szCs w:val="24"/>
        </w:rPr>
      </w:pPr>
      <w:r w:rsidRPr="00F3121F">
        <w:rPr>
          <w:sz w:val="24"/>
          <w:szCs w:val="24"/>
        </w:rPr>
        <w:t>Cummins EFC or Woodward DSLC.</w:t>
      </w:r>
    </w:p>
    <w:p w14:paraId="24E4F650" w14:textId="77777777" w:rsidR="00811876" w:rsidRPr="00F3121F" w:rsidRDefault="00EF73EF" w:rsidP="00242E40">
      <w:pPr>
        <w:pStyle w:val="PR2"/>
        <w:spacing w:before="240"/>
        <w:ind w:hanging="720"/>
        <w:rPr>
          <w:sz w:val="24"/>
          <w:szCs w:val="24"/>
        </w:rPr>
      </w:pPr>
      <w:r w:rsidRPr="00F3121F">
        <w:rPr>
          <w:sz w:val="24"/>
          <w:szCs w:val="24"/>
        </w:rPr>
        <w:lastRenderedPageBreak/>
        <w:t>Frequency variation shall not exceed +/- 0.25% for constant loads from 0-100%.</w:t>
      </w:r>
    </w:p>
    <w:p w14:paraId="7ECA1FB1"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t>Cooling System:</w:t>
      </w:r>
      <w:r w:rsidR="00F127C8" w:rsidRPr="00F3121F">
        <w:rPr>
          <w:sz w:val="24"/>
          <w:szCs w:val="24"/>
        </w:rPr>
        <w:t xml:space="preserve"> Closed loop, liquid cooled, with radiator factory mounted on engine-generator-set mounting frame and integral engine-driven coolant pump.</w:t>
      </w:r>
    </w:p>
    <w:p w14:paraId="2B2ED831" w14:textId="77777777" w:rsidR="00F127C8" w:rsidRPr="00F3121F" w:rsidRDefault="00F3121F" w:rsidP="00242E40">
      <w:pPr>
        <w:pStyle w:val="PR2"/>
        <w:spacing w:before="240"/>
        <w:ind w:hanging="720"/>
        <w:rPr>
          <w:sz w:val="24"/>
          <w:szCs w:val="24"/>
        </w:rPr>
      </w:pPr>
      <w:r w:rsidRPr="00F3121F">
        <w:rPr>
          <w:sz w:val="24"/>
          <w:szCs w:val="24"/>
        </w:rPr>
        <w:t xml:space="preserve">Coolant: </w:t>
      </w:r>
      <w:r w:rsidR="00F127C8" w:rsidRPr="00F3121F">
        <w:rPr>
          <w:sz w:val="24"/>
          <w:szCs w:val="24"/>
        </w:rPr>
        <w:t xml:space="preserve">Solution of </w:t>
      </w:r>
      <w:r w:rsidR="00F127C8" w:rsidRPr="00304E6F">
        <w:rPr>
          <w:sz w:val="24"/>
          <w:szCs w:val="24"/>
          <w:u w:val="single"/>
        </w:rPr>
        <w:t xml:space="preserve">50 </w:t>
      </w:r>
      <w:r w:rsidR="00304E6F" w:rsidRPr="00304E6F">
        <w:rPr>
          <w:sz w:val="24"/>
          <w:szCs w:val="24"/>
          <w:u w:val="single"/>
        </w:rPr>
        <w:t>%</w:t>
      </w:r>
      <w:r w:rsidR="00F127C8" w:rsidRPr="00F3121F">
        <w:rPr>
          <w:sz w:val="24"/>
          <w:szCs w:val="24"/>
        </w:rPr>
        <w:t xml:space="preserve"> ethylene-glycol-based antifreeze and </w:t>
      </w:r>
      <w:r w:rsidR="00F127C8" w:rsidRPr="00304E6F">
        <w:rPr>
          <w:sz w:val="24"/>
          <w:szCs w:val="24"/>
          <w:u w:val="single"/>
        </w:rPr>
        <w:t>50</w:t>
      </w:r>
      <w:r w:rsidR="00304E6F" w:rsidRPr="00304E6F">
        <w:rPr>
          <w:sz w:val="24"/>
          <w:szCs w:val="24"/>
          <w:u w:val="single"/>
        </w:rPr>
        <w:t>%</w:t>
      </w:r>
      <w:r w:rsidR="00304E6F">
        <w:rPr>
          <w:sz w:val="24"/>
          <w:szCs w:val="24"/>
        </w:rPr>
        <w:t xml:space="preserve"> </w:t>
      </w:r>
      <w:r w:rsidR="00F127C8" w:rsidRPr="00F3121F">
        <w:rPr>
          <w:sz w:val="24"/>
          <w:szCs w:val="24"/>
        </w:rPr>
        <w:t>water, with anticorrosion additives as recommended by engine manufacturer.</w:t>
      </w:r>
    </w:p>
    <w:p w14:paraId="3F289243" w14:textId="77777777" w:rsidR="00F127C8" w:rsidRPr="00F3121F" w:rsidRDefault="00F3121F" w:rsidP="00242E40">
      <w:pPr>
        <w:pStyle w:val="PR2"/>
        <w:ind w:hanging="720"/>
        <w:rPr>
          <w:sz w:val="24"/>
          <w:szCs w:val="24"/>
        </w:rPr>
      </w:pPr>
      <w:r w:rsidRPr="00F3121F">
        <w:rPr>
          <w:sz w:val="24"/>
          <w:szCs w:val="24"/>
        </w:rPr>
        <w:t xml:space="preserve">Size of Radiator: </w:t>
      </w:r>
      <w:r w:rsidR="00F127C8" w:rsidRPr="00F3121F">
        <w:rPr>
          <w:sz w:val="24"/>
          <w:szCs w:val="24"/>
        </w:rPr>
        <w:t xml:space="preserve">Adequate to contain expansion of total system coolant from cold start to </w:t>
      </w:r>
      <w:r w:rsidR="00F127C8" w:rsidRPr="00FE6D90">
        <w:rPr>
          <w:sz w:val="24"/>
          <w:szCs w:val="24"/>
          <w:u w:val="single"/>
        </w:rPr>
        <w:t>110</w:t>
      </w:r>
      <w:r w:rsidR="00FE6D90" w:rsidRPr="00FE6D90">
        <w:rPr>
          <w:sz w:val="24"/>
          <w:szCs w:val="24"/>
          <w:u w:val="single"/>
        </w:rPr>
        <w:t>%</w:t>
      </w:r>
      <w:r w:rsidR="00F127C8" w:rsidRPr="00F3121F">
        <w:rPr>
          <w:sz w:val="24"/>
          <w:szCs w:val="24"/>
        </w:rPr>
        <w:t xml:space="preserve"> load condition.</w:t>
      </w:r>
    </w:p>
    <w:p w14:paraId="127FF29A" w14:textId="77777777" w:rsidR="00BA7D59" w:rsidRPr="00F3121F" w:rsidRDefault="00497F25" w:rsidP="00242E40">
      <w:pPr>
        <w:pStyle w:val="PR3"/>
        <w:tabs>
          <w:tab w:val="clear" w:pos="2016"/>
          <w:tab w:val="left" w:pos="2160"/>
        </w:tabs>
        <w:spacing w:before="240"/>
        <w:ind w:left="2160" w:hanging="720"/>
        <w:rPr>
          <w:sz w:val="24"/>
          <w:szCs w:val="24"/>
        </w:rPr>
      </w:pPr>
      <w:r>
        <w:rPr>
          <w:sz w:val="24"/>
          <w:szCs w:val="24"/>
        </w:rPr>
        <w:t>Radiator Cooling (CFM)</w:t>
      </w:r>
    </w:p>
    <w:p w14:paraId="518AC4C0" w14:textId="77777777" w:rsidR="00F127C8" w:rsidRDefault="00BA7D59" w:rsidP="00242E40">
      <w:pPr>
        <w:pStyle w:val="PR3"/>
        <w:tabs>
          <w:tab w:val="clear" w:pos="2016"/>
          <w:tab w:val="left" w:pos="2160"/>
        </w:tabs>
        <w:ind w:left="2160" w:hanging="720"/>
        <w:rPr>
          <w:sz w:val="24"/>
          <w:szCs w:val="24"/>
        </w:rPr>
      </w:pPr>
      <w:r w:rsidRPr="00F3121F">
        <w:rPr>
          <w:sz w:val="24"/>
          <w:szCs w:val="24"/>
        </w:rPr>
        <w:t xml:space="preserve">Generator Cooling </w:t>
      </w:r>
      <w:r w:rsidR="00497F25">
        <w:rPr>
          <w:sz w:val="24"/>
          <w:szCs w:val="24"/>
        </w:rPr>
        <w:t>(CFM)</w:t>
      </w:r>
    </w:p>
    <w:p w14:paraId="53AAEC8A" w14:textId="77777777" w:rsidR="00497F25" w:rsidRPr="00497F25" w:rsidRDefault="00497F25" w:rsidP="00497F25">
      <w:pPr>
        <w:pStyle w:val="PR3"/>
        <w:numPr>
          <w:ilvl w:val="0"/>
          <w:numId w:val="0"/>
        </w:numPr>
        <w:ind w:left="2016"/>
        <w:rPr>
          <w:sz w:val="24"/>
          <w:szCs w:val="24"/>
        </w:rPr>
      </w:pPr>
    </w:p>
    <w:p w14:paraId="5F414E76" w14:textId="77777777" w:rsidR="00F127C8" w:rsidRPr="00F3121F" w:rsidRDefault="00F3121F" w:rsidP="00242E40">
      <w:pPr>
        <w:pStyle w:val="PR2"/>
        <w:ind w:hanging="720"/>
        <w:rPr>
          <w:sz w:val="24"/>
          <w:szCs w:val="24"/>
        </w:rPr>
      </w:pPr>
      <w:r w:rsidRPr="00F3121F">
        <w:rPr>
          <w:sz w:val="24"/>
          <w:szCs w:val="24"/>
        </w:rPr>
        <w:t xml:space="preserve">Temperature Control: </w:t>
      </w:r>
      <w:r w:rsidR="00F127C8" w:rsidRPr="00F3121F">
        <w:rPr>
          <w:sz w:val="24"/>
          <w:szCs w:val="24"/>
        </w:rPr>
        <w:t>Self-contained, thermostatic-control valve modulates coolant flow automatically to maintain optimum constant coolant temperature as recommended by engine manufacturer.</w:t>
      </w:r>
    </w:p>
    <w:p w14:paraId="676BE705" w14:textId="77777777" w:rsidR="00F127C8" w:rsidRPr="00F3121F" w:rsidRDefault="00F3121F" w:rsidP="00242E40">
      <w:pPr>
        <w:pStyle w:val="PR2"/>
        <w:ind w:hanging="720"/>
        <w:rPr>
          <w:sz w:val="24"/>
          <w:szCs w:val="24"/>
        </w:rPr>
      </w:pPr>
      <w:r w:rsidRPr="00F3121F">
        <w:rPr>
          <w:sz w:val="24"/>
          <w:szCs w:val="24"/>
        </w:rPr>
        <w:t xml:space="preserve">Coolant Hose: </w:t>
      </w:r>
      <w:r w:rsidR="00F127C8" w:rsidRPr="00F3121F">
        <w:rPr>
          <w:sz w:val="24"/>
          <w:szCs w:val="24"/>
        </w:rPr>
        <w:t>Flexible assembly with inside surface of nonporous rubber and outer covering of aging-, ultraviolet-, and abrasion-resistant fabric.</w:t>
      </w:r>
    </w:p>
    <w:p w14:paraId="318AA912" w14:textId="77777777" w:rsidR="00F127C8" w:rsidRPr="00F3121F" w:rsidRDefault="00F127C8" w:rsidP="00242E40">
      <w:pPr>
        <w:pStyle w:val="PR3"/>
        <w:tabs>
          <w:tab w:val="clear" w:pos="2016"/>
          <w:tab w:val="left" w:pos="2160"/>
        </w:tabs>
        <w:spacing w:before="240"/>
        <w:ind w:left="2160" w:hanging="720"/>
        <w:rPr>
          <w:sz w:val="24"/>
          <w:szCs w:val="24"/>
        </w:rPr>
      </w:pPr>
      <w:r w:rsidRPr="00F3121F">
        <w:rPr>
          <w:sz w:val="24"/>
          <w:szCs w:val="24"/>
        </w:rPr>
        <w:t xml:space="preserve">Rating: </w:t>
      </w:r>
      <w:r w:rsidRPr="00F3121F">
        <w:rPr>
          <w:rStyle w:val="IP"/>
          <w:color w:val="auto"/>
          <w:sz w:val="24"/>
          <w:szCs w:val="24"/>
        </w:rPr>
        <w:t>50-psig</w:t>
      </w:r>
      <w:r w:rsidRPr="00F3121F">
        <w:rPr>
          <w:sz w:val="24"/>
          <w:szCs w:val="24"/>
        </w:rPr>
        <w:t xml:space="preserve"> maximum working pressure with coolant at </w:t>
      </w:r>
      <w:r w:rsidRPr="00FE6D90">
        <w:rPr>
          <w:rStyle w:val="IP"/>
          <w:color w:val="auto"/>
          <w:sz w:val="24"/>
          <w:szCs w:val="24"/>
          <w:u w:val="single"/>
        </w:rPr>
        <w:t>180</w:t>
      </w:r>
      <w:r w:rsidR="00FE6D90" w:rsidRPr="00FE6D90">
        <w:rPr>
          <w:rStyle w:val="IP"/>
          <w:color w:val="auto"/>
          <w:sz w:val="24"/>
          <w:szCs w:val="24"/>
          <w:u w:val="single"/>
        </w:rPr>
        <w:t>°</w:t>
      </w:r>
      <w:r w:rsidRPr="00FE6D90">
        <w:rPr>
          <w:rStyle w:val="IP"/>
          <w:color w:val="auto"/>
          <w:sz w:val="24"/>
          <w:szCs w:val="24"/>
          <w:u w:val="single"/>
        </w:rPr>
        <w:t>F</w:t>
      </w:r>
      <w:r w:rsidRPr="00FE6D90">
        <w:rPr>
          <w:sz w:val="24"/>
          <w:szCs w:val="24"/>
          <w:u w:val="single"/>
        </w:rPr>
        <w:t>,</w:t>
      </w:r>
      <w:r w:rsidRPr="00F3121F">
        <w:rPr>
          <w:sz w:val="24"/>
          <w:szCs w:val="24"/>
        </w:rPr>
        <w:t xml:space="preserve"> and noncollapsible under vacuum.</w:t>
      </w:r>
    </w:p>
    <w:p w14:paraId="2F84F3DA" w14:textId="77777777" w:rsidR="00F127C8" w:rsidRPr="00F3121F" w:rsidRDefault="00F3121F" w:rsidP="00242E40">
      <w:pPr>
        <w:pStyle w:val="PR3"/>
        <w:tabs>
          <w:tab w:val="clear" w:pos="2016"/>
          <w:tab w:val="left" w:pos="2160"/>
        </w:tabs>
        <w:ind w:left="2160" w:hanging="720"/>
        <w:rPr>
          <w:sz w:val="24"/>
          <w:szCs w:val="24"/>
        </w:rPr>
      </w:pPr>
      <w:r w:rsidRPr="00F3121F">
        <w:rPr>
          <w:sz w:val="24"/>
          <w:szCs w:val="24"/>
        </w:rPr>
        <w:t xml:space="preserve">End Fittings: </w:t>
      </w:r>
      <w:r w:rsidR="00F127C8" w:rsidRPr="00F3121F">
        <w:rPr>
          <w:sz w:val="24"/>
          <w:szCs w:val="24"/>
        </w:rPr>
        <w:t>Flanges or steel pipe nipples with clamps to suit piping and equipment connections.</w:t>
      </w:r>
    </w:p>
    <w:p w14:paraId="1A8BC3A5"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t xml:space="preserve">Muffler/Silencer: </w:t>
      </w:r>
      <w:r w:rsidR="00F127C8" w:rsidRPr="00F3121F">
        <w:rPr>
          <w:sz w:val="24"/>
          <w:szCs w:val="24"/>
        </w:rPr>
        <w:t>Critical type, sized as recommended by engine manufacturer and selected with exhaust piping system to not exceed engine manufacturer's engine backpressure requirements.</w:t>
      </w:r>
    </w:p>
    <w:p w14:paraId="7EDD556C" w14:textId="77777777" w:rsidR="00F127C8" w:rsidRPr="00F3121F" w:rsidRDefault="00F127C8" w:rsidP="00242E40">
      <w:pPr>
        <w:pStyle w:val="PR2"/>
        <w:spacing w:before="240"/>
        <w:ind w:hanging="810"/>
        <w:rPr>
          <w:sz w:val="24"/>
          <w:szCs w:val="24"/>
        </w:rPr>
      </w:pPr>
      <w:r w:rsidRPr="00F3121F">
        <w:rPr>
          <w:sz w:val="24"/>
          <w:szCs w:val="24"/>
        </w:rPr>
        <w:t xml:space="preserve">Minimum sound attenuation of </w:t>
      </w:r>
      <w:r w:rsidR="001D66E7" w:rsidRPr="00F3121F">
        <w:rPr>
          <w:sz w:val="24"/>
          <w:szCs w:val="24"/>
        </w:rPr>
        <w:t xml:space="preserve">12 </w:t>
      </w:r>
      <w:r w:rsidRPr="00F3121F">
        <w:rPr>
          <w:sz w:val="24"/>
          <w:szCs w:val="24"/>
        </w:rPr>
        <w:t>dB at 500 Hz.</w:t>
      </w:r>
    </w:p>
    <w:p w14:paraId="0C231131" w14:textId="77777777" w:rsidR="00F127C8" w:rsidRPr="00F3121F" w:rsidRDefault="00F127C8" w:rsidP="00242E40">
      <w:pPr>
        <w:pStyle w:val="PR2"/>
        <w:ind w:hanging="720"/>
        <w:rPr>
          <w:sz w:val="24"/>
          <w:szCs w:val="24"/>
        </w:rPr>
      </w:pPr>
      <w:r w:rsidRPr="00F3121F">
        <w:rPr>
          <w:sz w:val="24"/>
          <w:szCs w:val="24"/>
        </w:rPr>
        <w:t xml:space="preserve">Sound level measured at a distance of </w:t>
      </w:r>
      <w:r w:rsidR="001D66E7" w:rsidRPr="00F3121F">
        <w:rPr>
          <w:rStyle w:val="IP"/>
          <w:color w:val="auto"/>
          <w:sz w:val="24"/>
          <w:szCs w:val="24"/>
        </w:rPr>
        <w:t>25</w:t>
      </w:r>
      <w:r w:rsidRPr="00F3121F">
        <w:rPr>
          <w:rStyle w:val="IP"/>
          <w:color w:val="auto"/>
          <w:sz w:val="24"/>
          <w:szCs w:val="24"/>
        </w:rPr>
        <w:t xml:space="preserve"> feet</w:t>
      </w:r>
      <w:r w:rsidRPr="00F3121F">
        <w:rPr>
          <w:sz w:val="24"/>
          <w:szCs w:val="24"/>
        </w:rPr>
        <w:t xml:space="preserve"> from exhaust discharge after installation is complete shall be </w:t>
      </w:r>
      <w:r w:rsidR="001D66E7" w:rsidRPr="00F3121F">
        <w:rPr>
          <w:sz w:val="24"/>
          <w:szCs w:val="24"/>
        </w:rPr>
        <w:t>67</w:t>
      </w:r>
      <w:r w:rsidRPr="00F3121F">
        <w:rPr>
          <w:sz w:val="24"/>
          <w:szCs w:val="24"/>
        </w:rPr>
        <w:t xml:space="preserve"> dBA </w:t>
      </w:r>
      <w:r w:rsidR="00F05797" w:rsidRPr="00F3121F">
        <w:rPr>
          <w:sz w:val="24"/>
          <w:szCs w:val="24"/>
        </w:rPr>
        <w:t xml:space="preserve">at 300-3000 Hz </w:t>
      </w:r>
      <w:r w:rsidRPr="00F3121F">
        <w:rPr>
          <w:sz w:val="24"/>
          <w:szCs w:val="24"/>
        </w:rPr>
        <w:t>or less.</w:t>
      </w:r>
    </w:p>
    <w:p w14:paraId="38572924" w14:textId="77777777" w:rsidR="00F05797" w:rsidRPr="00F3121F" w:rsidRDefault="00F05797" w:rsidP="00242E40">
      <w:pPr>
        <w:pStyle w:val="PR2"/>
        <w:ind w:hanging="720"/>
        <w:rPr>
          <w:sz w:val="24"/>
          <w:szCs w:val="24"/>
        </w:rPr>
      </w:pPr>
      <w:r w:rsidRPr="00F3121F">
        <w:rPr>
          <w:sz w:val="24"/>
          <w:szCs w:val="24"/>
        </w:rPr>
        <w:t xml:space="preserve">Condensate </w:t>
      </w:r>
      <w:r w:rsidR="00347E94" w:rsidRPr="00F3121F">
        <w:rPr>
          <w:sz w:val="24"/>
          <w:szCs w:val="24"/>
        </w:rPr>
        <w:t>drain</w:t>
      </w:r>
      <w:r w:rsidRPr="00F3121F">
        <w:rPr>
          <w:sz w:val="24"/>
          <w:szCs w:val="24"/>
        </w:rPr>
        <w:t xml:space="preserve"> with manual valve on muffler.</w:t>
      </w:r>
    </w:p>
    <w:p w14:paraId="02D22798" w14:textId="77777777" w:rsidR="00F05797" w:rsidRPr="00F3121F" w:rsidRDefault="00F05797" w:rsidP="00242E40">
      <w:pPr>
        <w:pStyle w:val="PR2"/>
        <w:ind w:hanging="720"/>
        <w:rPr>
          <w:sz w:val="24"/>
          <w:szCs w:val="24"/>
        </w:rPr>
      </w:pPr>
      <w:r w:rsidRPr="00F3121F">
        <w:rPr>
          <w:sz w:val="24"/>
          <w:szCs w:val="24"/>
        </w:rPr>
        <w:t>Flexible stainless steel connector from muffler to engine.</w:t>
      </w:r>
    </w:p>
    <w:p w14:paraId="534599B5" w14:textId="77777777" w:rsidR="00F05797" w:rsidRPr="00F3121F" w:rsidRDefault="00F05797" w:rsidP="00242E40">
      <w:pPr>
        <w:pStyle w:val="PR2"/>
        <w:ind w:hanging="720"/>
        <w:rPr>
          <w:sz w:val="24"/>
          <w:szCs w:val="24"/>
        </w:rPr>
      </w:pPr>
      <w:r w:rsidRPr="00F3121F">
        <w:rPr>
          <w:sz w:val="24"/>
          <w:szCs w:val="24"/>
        </w:rPr>
        <w:t>Muffler sized per engine manufacturer</w:t>
      </w:r>
    </w:p>
    <w:p w14:paraId="30268408" w14:textId="77777777" w:rsidR="00F05797" w:rsidRPr="00F3121F" w:rsidRDefault="00F05797" w:rsidP="00242E40">
      <w:pPr>
        <w:pStyle w:val="PR2"/>
        <w:ind w:hanging="720"/>
        <w:rPr>
          <w:sz w:val="24"/>
          <w:szCs w:val="24"/>
        </w:rPr>
      </w:pPr>
      <w:r w:rsidRPr="00F3121F">
        <w:rPr>
          <w:sz w:val="24"/>
          <w:szCs w:val="24"/>
        </w:rPr>
        <w:t xml:space="preserve">Flanges, gaskets, fittings, connectors, </w:t>
      </w:r>
      <w:r w:rsidR="00347E94" w:rsidRPr="00F3121F">
        <w:rPr>
          <w:sz w:val="24"/>
          <w:szCs w:val="24"/>
        </w:rPr>
        <w:t>brackets</w:t>
      </w:r>
      <w:r w:rsidRPr="00F3121F">
        <w:rPr>
          <w:sz w:val="24"/>
          <w:szCs w:val="24"/>
        </w:rPr>
        <w:t xml:space="preserve"> and piping as required.</w:t>
      </w:r>
    </w:p>
    <w:p w14:paraId="50A3F821" w14:textId="77777777" w:rsidR="00F05797" w:rsidRPr="00F3121F" w:rsidRDefault="00F05797" w:rsidP="00242E40">
      <w:pPr>
        <w:pStyle w:val="PR2"/>
        <w:ind w:hanging="720"/>
        <w:rPr>
          <w:sz w:val="24"/>
          <w:szCs w:val="24"/>
        </w:rPr>
      </w:pPr>
      <w:r w:rsidRPr="00F3121F">
        <w:rPr>
          <w:sz w:val="24"/>
          <w:szCs w:val="24"/>
        </w:rPr>
        <w:t>Corrosion resistant rain cap on vertical pipe tip.</w:t>
      </w:r>
    </w:p>
    <w:p w14:paraId="3D72DFEE"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 xml:space="preserve">Air-Intake Filter:  Heavy-duty, engine-mounted air cleaner with replaceable dry-filter element and </w:t>
      </w:r>
      <w:r w:rsidR="007F40C4" w:rsidRPr="00F3121F">
        <w:rPr>
          <w:sz w:val="24"/>
          <w:szCs w:val="24"/>
        </w:rPr>
        <w:t>"</w:t>
      </w:r>
      <w:r w:rsidRPr="00F3121F">
        <w:rPr>
          <w:sz w:val="24"/>
          <w:szCs w:val="24"/>
        </w:rPr>
        <w:t>blocked filter</w:t>
      </w:r>
      <w:r w:rsidR="007F40C4" w:rsidRPr="00F3121F">
        <w:rPr>
          <w:sz w:val="24"/>
          <w:szCs w:val="24"/>
        </w:rPr>
        <w:t>"</w:t>
      </w:r>
      <w:r w:rsidRPr="00F3121F">
        <w:rPr>
          <w:sz w:val="24"/>
          <w:szCs w:val="24"/>
        </w:rPr>
        <w:t xml:space="preserve"> indicator.</w:t>
      </w:r>
    </w:p>
    <w:p w14:paraId="7B059469"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Starting System:  24-V electric, with negative ground.</w:t>
      </w:r>
    </w:p>
    <w:p w14:paraId="201B7004" w14:textId="77777777" w:rsidR="00F127C8" w:rsidRPr="00F3121F" w:rsidRDefault="00F127C8" w:rsidP="00242E40">
      <w:pPr>
        <w:pStyle w:val="PR2"/>
        <w:spacing w:before="240"/>
        <w:ind w:hanging="720"/>
        <w:rPr>
          <w:sz w:val="24"/>
          <w:szCs w:val="24"/>
        </w:rPr>
      </w:pPr>
      <w:r w:rsidRPr="00F3121F">
        <w:rPr>
          <w:sz w:val="24"/>
          <w:szCs w:val="24"/>
        </w:rPr>
        <w:t xml:space="preserve">Components:  Sized so they will not be damaged during a full engine-cranking cycle with ambient temperature at maximum specified in Part 1 </w:t>
      </w:r>
      <w:r w:rsidR="007F40C4" w:rsidRPr="00F3121F">
        <w:rPr>
          <w:sz w:val="24"/>
          <w:szCs w:val="24"/>
        </w:rPr>
        <w:t>"</w:t>
      </w:r>
      <w:r w:rsidRPr="00F3121F">
        <w:rPr>
          <w:sz w:val="24"/>
          <w:szCs w:val="24"/>
        </w:rPr>
        <w:t>Project Conditions</w:t>
      </w:r>
      <w:r w:rsidR="007F40C4" w:rsidRPr="00F3121F">
        <w:rPr>
          <w:sz w:val="24"/>
          <w:szCs w:val="24"/>
        </w:rPr>
        <w:t>"</w:t>
      </w:r>
      <w:r w:rsidRPr="00F3121F">
        <w:rPr>
          <w:sz w:val="24"/>
          <w:szCs w:val="24"/>
        </w:rPr>
        <w:t xml:space="preserve"> Article.</w:t>
      </w:r>
    </w:p>
    <w:p w14:paraId="57A50445" w14:textId="77777777" w:rsidR="00F127C8" w:rsidRPr="00F3121F" w:rsidRDefault="00F127C8" w:rsidP="00242E40">
      <w:pPr>
        <w:pStyle w:val="PR2"/>
        <w:ind w:hanging="720"/>
        <w:rPr>
          <w:sz w:val="24"/>
          <w:szCs w:val="24"/>
        </w:rPr>
      </w:pPr>
      <w:r w:rsidRPr="00F3121F">
        <w:rPr>
          <w:sz w:val="24"/>
          <w:szCs w:val="24"/>
        </w:rPr>
        <w:lastRenderedPageBreak/>
        <w:t>Cranking Motor:  Heavy-duty unit that automatically engages and releases from engine flywheel without binding.</w:t>
      </w:r>
    </w:p>
    <w:p w14:paraId="70A1BB75" w14:textId="77777777" w:rsidR="00F127C8" w:rsidRPr="00F3121F" w:rsidRDefault="00F127C8" w:rsidP="00242E40">
      <w:pPr>
        <w:pStyle w:val="PR2"/>
        <w:ind w:hanging="720"/>
        <w:rPr>
          <w:sz w:val="24"/>
          <w:szCs w:val="24"/>
        </w:rPr>
      </w:pPr>
      <w:r w:rsidRPr="00F3121F">
        <w:rPr>
          <w:sz w:val="24"/>
          <w:szCs w:val="24"/>
        </w:rPr>
        <w:t>Cranking Cycle: As required by NFPA 110 for system level specified.</w:t>
      </w:r>
    </w:p>
    <w:p w14:paraId="07A16308" w14:textId="77777777" w:rsidR="00F127C8" w:rsidRPr="00F3121F" w:rsidRDefault="00F127C8" w:rsidP="00242E40">
      <w:pPr>
        <w:pStyle w:val="PR2"/>
        <w:ind w:hanging="720"/>
        <w:rPr>
          <w:sz w:val="24"/>
          <w:szCs w:val="24"/>
        </w:rPr>
      </w:pPr>
      <w:r w:rsidRPr="00F3121F">
        <w:rPr>
          <w:sz w:val="24"/>
          <w:szCs w:val="24"/>
        </w:rPr>
        <w:t xml:space="preserve">Battery:  Adequate capacity within ambient temperature range specified in Part 1 </w:t>
      </w:r>
      <w:r w:rsidR="007F40C4" w:rsidRPr="00F3121F">
        <w:rPr>
          <w:sz w:val="24"/>
          <w:szCs w:val="24"/>
        </w:rPr>
        <w:t>"</w:t>
      </w:r>
      <w:r w:rsidRPr="00F3121F">
        <w:rPr>
          <w:sz w:val="24"/>
          <w:szCs w:val="24"/>
        </w:rPr>
        <w:t>Project Conditions</w:t>
      </w:r>
      <w:r w:rsidR="007F40C4" w:rsidRPr="00F3121F">
        <w:rPr>
          <w:sz w:val="24"/>
          <w:szCs w:val="24"/>
        </w:rPr>
        <w:t>"</w:t>
      </w:r>
      <w:r w:rsidRPr="00F3121F">
        <w:rPr>
          <w:sz w:val="24"/>
          <w:szCs w:val="24"/>
        </w:rPr>
        <w:t xml:space="preserve"> Article to provide specified cranking cycle at least three times without recharging.</w:t>
      </w:r>
    </w:p>
    <w:p w14:paraId="5560D032" w14:textId="77777777" w:rsidR="004173FB" w:rsidRPr="00F3121F" w:rsidRDefault="004173FB" w:rsidP="00242E40">
      <w:pPr>
        <w:pStyle w:val="PR3"/>
        <w:tabs>
          <w:tab w:val="clear" w:pos="2016"/>
          <w:tab w:val="left" w:pos="2160"/>
        </w:tabs>
        <w:spacing w:before="240"/>
        <w:ind w:left="2160" w:hanging="720"/>
        <w:rPr>
          <w:sz w:val="24"/>
          <w:szCs w:val="24"/>
        </w:rPr>
      </w:pPr>
      <w:r w:rsidRPr="00F3121F">
        <w:rPr>
          <w:sz w:val="24"/>
          <w:szCs w:val="24"/>
        </w:rPr>
        <w:t>Lead calcium type batteries.</w:t>
      </w:r>
    </w:p>
    <w:p w14:paraId="7E1FE108" w14:textId="77777777" w:rsidR="004173FB" w:rsidRPr="00F3121F" w:rsidRDefault="004173FB" w:rsidP="00242E40">
      <w:pPr>
        <w:pStyle w:val="PR3"/>
        <w:tabs>
          <w:tab w:val="clear" w:pos="2016"/>
          <w:tab w:val="left" w:pos="2160"/>
        </w:tabs>
        <w:ind w:left="2160" w:hanging="720"/>
        <w:rPr>
          <w:sz w:val="24"/>
          <w:szCs w:val="24"/>
        </w:rPr>
      </w:pPr>
      <w:r w:rsidRPr="00F3121F">
        <w:rPr>
          <w:sz w:val="24"/>
          <w:szCs w:val="24"/>
        </w:rPr>
        <w:t xml:space="preserve">CCA rated per engine manufacturer for </w:t>
      </w:r>
      <w:r w:rsidRPr="00DA38FD">
        <w:rPr>
          <w:sz w:val="24"/>
          <w:szCs w:val="24"/>
          <w:u w:val="single"/>
        </w:rPr>
        <w:t>0</w:t>
      </w:r>
      <w:r w:rsidR="00DA38FD" w:rsidRPr="00DA38FD">
        <w:rPr>
          <w:sz w:val="24"/>
          <w:szCs w:val="24"/>
          <w:u w:val="single"/>
        </w:rPr>
        <w:t>°</w:t>
      </w:r>
      <w:r w:rsidRPr="00DA38FD">
        <w:rPr>
          <w:sz w:val="24"/>
          <w:szCs w:val="24"/>
          <w:u w:val="single"/>
        </w:rPr>
        <w:t>F</w:t>
      </w:r>
      <w:r w:rsidRPr="00F3121F">
        <w:rPr>
          <w:sz w:val="24"/>
          <w:szCs w:val="24"/>
        </w:rPr>
        <w:t xml:space="preserve"> starting.</w:t>
      </w:r>
    </w:p>
    <w:p w14:paraId="2808EC10" w14:textId="77777777" w:rsidR="004173FB" w:rsidRPr="00F3121F" w:rsidRDefault="004173FB" w:rsidP="00242E40">
      <w:pPr>
        <w:pStyle w:val="PR3"/>
        <w:tabs>
          <w:tab w:val="clear" w:pos="2016"/>
          <w:tab w:val="left" w:pos="2160"/>
        </w:tabs>
        <w:ind w:left="2160" w:hanging="720"/>
        <w:rPr>
          <w:sz w:val="24"/>
          <w:szCs w:val="24"/>
        </w:rPr>
      </w:pPr>
      <w:r w:rsidRPr="00F3121F">
        <w:rPr>
          <w:sz w:val="24"/>
          <w:szCs w:val="24"/>
        </w:rPr>
        <w:t>Non-metallic, corrosion resistant rack.</w:t>
      </w:r>
    </w:p>
    <w:p w14:paraId="7954FAE6" w14:textId="77777777" w:rsidR="004173FB" w:rsidRPr="00F3121F" w:rsidRDefault="004173FB" w:rsidP="00242E40">
      <w:pPr>
        <w:pStyle w:val="PR3"/>
        <w:tabs>
          <w:tab w:val="clear" w:pos="2016"/>
          <w:tab w:val="left" w:pos="2160"/>
        </w:tabs>
        <w:ind w:left="2160" w:hanging="720"/>
        <w:rPr>
          <w:sz w:val="24"/>
          <w:szCs w:val="24"/>
        </w:rPr>
      </w:pPr>
      <w:r w:rsidRPr="00F3121F">
        <w:rPr>
          <w:sz w:val="24"/>
          <w:szCs w:val="24"/>
        </w:rPr>
        <w:t>Champion, Interstate, Exide, C&amp;D Charter, or equal.</w:t>
      </w:r>
    </w:p>
    <w:p w14:paraId="4C2A48A2" w14:textId="77777777" w:rsidR="00F127C8" w:rsidRPr="00F3121F" w:rsidRDefault="00F127C8" w:rsidP="00242E40">
      <w:pPr>
        <w:pStyle w:val="PR2"/>
        <w:ind w:hanging="720"/>
        <w:rPr>
          <w:sz w:val="24"/>
          <w:szCs w:val="24"/>
        </w:rPr>
      </w:pPr>
      <w:r w:rsidRPr="00F3121F">
        <w:rPr>
          <w:sz w:val="24"/>
          <w:szCs w:val="24"/>
        </w:rPr>
        <w:t>Battery Cable:  Size as recommended by engine manufactu</w:t>
      </w:r>
      <w:r w:rsidR="00497F25">
        <w:rPr>
          <w:sz w:val="24"/>
          <w:szCs w:val="24"/>
        </w:rPr>
        <w:t>rer for cable length indicated.</w:t>
      </w:r>
      <w:r w:rsidRPr="00F3121F">
        <w:rPr>
          <w:sz w:val="24"/>
          <w:szCs w:val="24"/>
        </w:rPr>
        <w:t xml:space="preserve"> Include required interconnecting conductors and connection accessories.</w:t>
      </w:r>
    </w:p>
    <w:p w14:paraId="0D314B17" w14:textId="77777777" w:rsidR="00F127C8" w:rsidRPr="00F3121F" w:rsidRDefault="00F3121F" w:rsidP="00242E40">
      <w:pPr>
        <w:pStyle w:val="PR2"/>
        <w:ind w:hanging="720"/>
        <w:rPr>
          <w:sz w:val="24"/>
          <w:szCs w:val="24"/>
        </w:rPr>
      </w:pPr>
      <w:r w:rsidRPr="00F3121F">
        <w:rPr>
          <w:sz w:val="24"/>
          <w:szCs w:val="24"/>
        </w:rPr>
        <w:t>Battery Compartment:</w:t>
      </w:r>
      <w:r w:rsidR="00F127C8" w:rsidRPr="00F3121F">
        <w:rPr>
          <w:sz w:val="24"/>
          <w:szCs w:val="24"/>
        </w:rPr>
        <w:t xml:space="preserve"> Factory fabricated of metal with acid-resistant </w:t>
      </w:r>
      <w:r w:rsidRPr="00F3121F">
        <w:rPr>
          <w:sz w:val="24"/>
          <w:szCs w:val="24"/>
        </w:rPr>
        <w:t xml:space="preserve">finish and thermal insulation. </w:t>
      </w:r>
      <w:r w:rsidR="00F127C8" w:rsidRPr="00F3121F">
        <w:rPr>
          <w:sz w:val="24"/>
          <w:szCs w:val="24"/>
        </w:rPr>
        <w:t xml:space="preserve">Thermostatically controlled heater shall be arranged to maintain battery above </w:t>
      </w:r>
      <w:r w:rsidR="00F127C8" w:rsidRPr="00DA38FD">
        <w:rPr>
          <w:sz w:val="24"/>
          <w:szCs w:val="24"/>
          <w:u w:val="single"/>
        </w:rPr>
        <w:t>10</w:t>
      </w:r>
      <w:r w:rsidR="00DA38FD" w:rsidRPr="00DA38FD">
        <w:rPr>
          <w:sz w:val="24"/>
          <w:szCs w:val="24"/>
          <w:u w:val="single"/>
        </w:rPr>
        <w:t>°</w:t>
      </w:r>
      <w:r w:rsidR="00F127C8" w:rsidRPr="00DA38FD">
        <w:rPr>
          <w:sz w:val="24"/>
          <w:szCs w:val="24"/>
          <w:u w:val="single"/>
        </w:rPr>
        <w:t>C</w:t>
      </w:r>
      <w:r w:rsidR="00F127C8" w:rsidRPr="00F3121F">
        <w:rPr>
          <w:sz w:val="24"/>
          <w:szCs w:val="24"/>
        </w:rPr>
        <w:t xml:space="preserve"> regardless of external ambient temperature within range specified in Part 1 </w:t>
      </w:r>
      <w:r w:rsidR="007F40C4" w:rsidRPr="00F3121F">
        <w:rPr>
          <w:sz w:val="24"/>
          <w:szCs w:val="24"/>
        </w:rPr>
        <w:t>"</w:t>
      </w:r>
      <w:r w:rsidR="00F127C8" w:rsidRPr="00F3121F">
        <w:rPr>
          <w:sz w:val="24"/>
          <w:szCs w:val="24"/>
        </w:rPr>
        <w:t>Project Conditions</w:t>
      </w:r>
      <w:r w:rsidR="007F40C4" w:rsidRPr="00F3121F">
        <w:rPr>
          <w:sz w:val="24"/>
          <w:szCs w:val="24"/>
        </w:rPr>
        <w:t>"</w:t>
      </w:r>
      <w:r w:rsidR="00DA38FD">
        <w:rPr>
          <w:sz w:val="24"/>
          <w:szCs w:val="24"/>
        </w:rPr>
        <w:t xml:space="preserve"> Article. </w:t>
      </w:r>
      <w:r w:rsidR="00F127C8" w:rsidRPr="00F3121F">
        <w:rPr>
          <w:sz w:val="24"/>
          <w:szCs w:val="24"/>
        </w:rPr>
        <w:t>Include accessories required to support and fasten batteries in place.</w:t>
      </w:r>
    </w:p>
    <w:p w14:paraId="371A7BD6" w14:textId="77777777" w:rsidR="00F127C8" w:rsidRPr="00F3121F" w:rsidRDefault="00F127C8" w:rsidP="00242E40">
      <w:pPr>
        <w:pStyle w:val="PR2"/>
        <w:ind w:hanging="720"/>
        <w:rPr>
          <w:sz w:val="24"/>
          <w:szCs w:val="24"/>
        </w:rPr>
      </w:pPr>
      <w:r w:rsidRPr="00F3121F">
        <w:rPr>
          <w:sz w:val="24"/>
          <w:szCs w:val="24"/>
        </w:rPr>
        <w:t>Battery-Charging Alternator:  Factory mounted on engine with solid-state voltage regulation and 35-A minimum continuous rating.</w:t>
      </w:r>
    </w:p>
    <w:p w14:paraId="0E0D895A" w14:textId="77777777" w:rsidR="00F127C8" w:rsidRPr="00F3121F" w:rsidRDefault="00F3121F" w:rsidP="00242E40">
      <w:pPr>
        <w:pStyle w:val="PR2"/>
        <w:ind w:hanging="720"/>
        <w:rPr>
          <w:sz w:val="24"/>
          <w:szCs w:val="24"/>
        </w:rPr>
      </w:pPr>
      <w:r w:rsidRPr="00F3121F">
        <w:rPr>
          <w:sz w:val="24"/>
          <w:szCs w:val="24"/>
        </w:rPr>
        <w:t xml:space="preserve">Battery Charger: </w:t>
      </w:r>
      <w:r w:rsidR="00F127C8" w:rsidRPr="00F3121F">
        <w:rPr>
          <w:sz w:val="24"/>
          <w:szCs w:val="24"/>
        </w:rPr>
        <w:t>Current-limiting, automatic-equalizing and float-charging type.  Unit shall comply with UL 1236 and include the following features:</w:t>
      </w:r>
    </w:p>
    <w:p w14:paraId="385AF58C" w14:textId="77777777" w:rsidR="00F127C8" w:rsidRPr="00F3121F" w:rsidRDefault="00F3121F" w:rsidP="00242E40">
      <w:pPr>
        <w:pStyle w:val="PR3"/>
        <w:tabs>
          <w:tab w:val="clear" w:pos="2016"/>
          <w:tab w:val="left" w:pos="2160"/>
        </w:tabs>
        <w:spacing w:before="240"/>
        <w:ind w:left="2160" w:hanging="720"/>
        <w:rPr>
          <w:sz w:val="24"/>
          <w:szCs w:val="24"/>
        </w:rPr>
      </w:pPr>
      <w:r w:rsidRPr="00F3121F">
        <w:rPr>
          <w:sz w:val="24"/>
          <w:szCs w:val="24"/>
        </w:rPr>
        <w:t xml:space="preserve">Operation: </w:t>
      </w:r>
      <w:r w:rsidR="00F127C8" w:rsidRPr="00F3121F">
        <w:rPr>
          <w:sz w:val="24"/>
          <w:szCs w:val="24"/>
        </w:rPr>
        <w:t>Equalizing-charging rate of 10 A shall be initiated automatically after battery has lost charge until an adjustable equalizing voltage is achieved at battery terminals.  Unit shall then be automatically switched to a lower float-charging mode and shall continue to operate in that mode until battery is discharged again.</w:t>
      </w:r>
    </w:p>
    <w:p w14:paraId="148ACA03" w14:textId="77777777" w:rsidR="00F127C8" w:rsidRPr="00F3121F" w:rsidRDefault="00F127C8" w:rsidP="00242E40">
      <w:pPr>
        <w:pStyle w:val="PR3"/>
        <w:tabs>
          <w:tab w:val="clear" w:pos="2016"/>
          <w:tab w:val="left" w:pos="2160"/>
        </w:tabs>
        <w:ind w:left="2160" w:hanging="720"/>
        <w:rPr>
          <w:sz w:val="24"/>
          <w:szCs w:val="24"/>
        </w:rPr>
      </w:pPr>
      <w:r w:rsidRPr="00F3121F">
        <w:rPr>
          <w:sz w:val="24"/>
          <w:szCs w:val="24"/>
        </w:rPr>
        <w:t>Autom</w:t>
      </w:r>
      <w:r w:rsidR="00F3121F" w:rsidRPr="00F3121F">
        <w:rPr>
          <w:sz w:val="24"/>
          <w:szCs w:val="24"/>
        </w:rPr>
        <w:t xml:space="preserve">atic Temperature Compensation: </w:t>
      </w:r>
      <w:r w:rsidRPr="00F3121F">
        <w:rPr>
          <w:sz w:val="24"/>
          <w:szCs w:val="24"/>
        </w:rPr>
        <w:t xml:space="preserve">Adjust float and equalize voltages for variations in ambient temperature from minus </w:t>
      </w:r>
      <w:r w:rsidRPr="00DA38FD">
        <w:rPr>
          <w:sz w:val="24"/>
          <w:szCs w:val="24"/>
          <w:u w:val="single"/>
        </w:rPr>
        <w:t>40</w:t>
      </w:r>
      <w:r w:rsidR="00DA38FD" w:rsidRPr="00DA38FD">
        <w:rPr>
          <w:sz w:val="24"/>
          <w:szCs w:val="24"/>
          <w:u w:val="single"/>
        </w:rPr>
        <w:t>°</w:t>
      </w:r>
      <w:r w:rsidRPr="00DA38FD">
        <w:rPr>
          <w:sz w:val="24"/>
          <w:szCs w:val="24"/>
          <w:u w:val="single"/>
        </w:rPr>
        <w:t>C to plus 60</w:t>
      </w:r>
      <w:r w:rsidR="00DA38FD" w:rsidRPr="00DA38FD">
        <w:rPr>
          <w:sz w:val="24"/>
          <w:szCs w:val="24"/>
          <w:u w:val="single"/>
        </w:rPr>
        <w:t>°</w:t>
      </w:r>
      <w:r w:rsidRPr="00DA38FD">
        <w:rPr>
          <w:sz w:val="24"/>
          <w:szCs w:val="24"/>
          <w:u w:val="single"/>
        </w:rPr>
        <w:t>C</w:t>
      </w:r>
      <w:r w:rsidRPr="00F3121F">
        <w:rPr>
          <w:sz w:val="24"/>
          <w:szCs w:val="24"/>
        </w:rPr>
        <w:t xml:space="preserve"> to prevent overcharging at high temperatures and undercharging at low temperatures.</w:t>
      </w:r>
    </w:p>
    <w:p w14:paraId="2B7499E0" w14:textId="77777777" w:rsidR="00F127C8" w:rsidRPr="00F3121F" w:rsidRDefault="00F3121F" w:rsidP="00242E40">
      <w:pPr>
        <w:pStyle w:val="PR3"/>
        <w:tabs>
          <w:tab w:val="clear" w:pos="2016"/>
          <w:tab w:val="left" w:pos="2160"/>
        </w:tabs>
        <w:ind w:left="2160" w:hanging="720"/>
        <w:rPr>
          <w:sz w:val="24"/>
          <w:szCs w:val="24"/>
        </w:rPr>
      </w:pPr>
      <w:r w:rsidRPr="00F3121F">
        <w:rPr>
          <w:sz w:val="24"/>
          <w:szCs w:val="24"/>
        </w:rPr>
        <w:t xml:space="preserve">Automatic Voltage Regulation: </w:t>
      </w:r>
      <w:r w:rsidR="00F127C8" w:rsidRPr="00F3121F">
        <w:rPr>
          <w:sz w:val="24"/>
          <w:szCs w:val="24"/>
        </w:rPr>
        <w:t xml:space="preserve">Maintain constant output voltage regardless of input voltage variations up to plus or minus </w:t>
      </w:r>
      <w:r w:rsidR="00F127C8" w:rsidRPr="00DA38FD">
        <w:rPr>
          <w:sz w:val="24"/>
          <w:szCs w:val="24"/>
          <w:u w:val="single"/>
        </w:rPr>
        <w:t xml:space="preserve">10 </w:t>
      </w:r>
      <w:r w:rsidR="00DA38FD" w:rsidRPr="00DA38FD">
        <w:rPr>
          <w:sz w:val="24"/>
          <w:szCs w:val="24"/>
          <w:u w:val="single"/>
        </w:rPr>
        <w:t>%</w:t>
      </w:r>
      <w:r w:rsidR="00F127C8" w:rsidRPr="00DA38FD">
        <w:rPr>
          <w:sz w:val="24"/>
          <w:szCs w:val="24"/>
          <w:u w:val="single"/>
        </w:rPr>
        <w:t>.</w:t>
      </w:r>
    </w:p>
    <w:p w14:paraId="333FF679" w14:textId="77777777" w:rsidR="00F127C8" w:rsidRPr="00F3121F" w:rsidRDefault="00F127C8" w:rsidP="00242E40">
      <w:pPr>
        <w:pStyle w:val="PR3"/>
        <w:tabs>
          <w:tab w:val="clear" w:pos="2016"/>
          <w:tab w:val="left" w:pos="2160"/>
        </w:tabs>
        <w:ind w:left="2160" w:hanging="720"/>
        <w:rPr>
          <w:sz w:val="24"/>
          <w:szCs w:val="24"/>
        </w:rPr>
      </w:pPr>
      <w:r w:rsidRPr="00F3121F">
        <w:rPr>
          <w:sz w:val="24"/>
          <w:szCs w:val="24"/>
        </w:rPr>
        <w:t>Amm</w:t>
      </w:r>
      <w:r w:rsidR="00497F25">
        <w:rPr>
          <w:sz w:val="24"/>
          <w:szCs w:val="24"/>
        </w:rPr>
        <w:t>eter and Voltmeter: Flush mounted in door.</w:t>
      </w:r>
      <w:r w:rsidRPr="00F3121F">
        <w:rPr>
          <w:sz w:val="24"/>
          <w:szCs w:val="24"/>
        </w:rPr>
        <w:t xml:space="preserve"> Meters shall indicate charging rates.</w:t>
      </w:r>
    </w:p>
    <w:p w14:paraId="37DF6077" w14:textId="77777777" w:rsidR="00F127C8" w:rsidRPr="00F3121F" w:rsidRDefault="00F3121F" w:rsidP="00242E40">
      <w:pPr>
        <w:pStyle w:val="PR3"/>
        <w:tabs>
          <w:tab w:val="clear" w:pos="2016"/>
          <w:tab w:val="left" w:pos="2160"/>
        </w:tabs>
        <w:ind w:left="2160" w:hanging="720"/>
        <w:rPr>
          <w:sz w:val="24"/>
          <w:szCs w:val="24"/>
        </w:rPr>
      </w:pPr>
      <w:r w:rsidRPr="00F3121F">
        <w:rPr>
          <w:sz w:val="24"/>
          <w:szCs w:val="24"/>
        </w:rPr>
        <w:t xml:space="preserve">Safety Functions: </w:t>
      </w:r>
      <w:r w:rsidR="00F127C8" w:rsidRPr="00F3121F">
        <w:rPr>
          <w:sz w:val="24"/>
          <w:szCs w:val="24"/>
        </w:rPr>
        <w:t>Sense abnormally low battery voltage and close contacts providing low battery voltage indication on control and monitoring panel.  Sense high battery voltage and loss of ac input or</w:t>
      </w:r>
      <w:r w:rsidR="00DA38FD">
        <w:rPr>
          <w:sz w:val="24"/>
          <w:szCs w:val="24"/>
        </w:rPr>
        <w:t xml:space="preserve"> dc output of battery charger. </w:t>
      </w:r>
      <w:r w:rsidR="00F127C8" w:rsidRPr="00F3121F">
        <w:rPr>
          <w:sz w:val="24"/>
          <w:szCs w:val="24"/>
        </w:rPr>
        <w:t>Either condition shall close contacts that provide a battery-charger malfunction indication at system control and monitoring panel.</w:t>
      </w:r>
    </w:p>
    <w:p w14:paraId="0F848D46" w14:textId="77777777" w:rsidR="00F127C8" w:rsidRPr="00F3121F" w:rsidRDefault="00F127C8" w:rsidP="00242E40">
      <w:pPr>
        <w:pStyle w:val="PR3"/>
        <w:tabs>
          <w:tab w:val="clear" w:pos="2016"/>
          <w:tab w:val="left" w:pos="2160"/>
        </w:tabs>
        <w:ind w:left="2160" w:hanging="720"/>
        <w:rPr>
          <w:sz w:val="24"/>
          <w:szCs w:val="24"/>
        </w:rPr>
      </w:pPr>
      <w:r w:rsidRPr="00F3121F">
        <w:rPr>
          <w:sz w:val="24"/>
          <w:szCs w:val="24"/>
        </w:rPr>
        <w:t>Enclosure and Mounting:  NEMA 250, Type 1, wall-mounted cabinet.</w:t>
      </w:r>
    </w:p>
    <w:p w14:paraId="6B2C7A50" w14:textId="77777777" w:rsidR="00F127C8" w:rsidRPr="00F3121F" w:rsidRDefault="00F127C8" w:rsidP="00242E40">
      <w:pPr>
        <w:pStyle w:val="ART"/>
        <w:tabs>
          <w:tab w:val="clear" w:pos="864"/>
          <w:tab w:val="left" w:pos="720"/>
        </w:tabs>
        <w:ind w:left="720" w:hanging="720"/>
        <w:rPr>
          <w:sz w:val="24"/>
          <w:szCs w:val="24"/>
        </w:rPr>
      </w:pPr>
      <w:r w:rsidRPr="00F3121F">
        <w:rPr>
          <w:sz w:val="24"/>
          <w:szCs w:val="24"/>
        </w:rPr>
        <w:lastRenderedPageBreak/>
        <w:t>FUEL OIL STORAGE</w:t>
      </w:r>
    </w:p>
    <w:p w14:paraId="245D3EA2"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Comply with NFPA 30.</w:t>
      </w:r>
    </w:p>
    <w:p w14:paraId="28389229"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Base-Mounted Fuel Oil Tank:  Factory installed and piped, complying with UL 142 fuel oil tank.  Features include the following:</w:t>
      </w:r>
    </w:p>
    <w:p w14:paraId="1D4C0969" w14:textId="77777777" w:rsidR="00A82DAD" w:rsidRPr="00F3121F" w:rsidRDefault="00A82DAD" w:rsidP="00242E40">
      <w:pPr>
        <w:pStyle w:val="PR2"/>
        <w:spacing w:before="240"/>
        <w:ind w:hanging="720"/>
        <w:rPr>
          <w:sz w:val="24"/>
          <w:szCs w:val="24"/>
        </w:rPr>
      </w:pPr>
      <w:r w:rsidRPr="00F3121F">
        <w:rPr>
          <w:sz w:val="24"/>
          <w:szCs w:val="24"/>
        </w:rPr>
        <w:t>Pressure testing of 5 psi on both inner and outer tank.</w:t>
      </w:r>
    </w:p>
    <w:p w14:paraId="0911C4CF" w14:textId="77777777" w:rsidR="00A82DAD" w:rsidRPr="00F3121F" w:rsidRDefault="00A82DAD" w:rsidP="00242E40">
      <w:pPr>
        <w:pStyle w:val="PR2"/>
        <w:ind w:hanging="720"/>
        <w:rPr>
          <w:sz w:val="24"/>
          <w:szCs w:val="24"/>
        </w:rPr>
      </w:pPr>
      <w:r w:rsidRPr="00F3121F">
        <w:rPr>
          <w:sz w:val="24"/>
          <w:szCs w:val="24"/>
        </w:rPr>
        <w:t>Double wall tank.</w:t>
      </w:r>
    </w:p>
    <w:p w14:paraId="09B7ED81" w14:textId="77777777" w:rsidR="00F127C8" w:rsidRPr="00F3121F" w:rsidRDefault="00F127C8" w:rsidP="00242E40">
      <w:pPr>
        <w:pStyle w:val="PR2"/>
        <w:ind w:hanging="720"/>
        <w:rPr>
          <w:sz w:val="24"/>
          <w:szCs w:val="24"/>
        </w:rPr>
      </w:pPr>
      <w:r w:rsidRPr="00F3121F">
        <w:rPr>
          <w:sz w:val="24"/>
          <w:szCs w:val="24"/>
        </w:rPr>
        <w:t>Tank level indicator.</w:t>
      </w:r>
    </w:p>
    <w:p w14:paraId="701F1918" w14:textId="77777777" w:rsidR="00A82DAD" w:rsidRPr="00F3121F" w:rsidRDefault="00A82DAD" w:rsidP="00242E40">
      <w:pPr>
        <w:pStyle w:val="PR2"/>
        <w:ind w:hanging="720"/>
        <w:rPr>
          <w:sz w:val="24"/>
          <w:szCs w:val="24"/>
        </w:rPr>
      </w:pPr>
      <w:r w:rsidRPr="00F3121F">
        <w:rPr>
          <w:sz w:val="24"/>
          <w:szCs w:val="24"/>
        </w:rPr>
        <w:t>(_) gallon capacity.</w:t>
      </w:r>
    </w:p>
    <w:p w14:paraId="7412A680" w14:textId="77777777" w:rsidR="00A82DAD" w:rsidRPr="00F3121F" w:rsidRDefault="00A82DAD" w:rsidP="00242E40">
      <w:pPr>
        <w:pStyle w:val="PR2"/>
        <w:ind w:hanging="720"/>
        <w:rPr>
          <w:sz w:val="24"/>
          <w:szCs w:val="24"/>
        </w:rPr>
      </w:pPr>
      <w:r w:rsidRPr="00F3121F">
        <w:rPr>
          <w:sz w:val="24"/>
          <w:szCs w:val="24"/>
        </w:rPr>
        <w:t>12 gauge corrosion resistant steel tank.</w:t>
      </w:r>
    </w:p>
    <w:p w14:paraId="0A8A7537" w14:textId="77777777" w:rsidR="00A82DAD" w:rsidRPr="00F3121F" w:rsidRDefault="00A82DAD" w:rsidP="00242E40">
      <w:pPr>
        <w:pStyle w:val="PR2"/>
        <w:ind w:hanging="720"/>
        <w:rPr>
          <w:sz w:val="24"/>
          <w:szCs w:val="24"/>
        </w:rPr>
      </w:pPr>
      <w:r w:rsidRPr="00F3121F">
        <w:rPr>
          <w:sz w:val="24"/>
          <w:szCs w:val="24"/>
        </w:rPr>
        <w:t>12 gauge top and bottom baffles, 7 gauge steel channel side supports.</w:t>
      </w:r>
    </w:p>
    <w:p w14:paraId="7CBF6411" w14:textId="77777777" w:rsidR="00A82DAD" w:rsidRPr="00F3121F" w:rsidRDefault="00A82DAD" w:rsidP="00242E40">
      <w:pPr>
        <w:pStyle w:val="PR2"/>
        <w:ind w:hanging="720"/>
        <w:rPr>
          <w:sz w:val="24"/>
          <w:szCs w:val="24"/>
        </w:rPr>
      </w:pPr>
      <w:r w:rsidRPr="00F3121F">
        <w:rPr>
          <w:sz w:val="24"/>
          <w:szCs w:val="24"/>
        </w:rPr>
        <w:t>All required fittings and connections, including, but not limited to, fuel supply and return, fuel level gauge, low fuel alarm, manua</w:t>
      </w:r>
      <w:r w:rsidR="00347E94" w:rsidRPr="00F3121F">
        <w:rPr>
          <w:sz w:val="24"/>
          <w:szCs w:val="24"/>
        </w:rPr>
        <w:t>l</w:t>
      </w:r>
      <w:r w:rsidRPr="00F3121F">
        <w:rPr>
          <w:sz w:val="24"/>
          <w:szCs w:val="24"/>
        </w:rPr>
        <w:t xml:space="preserve"> fill, vent, fu</w:t>
      </w:r>
      <w:r w:rsidR="00F3121F" w:rsidRPr="00F3121F">
        <w:rPr>
          <w:sz w:val="24"/>
          <w:szCs w:val="24"/>
        </w:rPr>
        <w:t xml:space="preserve">el in rupture tank alarm, etc. </w:t>
      </w:r>
      <w:r w:rsidRPr="00F3121F">
        <w:rPr>
          <w:sz w:val="24"/>
          <w:szCs w:val="24"/>
        </w:rPr>
        <w:t xml:space="preserve">Pressure relief vent caps shall be supplied for both </w:t>
      </w:r>
      <w:r w:rsidR="00347E94" w:rsidRPr="00F3121F">
        <w:rPr>
          <w:sz w:val="24"/>
          <w:szCs w:val="24"/>
        </w:rPr>
        <w:t>inner</w:t>
      </w:r>
      <w:r w:rsidRPr="00F3121F">
        <w:rPr>
          <w:sz w:val="24"/>
          <w:szCs w:val="24"/>
        </w:rPr>
        <w:t xml:space="preserve"> and outer tank.  All alarms shall annunciate on the control panel digitally and on the remote annunicator.</w:t>
      </w:r>
    </w:p>
    <w:p w14:paraId="556EDD01" w14:textId="77777777" w:rsidR="00A82DAD" w:rsidRPr="00F3121F" w:rsidRDefault="00A82DAD" w:rsidP="00242E40">
      <w:pPr>
        <w:pStyle w:val="PR2"/>
        <w:ind w:hanging="720"/>
        <w:rPr>
          <w:sz w:val="24"/>
          <w:szCs w:val="24"/>
        </w:rPr>
      </w:pPr>
      <w:r w:rsidRPr="00F3121F">
        <w:rPr>
          <w:sz w:val="24"/>
          <w:szCs w:val="24"/>
        </w:rPr>
        <w:t xml:space="preserve">Maximum height of tank </w:t>
      </w:r>
      <w:r w:rsidR="00DE02FD" w:rsidRPr="00DE02FD">
        <w:rPr>
          <w:sz w:val="24"/>
          <w:szCs w:val="24"/>
          <w:u w:val="single"/>
        </w:rPr>
        <w:t>thirty (</w:t>
      </w:r>
      <w:r w:rsidRPr="00DE02FD">
        <w:rPr>
          <w:sz w:val="24"/>
          <w:szCs w:val="24"/>
          <w:u w:val="single"/>
        </w:rPr>
        <w:t>30</w:t>
      </w:r>
      <w:r w:rsidR="00DE02FD" w:rsidRPr="00DE02FD">
        <w:rPr>
          <w:sz w:val="24"/>
          <w:szCs w:val="24"/>
          <w:u w:val="single"/>
        </w:rPr>
        <w:t>)</w:t>
      </w:r>
      <w:r w:rsidRPr="00F3121F">
        <w:rPr>
          <w:sz w:val="24"/>
          <w:szCs w:val="24"/>
        </w:rPr>
        <w:t xml:space="preserve"> inches.</w:t>
      </w:r>
    </w:p>
    <w:p w14:paraId="192160E2" w14:textId="77777777" w:rsidR="00A82DAD" w:rsidRPr="00F3121F" w:rsidRDefault="00A82DAD" w:rsidP="00242E40">
      <w:pPr>
        <w:pStyle w:val="PR2"/>
        <w:ind w:hanging="720"/>
        <w:rPr>
          <w:sz w:val="24"/>
          <w:szCs w:val="24"/>
        </w:rPr>
      </w:pPr>
      <w:r w:rsidRPr="00F3121F">
        <w:rPr>
          <w:sz w:val="24"/>
          <w:szCs w:val="24"/>
        </w:rPr>
        <w:t>Coordinate tank with electrical and plumbing connections.</w:t>
      </w:r>
    </w:p>
    <w:p w14:paraId="308E78B2" w14:textId="77777777" w:rsidR="00A82DAD" w:rsidRPr="00F3121F" w:rsidRDefault="00A82DAD" w:rsidP="00242E40">
      <w:pPr>
        <w:pStyle w:val="PR2"/>
        <w:ind w:hanging="720"/>
        <w:rPr>
          <w:sz w:val="24"/>
          <w:szCs w:val="24"/>
        </w:rPr>
      </w:pPr>
      <w:r w:rsidRPr="00F3121F">
        <w:rPr>
          <w:sz w:val="24"/>
          <w:szCs w:val="24"/>
        </w:rPr>
        <w:t>Provisions for electrical stub-up access and removable end wall.</w:t>
      </w:r>
    </w:p>
    <w:p w14:paraId="64B92026" w14:textId="77777777" w:rsidR="00A82DAD" w:rsidRPr="00F3121F" w:rsidRDefault="00A82DAD" w:rsidP="00242E40">
      <w:pPr>
        <w:pStyle w:val="PR2"/>
        <w:ind w:hanging="720"/>
        <w:rPr>
          <w:sz w:val="24"/>
          <w:szCs w:val="24"/>
        </w:rPr>
      </w:pPr>
      <w:r w:rsidRPr="00F3121F">
        <w:rPr>
          <w:sz w:val="24"/>
          <w:szCs w:val="24"/>
        </w:rPr>
        <w:t>Painted to match the color of the generator enclosure.</w:t>
      </w:r>
    </w:p>
    <w:p w14:paraId="2D1349B1" w14:textId="77777777" w:rsidR="00F127C8" w:rsidRPr="00F3121F" w:rsidRDefault="00F3121F" w:rsidP="00242E40">
      <w:pPr>
        <w:pStyle w:val="PR2"/>
        <w:ind w:hanging="720"/>
        <w:rPr>
          <w:sz w:val="24"/>
          <w:szCs w:val="24"/>
        </w:rPr>
      </w:pPr>
      <w:r w:rsidRPr="00F3121F">
        <w:rPr>
          <w:sz w:val="24"/>
          <w:szCs w:val="24"/>
        </w:rPr>
        <w:t xml:space="preserve">Capacity: </w:t>
      </w:r>
      <w:r w:rsidR="00F127C8" w:rsidRPr="00F3121F">
        <w:rPr>
          <w:sz w:val="24"/>
          <w:szCs w:val="24"/>
        </w:rPr>
        <w:t xml:space="preserve">Fuel for </w:t>
      </w:r>
      <w:r w:rsidR="00DE1A46" w:rsidRPr="00DE1A46">
        <w:rPr>
          <w:sz w:val="24"/>
          <w:szCs w:val="24"/>
          <w:u w:val="single"/>
        </w:rPr>
        <w:t>seventy two (</w:t>
      </w:r>
      <w:r w:rsidR="00E0556B" w:rsidRPr="00DE1A46">
        <w:rPr>
          <w:sz w:val="24"/>
          <w:szCs w:val="24"/>
          <w:u w:val="single"/>
        </w:rPr>
        <w:t>72</w:t>
      </w:r>
      <w:r w:rsidR="00DE1A46" w:rsidRPr="00DE1A46">
        <w:rPr>
          <w:sz w:val="24"/>
          <w:szCs w:val="24"/>
          <w:u w:val="single"/>
        </w:rPr>
        <w:t>)</w:t>
      </w:r>
      <w:r w:rsidR="00F127C8" w:rsidRPr="00F3121F">
        <w:rPr>
          <w:sz w:val="24"/>
          <w:szCs w:val="24"/>
        </w:rPr>
        <w:t xml:space="preserve"> hours' continuous operation at </w:t>
      </w:r>
      <w:r w:rsidR="00F127C8" w:rsidRPr="00DE1A46">
        <w:rPr>
          <w:sz w:val="24"/>
          <w:szCs w:val="24"/>
          <w:u w:val="single"/>
        </w:rPr>
        <w:t xml:space="preserve">100 </w:t>
      </w:r>
      <w:r w:rsidR="00DE1A46" w:rsidRPr="00DE1A46">
        <w:rPr>
          <w:sz w:val="24"/>
          <w:szCs w:val="24"/>
          <w:u w:val="single"/>
        </w:rPr>
        <w:t>%</w:t>
      </w:r>
      <w:r w:rsidR="00DE1A46">
        <w:rPr>
          <w:sz w:val="24"/>
          <w:szCs w:val="24"/>
        </w:rPr>
        <w:t xml:space="preserve"> </w:t>
      </w:r>
      <w:r w:rsidR="00F127C8" w:rsidRPr="00F3121F">
        <w:rPr>
          <w:sz w:val="24"/>
          <w:szCs w:val="24"/>
        </w:rPr>
        <w:t>rated power output.</w:t>
      </w:r>
    </w:p>
    <w:p w14:paraId="57FED6C1" w14:textId="77777777" w:rsidR="00F127C8" w:rsidRPr="00F3121F" w:rsidRDefault="00F127C8" w:rsidP="00242E40">
      <w:pPr>
        <w:pStyle w:val="PR2"/>
        <w:ind w:hanging="720"/>
        <w:rPr>
          <w:sz w:val="24"/>
          <w:szCs w:val="24"/>
        </w:rPr>
      </w:pPr>
      <w:r w:rsidRPr="00F3121F">
        <w:rPr>
          <w:sz w:val="24"/>
          <w:szCs w:val="24"/>
        </w:rPr>
        <w:t>Vandal-resistant fill cap.</w:t>
      </w:r>
    </w:p>
    <w:p w14:paraId="66818094" w14:textId="77777777" w:rsidR="00F127C8" w:rsidRPr="00F3121F" w:rsidRDefault="00F127C8" w:rsidP="00242E40">
      <w:pPr>
        <w:pStyle w:val="PR2"/>
        <w:ind w:hanging="720"/>
        <w:rPr>
          <w:sz w:val="24"/>
          <w:szCs w:val="24"/>
        </w:rPr>
      </w:pPr>
      <w:r w:rsidRPr="00F3121F">
        <w:rPr>
          <w:sz w:val="24"/>
          <w:szCs w:val="24"/>
        </w:rPr>
        <w:t>Containment Provisions</w:t>
      </w:r>
      <w:r w:rsidR="00F3121F" w:rsidRPr="00F3121F">
        <w:rPr>
          <w:sz w:val="24"/>
          <w:szCs w:val="24"/>
        </w:rPr>
        <w:t xml:space="preserve">: </w:t>
      </w:r>
      <w:r w:rsidRPr="00F3121F">
        <w:rPr>
          <w:sz w:val="24"/>
          <w:szCs w:val="24"/>
        </w:rPr>
        <w:t>Comply with requirements of authorities having jurisdiction.</w:t>
      </w:r>
    </w:p>
    <w:p w14:paraId="112E9F23" w14:textId="77777777" w:rsidR="00F127C8" w:rsidRPr="00F3121F" w:rsidRDefault="00F127C8" w:rsidP="00242E40">
      <w:pPr>
        <w:pStyle w:val="ART"/>
        <w:tabs>
          <w:tab w:val="clear" w:pos="864"/>
          <w:tab w:val="left" w:pos="720"/>
        </w:tabs>
        <w:ind w:left="720" w:hanging="720"/>
        <w:rPr>
          <w:sz w:val="24"/>
          <w:szCs w:val="24"/>
        </w:rPr>
      </w:pPr>
      <w:r w:rsidRPr="00F3121F">
        <w:rPr>
          <w:sz w:val="24"/>
          <w:szCs w:val="24"/>
        </w:rPr>
        <w:t>CONTROL AND MONITORING</w:t>
      </w:r>
    </w:p>
    <w:p w14:paraId="449BAE5F"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Automatic Starting System Sequence of Operation:  When mode-selector switch on the control and monitoring panel is in the automatic position, remote-control contacts in one or more separate automatic transfer switches initiate starting and stopping of generator set.  When mode-selector switch is switched to the on p</w:t>
      </w:r>
      <w:r w:rsidR="00F3121F" w:rsidRPr="00F3121F">
        <w:rPr>
          <w:sz w:val="24"/>
          <w:szCs w:val="24"/>
        </w:rPr>
        <w:t xml:space="preserve">osition, generator set starts. </w:t>
      </w:r>
      <w:r w:rsidRPr="00F3121F">
        <w:rPr>
          <w:sz w:val="24"/>
          <w:szCs w:val="24"/>
        </w:rPr>
        <w:t>The off position of same switch ini</w:t>
      </w:r>
      <w:r w:rsidR="00F3121F" w:rsidRPr="00F3121F">
        <w:rPr>
          <w:sz w:val="24"/>
          <w:szCs w:val="24"/>
        </w:rPr>
        <w:t xml:space="preserve">tiates generator-set shutdown. </w:t>
      </w:r>
      <w:r w:rsidRPr="00F3121F">
        <w:rPr>
          <w:sz w:val="24"/>
          <w:szCs w:val="24"/>
        </w:rPr>
        <w:t>When generator set is running, specified system or equipment failures or derangements automatically shut down gene</w:t>
      </w:r>
      <w:r w:rsidR="00F3121F" w:rsidRPr="00F3121F">
        <w:rPr>
          <w:sz w:val="24"/>
          <w:szCs w:val="24"/>
        </w:rPr>
        <w:t xml:space="preserve">rator set and initiate alarms. </w:t>
      </w:r>
      <w:r w:rsidRPr="00F3121F">
        <w:rPr>
          <w:sz w:val="24"/>
          <w:szCs w:val="24"/>
        </w:rPr>
        <w:t>Operation of a remote emergency-stop switch also shuts down generator set.</w:t>
      </w:r>
    </w:p>
    <w:p w14:paraId="237D563E"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t xml:space="preserve">Configuration: </w:t>
      </w:r>
      <w:r w:rsidR="00F127C8" w:rsidRPr="00F3121F">
        <w:rPr>
          <w:sz w:val="24"/>
          <w:szCs w:val="24"/>
        </w:rPr>
        <w:t>Operating and safety indications, protective devices, basic system controls, and engine gages shall be grouped in a common control and monitoring panel</w:t>
      </w:r>
      <w:r w:rsidRPr="00F3121F">
        <w:rPr>
          <w:sz w:val="24"/>
          <w:szCs w:val="24"/>
        </w:rPr>
        <w:t xml:space="preserve"> mounted on the generator set. </w:t>
      </w:r>
      <w:r w:rsidR="00F127C8" w:rsidRPr="00F3121F">
        <w:rPr>
          <w:sz w:val="24"/>
          <w:szCs w:val="24"/>
        </w:rPr>
        <w:t>Mounting method shall isolate the control panel from generator-set vibration.</w:t>
      </w:r>
    </w:p>
    <w:p w14:paraId="1A62594C"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lastRenderedPageBreak/>
        <w:t xml:space="preserve">Configuration: </w:t>
      </w:r>
      <w:r w:rsidR="00F127C8" w:rsidRPr="00F3121F">
        <w:rPr>
          <w:sz w:val="24"/>
          <w:szCs w:val="24"/>
        </w:rPr>
        <w:t>Operating and safety indications, protective devices, basic system controls, and engine gages shall be grouped in a common wall-mounted control and monitoring panel.</w:t>
      </w:r>
    </w:p>
    <w:p w14:paraId="4A088B1B"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t xml:space="preserve">Configuration: </w:t>
      </w:r>
      <w:r w:rsidR="00F127C8" w:rsidRPr="00F3121F">
        <w:rPr>
          <w:sz w:val="24"/>
          <w:szCs w:val="24"/>
        </w:rPr>
        <w:t>Operating and safety indications, protective devices, basic system controls, engine gages, instrument transformers, generator disconnect switch or circuit breaker, and other indicated components shall be grouped in a combin</w:t>
      </w:r>
      <w:r w:rsidRPr="00F3121F">
        <w:rPr>
          <w:sz w:val="24"/>
          <w:szCs w:val="24"/>
        </w:rPr>
        <w:t xml:space="preserve">ation control and power panel. </w:t>
      </w:r>
      <w:r w:rsidR="00F127C8" w:rsidRPr="00F3121F">
        <w:rPr>
          <w:sz w:val="24"/>
          <w:szCs w:val="24"/>
        </w:rPr>
        <w:t>Control and monitoring section of panel shall be isolated from power sections by s</w:t>
      </w:r>
      <w:r w:rsidRPr="00F3121F">
        <w:rPr>
          <w:sz w:val="24"/>
          <w:szCs w:val="24"/>
        </w:rPr>
        <w:t xml:space="preserve">teel barriers. </w:t>
      </w:r>
      <w:r w:rsidR="00F127C8" w:rsidRPr="00F3121F">
        <w:rPr>
          <w:sz w:val="24"/>
          <w:szCs w:val="24"/>
        </w:rPr>
        <w:t>Panel features shall include the following:</w:t>
      </w:r>
    </w:p>
    <w:p w14:paraId="44CD6420" w14:textId="77777777" w:rsidR="00F127C8" w:rsidRPr="00F3121F" w:rsidRDefault="00F127C8" w:rsidP="00242E40">
      <w:pPr>
        <w:pStyle w:val="PR2"/>
        <w:spacing w:before="240"/>
        <w:ind w:hanging="720"/>
        <w:rPr>
          <w:sz w:val="24"/>
          <w:szCs w:val="24"/>
        </w:rPr>
      </w:pPr>
      <w:r w:rsidRPr="00F3121F">
        <w:rPr>
          <w:sz w:val="24"/>
          <w:szCs w:val="24"/>
        </w:rPr>
        <w:t>Wall-</w:t>
      </w:r>
      <w:r w:rsidR="00F3121F" w:rsidRPr="00F3121F">
        <w:rPr>
          <w:sz w:val="24"/>
          <w:szCs w:val="24"/>
        </w:rPr>
        <w:t xml:space="preserve">Mounting Cabinet Construction: </w:t>
      </w:r>
      <w:r w:rsidRPr="00F3121F">
        <w:rPr>
          <w:sz w:val="24"/>
          <w:szCs w:val="24"/>
        </w:rPr>
        <w:t>Rigid, self-supporting steel u</w:t>
      </w:r>
      <w:r w:rsidR="00F3121F" w:rsidRPr="00F3121F">
        <w:rPr>
          <w:sz w:val="24"/>
          <w:szCs w:val="24"/>
        </w:rPr>
        <w:t xml:space="preserve">nit complying with NEMA ICS 6. </w:t>
      </w:r>
      <w:r w:rsidRPr="00F3121F">
        <w:rPr>
          <w:sz w:val="24"/>
          <w:szCs w:val="24"/>
        </w:rPr>
        <w:t>Power bus shall be copper.  Bus, bus supports, control wiring, and temperature rise shall comply with UL 891.</w:t>
      </w:r>
    </w:p>
    <w:p w14:paraId="1686E6E2"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Indicating and P</w:t>
      </w:r>
      <w:r w:rsidR="00F3121F" w:rsidRPr="00F3121F">
        <w:rPr>
          <w:sz w:val="24"/>
          <w:szCs w:val="24"/>
        </w:rPr>
        <w:t>rotective Devices and Controls:</w:t>
      </w:r>
      <w:r w:rsidRPr="00F3121F">
        <w:rPr>
          <w:sz w:val="24"/>
          <w:szCs w:val="24"/>
        </w:rPr>
        <w:t xml:space="preserve"> As required by NFPA 110 for Level 1 system, and the following:</w:t>
      </w:r>
    </w:p>
    <w:p w14:paraId="50543BF9" w14:textId="77777777" w:rsidR="00F127C8" w:rsidRPr="00F3121F" w:rsidRDefault="00F127C8" w:rsidP="00242E40">
      <w:pPr>
        <w:pStyle w:val="PR2"/>
        <w:spacing w:before="240"/>
        <w:ind w:hanging="720"/>
        <w:rPr>
          <w:sz w:val="24"/>
          <w:szCs w:val="24"/>
        </w:rPr>
      </w:pPr>
      <w:r w:rsidRPr="00F3121F">
        <w:rPr>
          <w:sz w:val="24"/>
          <w:szCs w:val="24"/>
        </w:rPr>
        <w:t>AC voltmeter.</w:t>
      </w:r>
    </w:p>
    <w:p w14:paraId="4A8DB16C" w14:textId="77777777" w:rsidR="00F127C8" w:rsidRPr="00F3121F" w:rsidRDefault="00F127C8" w:rsidP="00242E40">
      <w:pPr>
        <w:pStyle w:val="PR2"/>
        <w:ind w:hanging="720"/>
        <w:rPr>
          <w:sz w:val="24"/>
          <w:szCs w:val="24"/>
        </w:rPr>
      </w:pPr>
      <w:r w:rsidRPr="00F3121F">
        <w:rPr>
          <w:sz w:val="24"/>
          <w:szCs w:val="24"/>
        </w:rPr>
        <w:t>AC ammeter.</w:t>
      </w:r>
    </w:p>
    <w:p w14:paraId="38DC60A4" w14:textId="77777777" w:rsidR="00F127C8" w:rsidRPr="00F3121F" w:rsidRDefault="00F127C8" w:rsidP="00242E40">
      <w:pPr>
        <w:pStyle w:val="PR2"/>
        <w:ind w:hanging="720"/>
        <w:rPr>
          <w:sz w:val="24"/>
          <w:szCs w:val="24"/>
        </w:rPr>
      </w:pPr>
      <w:r w:rsidRPr="00F3121F">
        <w:rPr>
          <w:sz w:val="24"/>
          <w:szCs w:val="24"/>
        </w:rPr>
        <w:t>AC frequency meter.</w:t>
      </w:r>
    </w:p>
    <w:p w14:paraId="79743656" w14:textId="77777777" w:rsidR="00F127C8" w:rsidRPr="00F3121F" w:rsidRDefault="00F127C8" w:rsidP="00242E40">
      <w:pPr>
        <w:pStyle w:val="PR2"/>
        <w:ind w:hanging="720"/>
        <w:rPr>
          <w:sz w:val="24"/>
          <w:szCs w:val="24"/>
        </w:rPr>
      </w:pPr>
      <w:r w:rsidRPr="00F3121F">
        <w:rPr>
          <w:sz w:val="24"/>
          <w:szCs w:val="24"/>
        </w:rPr>
        <w:t>DC voltmeter (alternator battery charging).</w:t>
      </w:r>
    </w:p>
    <w:p w14:paraId="7A557B5F" w14:textId="77777777" w:rsidR="00F127C8" w:rsidRPr="00F3121F" w:rsidRDefault="00F127C8" w:rsidP="00242E40">
      <w:pPr>
        <w:pStyle w:val="PR2"/>
        <w:ind w:hanging="720"/>
        <w:rPr>
          <w:sz w:val="24"/>
          <w:szCs w:val="24"/>
        </w:rPr>
      </w:pPr>
      <w:r w:rsidRPr="00F3121F">
        <w:rPr>
          <w:sz w:val="24"/>
          <w:szCs w:val="24"/>
        </w:rPr>
        <w:t>Engine-coolant temperature gage.</w:t>
      </w:r>
    </w:p>
    <w:p w14:paraId="3C6AEEB6" w14:textId="77777777" w:rsidR="00F127C8" w:rsidRPr="00F3121F" w:rsidRDefault="00F127C8" w:rsidP="00242E40">
      <w:pPr>
        <w:pStyle w:val="PR2"/>
        <w:ind w:hanging="720"/>
        <w:rPr>
          <w:sz w:val="24"/>
          <w:szCs w:val="24"/>
        </w:rPr>
      </w:pPr>
      <w:r w:rsidRPr="00F3121F">
        <w:rPr>
          <w:sz w:val="24"/>
          <w:szCs w:val="24"/>
        </w:rPr>
        <w:t>Engine lubricating-oil pressure gage.</w:t>
      </w:r>
    </w:p>
    <w:p w14:paraId="6D54980D" w14:textId="77777777" w:rsidR="00F127C8" w:rsidRPr="00F3121F" w:rsidRDefault="00F127C8" w:rsidP="00242E40">
      <w:pPr>
        <w:pStyle w:val="PR2"/>
        <w:ind w:hanging="720"/>
        <w:rPr>
          <w:sz w:val="24"/>
          <w:szCs w:val="24"/>
        </w:rPr>
      </w:pPr>
      <w:r w:rsidRPr="00F3121F">
        <w:rPr>
          <w:sz w:val="24"/>
          <w:szCs w:val="24"/>
        </w:rPr>
        <w:t>Running-time meter.</w:t>
      </w:r>
    </w:p>
    <w:p w14:paraId="615A260E" w14:textId="77777777" w:rsidR="00F127C8" w:rsidRPr="00F3121F" w:rsidRDefault="00F127C8" w:rsidP="00242E40">
      <w:pPr>
        <w:pStyle w:val="PR2"/>
        <w:ind w:hanging="720"/>
        <w:rPr>
          <w:sz w:val="24"/>
          <w:szCs w:val="24"/>
        </w:rPr>
      </w:pPr>
      <w:r w:rsidRPr="00F3121F">
        <w:rPr>
          <w:sz w:val="24"/>
          <w:szCs w:val="24"/>
        </w:rPr>
        <w:t>Ammeter-voltmeter, phase-selector switch(es).</w:t>
      </w:r>
    </w:p>
    <w:p w14:paraId="5A72C053" w14:textId="77777777" w:rsidR="00F127C8" w:rsidRPr="00F3121F" w:rsidRDefault="00F127C8" w:rsidP="00242E40">
      <w:pPr>
        <w:pStyle w:val="PR2"/>
        <w:ind w:hanging="720"/>
        <w:rPr>
          <w:sz w:val="24"/>
          <w:szCs w:val="24"/>
        </w:rPr>
      </w:pPr>
      <w:r w:rsidRPr="00F3121F">
        <w:rPr>
          <w:sz w:val="24"/>
          <w:szCs w:val="24"/>
        </w:rPr>
        <w:t>Generator-voltage adjusting rheostat.</w:t>
      </w:r>
    </w:p>
    <w:p w14:paraId="7F4916CD" w14:textId="77777777" w:rsidR="00F127C8" w:rsidRPr="00F3121F" w:rsidRDefault="00F127C8" w:rsidP="00242E40">
      <w:pPr>
        <w:pStyle w:val="PR2"/>
        <w:ind w:hanging="720"/>
        <w:rPr>
          <w:sz w:val="24"/>
          <w:szCs w:val="24"/>
        </w:rPr>
      </w:pPr>
      <w:r w:rsidRPr="00F3121F">
        <w:rPr>
          <w:sz w:val="24"/>
          <w:szCs w:val="24"/>
        </w:rPr>
        <w:t>Fuel tank derangement alarm.</w:t>
      </w:r>
    </w:p>
    <w:p w14:paraId="31FCB0D5" w14:textId="77777777" w:rsidR="00F127C8" w:rsidRPr="00F3121F" w:rsidRDefault="00F127C8" w:rsidP="00242E40">
      <w:pPr>
        <w:pStyle w:val="PR2"/>
        <w:ind w:hanging="720"/>
        <w:rPr>
          <w:sz w:val="24"/>
          <w:szCs w:val="24"/>
        </w:rPr>
      </w:pPr>
      <w:r w:rsidRPr="00F3121F">
        <w:rPr>
          <w:sz w:val="24"/>
          <w:szCs w:val="24"/>
        </w:rPr>
        <w:t>Fuel tank high-level shutdown of fuel supply alarm.</w:t>
      </w:r>
    </w:p>
    <w:p w14:paraId="4618A6AF" w14:textId="77777777" w:rsidR="00F127C8" w:rsidRPr="00F3121F" w:rsidRDefault="00F127C8" w:rsidP="00242E40">
      <w:pPr>
        <w:pStyle w:val="PR2"/>
        <w:ind w:hanging="720"/>
        <w:rPr>
          <w:sz w:val="24"/>
          <w:szCs w:val="24"/>
        </w:rPr>
      </w:pPr>
      <w:r w:rsidRPr="00F3121F">
        <w:rPr>
          <w:sz w:val="24"/>
          <w:szCs w:val="24"/>
        </w:rPr>
        <w:t>Generator overload.</w:t>
      </w:r>
    </w:p>
    <w:p w14:paraId="3ABF501B"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t xml:space="preserve">Supporting Items: </w:t>
      </w:r>
      <w:r w:rsidR="00F127C8" w:rsidRPr="00F3121F">
        <w:rPr>
          <w:sz w:val="24"/>
          <w:szCs w:val="24"/>
        </w:rPr>
        <w:t>Include sensors, transducers, terminals, relays, and other devices and include wiring required to support specified items.  Locate sensors and other supporting items on engine or generator, unless otherwise indicated.</w:t>
      </w:r>
    </w:p>
    <w:p w14:paraId="5870EF0E"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t xml:space="preserve">Connection to Data Link: </w:t>
      </w:r>
      <w:r w:rsidR="00F127C8" w:rsidRPr="00F3121F">
        <w:rPr>
          <w:sz w:val="24"/>
          <w:szCs w:val="24"/>
        </w:rPr>
        <w:t>A separate terminal block, factory wired to Form C dry contacts, for each alarm and status indication is reserved for connections for data-link transmission of indicat</w:t>
      </w:r>
      <w:r w:rsidRPr="00F3121F">
        <w:rPr>
          <w:sz w:val="24"/>
          <w:szCs w:val="24"/>
        </w:rPr>
        <w:t xml:space="preserve">ions to remote data terminals. </w:t>
      </w:r>
      <w:r w:rsidR="00F127C8" w:rsidRPr="00F3121F">
        <w:rPr>
          <w:sz w:val="24"/>
          <w:szCs w:val="24"/>
        </w:rPr>
        <w:t xml:space="preserve">Data system connections to terminals are covered in Division 26 Section </w:t>
      </w:r>
      <w:r w:rsidR="007F40C4" w:rsidRPr="00F3121F">
        <w:rPr>
          <w:sz w:val="24"/>
          <w:szCs w:val="24"/>
        </w:rPr>
        <w:t>"</w:t>
      </w:r>
      <w:r w:rsidR="00F127C8" w:rsidRPr="00F3121F">
        <w:rPr>
          <w:sz w:val="24"/>
          <w:szCs w:val="24"/>
        </w:rPr>
        <w:t>Electrical Power Monitoring and Control.</w:t>
      </w:r>
      <w:r w:rsidR="007F40C4" w:rsidRPr="00F3121F">
        <w:rPr>
          <w:sz w:val="24"/>
          <w:szCs w:val="24"/>
        </w:rPr>
        <w:t>"</w:t>
      </w:r>
    </w:p>
    <w:p w14:paraId="7F8FBE5B"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Common Remote Audible</w:t>
      </w:r>
      <w:r w:rsidR="00603DC3" w:rsidRPr="00F3121F">
        <w:rPr>
          <w:sz w:val="24"/>
          <w:szCs w:val="24"/>
        </w:rPr>
        <w:t>/Visual</w:t>
      </w:r>
      <w:r w:rsidR="00F3121F" w:rsidRPr="00F3121F">
        <w:rPr>
          <w:sz w:val="24"/>
          <w:szCs w:val="24"/>
        </w:rPr>
        <w:t xml:space="preserve"> Alarm: </w:t>
      </w:r>
      <w:r w:rsidRPr="00F3121F">
        <w:rPr>
          <w:sz w:val="24"/>
          <w:szCs w:val="24"/>
        </w:rPr>
        <w:t>Comply with NFPA 110 req</w:t>
      </w:r>
      <w:r w:rsidR="00F3121F" w:rsidRPr="00F3121F">
        <w:rPr>
          <w:sz w:val="24"/>
          <w:szCs w:val="24"/>
        </w:rPr>
        <w:t xml:space="preserve">uirements for Level 1 systems. </w:t>
      </w:r>
      <w:r w:rsidRPr="00F3121F">
        <w:rPr>
          <w:sz w:val="24"/>
          <w:szCs w:val="24"/>
        </w:rPr>
        <w:t>Include necessary contacts and terminals in control and monitoring panel.</w:t>
      </w:r>
    </w:p>
    <w:p w14:paraId="488693D5" w14:textId="77777777" w:rsidR="00F127C8" w:rsidRPr="00F3121F" w:rsidRDefault="00F127C8" w:rsidP="00242E40">
      <w:pPr>
        <w:pStyle w:val="PR2"/>
        <w:spacing w:before="240"/>
        <w:ind w:hanging="720"/>
        <w:rPr>
          <w:sz w:val="24"/>
          <w:szCs w:val="24"/>
        </w:rPr>
      </w:pPr>
      <w:r w:rsidRPr="00F3121F">
        <w:rPr>
          <w:sz w:val="24"/>
          <w:szCs w:val="24"/>
        </w:rPr>
        <w:t>Overcrank shutdown.</w:t>
      </w:r>
    </w:p>
    <w:p w14:paraId="6DE22612" w14:textId="77777777" w:rsidR="003756DB" w:rsidRPr="00F3121F" w:rsidRDefault="003756DB" w:rsidP="00242E40">
      <w:pPr>
        <w:pStyle w:val="PR2"/>
        <w:ind w:hanging="720"/>
        <w:rPr>
          <w:sz w:val="24"/>
          <w:szCs w:val="24"/>
        </w:rPr>
      </w:pPr>
      <w:r w:rsidRPr="00F3121F">
        <w:rPr>
          <w:sz w:val="24"/>
          <w:szCs w:val="24"/>
        </w:rPr>
        <w:t>Low oil pressure.</w:t>
      </w:r>
    </w:p>
    <w:p w14:paraId="17DB7CA0" w14:textId="77777777" w:rsidR="003756DB" w:rsidRPr="00F3121F" w:rsidRDefault="003756DB" w:rsidP="00242E40">
      <w:pPr>
        <w:pStyle w:val="PR2"/>
        <w:ind w:hanging="720"/>
        <w:rPr>
          <w:sz w:val="24"/>
          <w:szCs w:val="24"/>
        </w:rPr>
      </w:pPr>
      <w:r w:rsidRPr="00F3121F">
        <w:rPr>
          <w:sz w:val="24"/>
          <w:szCs w:val="24"/>
        </w:rPr>
        <w:t>High engine temperature.</w:t>
      </w:r>
    </w:p>
    <w:p w14:paraId="5A48B1CF" w14:textId="77777777" w:rsidR="003756DB" w:rsidRPr="00F3121F" w:rsidRDefault="003756DB" w:rsidP="00242E40">
      <w:pPr>
        <w:pStyle w:val="PR2"/>
        <w:ind w:hanging="720"/>
        <w:rPr>
          <w:sz w:val="24"/>
          <w:szCs w:val="24"/>
        </w:rPr>
      </w:pPr>
      <w:r w:rsidRPr="00F3121F">
        <w:rPr>
          <w:sz w:val="24"/>
          <w:szCs w:val="24"/>
        </w:rPr>
        <w:t>Overspeed.</w:t>
      </w:r>
    </w:p>
    <w:p w14:paraId="31DA2811" w14:textId="77777777" w:rsidR="003756DB" w:rsidRPr="00F3121F" w:rsidRDefault="003756DB" w:rsidP="00242E40">
      <w:pPr>
        <w:pStyle w:val="PR2"/>
        <w:ind w:hanging="720"/>
        <w:rPr>
          <w:sz w:val="24"/>
          <w:szCs w:val="24"/>
        </w:rPr>
      </w:pPr>
      <w:r w:rsidRPr="00F3121F">
        <w:rPr>
          <w:sz w:val="24"/>
          <w:szCs w:val="24"/>
        </w:rPr>
        <w:lastRenderedPageBreak/>
        <w:t>System ready.</w:t>
      </w:r>
    </w:p>
    <w:p w14:paraId="193FF429" w14:textId="77777777" w:rsidR="003756DB" w:rsidRPr="00F3121F" w:rsidRDefault="003756DB" w:rsidP="00242E40">
      <w:pPr>
        <w:pStyle w:val="PR2"/>
        <w:ind w:hanging="720"/>
        <w:rPr>
          <w:sz w:val="24"/>
          <w:szCs w:val="24"/>
        </w:rPr>
      </w:pPr>
      <w:r w:rsidRPr="00F3121F">
        <w:rPr>
          <w:sz w:val="24"/>
          <w:szCs w:val="24"/>
        </w:rPr>
        <w:t>Low battery voltage.</w:t>
      </w:r>
    </w:p>
    <w:p w14:paraId="45869685" w14:textId="77777777" w:rsidR="003756DB" w:rsidRPr="00F3121F" w:rsidRDefault="003756DB" w:rsidP="00242E40">
      <w:pPr>
        <w:pStyle w:val="PR2"/>
        <w:ind w:hanging="720"/>
        <w:rPr>
          <w:sz w:val="24"/>
          <w:szCs w:val="24"/>
        </w:rPr>
      </w:pPr>
      <w:r w:rsidRPr="00F3121F">
        <w:rPr>
          <w:sz w:val="24"/>
          <w:szCs w:val="24"/>
        </w:rPr>
        <w:t>Low fuel.</w:t>
      </w:r>
    </w:p>
    <w:p w14:paraId="57494D0C" w14:textId="77777777" w:rsidR="003756DB" w:rsidRPr="00F3121F" w:rsidRDefault="003756DB" w:rsidP="00242E40">
      <w:pPr>
        <w:pStyle w:val="PR2"/>
        <w:ind w:hanging="720"/>
        <w:rPr>
          <w:sz w:val="24"/>
          <w:szCs w:val="24"/>
        </w:rPr>
      </w:pPr>
      <w:r w:rsidRPr="00F3121F">
        <w:rPr>
          <w:sz w:val="24"/>
          <w:szCs w:val="24"/>
        </w:rPr>
        <w:t>High engine temperature (pre-alarm).</w:t>
      </w:r>
    </w:p>
    <w:p w14:paraId="321DB24E" w14:textId="77777777" w:rsidR="003756DB" w:rsidRPr="00F3121F" w:rsidRDefault="003756DB" w:rsidP="00242E40">
      <w:pPr>
        <w:pStyle w:val="PR2"/>
        <w:ind w:hanging="720"/>
        <w:rPr>
          <w:sz w:val="24"/>
          <w:szCs w:val="24"/>
        </w:rPr>
      </w:pPr>
      <w:r w:rsidRPr="00F3121F">
        <w:rPr>
          <w:sz w:val="24"/>
          <w:szCs w:val="24"/>
        </w:rPr>
        <w:t>Low oil pressure (pre-alarm)</w:t>
      </w:r>
    </w:p>
    <w:p w14:paraId="384E3839" w14:textId="77777777" w:rsidR="00F127C8" w:rsidRPr="00F3121F" w:rsidRDefault="00F127C8" w:rsidP="00242E40">
      <w:pPr>
        <w:pStyle w:val="PR2"/>
        <w:ind w:hanging="720"/>
        <w:rPr>
          <w:sz w:val="24"/>
          <w:szCs w:val="24"/>
        </w:rPr>
      </w:pPr>
      <w:r w:rsidRPr="00F3121F">
        <w:rPr>
          <w:sz w:val="24"/>
          <w:szCs w:val="24"/>
        </w:rPr>
        <w:t>Coolant low-temperature alarm.</w:t>
      </w:r>
    </w:p>
    <w:p w14:paraId="2BCFAD0A" w14:textId="77777777" w:rsidR="00F127C8" w:rsidRPr="00F3121F" w:rsidRDefault="00F127C8" w:rsidP="00242E40">
      <w:pPr>
        <w:pStyle w:val="PR2"/>
        <w:ind w:hanging="720"/>
        <w:rPr>
          <w:sz w:val="24"/>
          <w:szCs w:val="24"/>
        </w:rPr>
      </w:pPr>
      <w:r w:rsidRPr="00F3121F">
        <w:rPr>
          <w:sz w:val="24"/>
          <w:szCs w:val="24"/>
        </w:rPr>
        <w:t>Control switch not in auto position.</w:t>
      </w:r>
    </w:p>
    <w:p w14:paraId="592E134D" w14:textId="77777777" w:rsidR="00F127C8" w:rsidRPr="00F3121F" w:rsidRDefault="00F127C8" w:rsidP="00242E40">
      <w:pPr>
        <w:pStyle w:val="PR2"/>
        <w:ind w:hanging="720"/>
        <w:rPr>
          <w:sz w:val="24"/>
          <w:szCs w:val="24"/>
        </w:rPr>
      </w:pPr>
      <w:r w:rsidRPr="00F3121F">
        <w:rPr>
          <w:sz w:val="24"/>
          <w:szCs w:val="24"/>
        </w:rPr>
        <w:t>Battery-charger malfunction alarm.</w:t>
      </w:r>
    </w:p>
    <w:p w14:paraId="57A7536D" w14:textId="77777777" w:rsidR="00F127C8" w:rsidRPr="00F3121F" w:rsidRDefault="00F127C8" w:rsidP="00242E40">
      <w:pPr>
        <w:pStyle w:val="PR2"/>
        <w:ind w:hanging="720"/>
        <w:rPr>
          <w:sz w:val="24"/>
          <w:szCs w:val="24"/>
        </w:rPr>
      </w:pPr>
      <w:r w:rsidRPr="00F3121F">
        <w:rPr>
          <w:sz w:val="24"/>
          <w:szCs w:val="24"/>
        </w:rPr>
        <w:t>Battery low-voltage alarm.</w:t>
      </w:r>
    </w:p>
    <w:p w14:paraId="4938705D" w14:textId="77777777" w:rsidR="003756DB" w:rsidRPr="00F3121F" w:rsidRDefault="003756DB" w:rsidP="00242E40">
      <w:pPr>
        <w:pStyle w:val="PR2"/>
        <w:ind w:hanging="720"/>
        <w:rPr>
          <w:sz w:val="24"/>
          <w:szCs w:val="24"/>
        </w:rPr>
      </w:pPr>
      <w:r w:rsidRPr="00F3121F">
        <w:rPr>
          <w:sz w:val="24"/>
          <w:szCs w:val="24"/>
        </w:rPr>
        <w:t>Auxiliary alarm.</w:t>
      </w:r>
    </w:p>
    <w:p w14:paraId="153B6B9E" w14:textId="77777777" w:rsidR="003756DB" w:rsidRPr="00F3121F" w:rsidRDefault="003756DB" w:rsidP="00242E40">
      <w:pPr>
        <w:pStyle w:val="PR2"/>
        <w:ind w:hanging="720"/>
        <w:rPr>
          <w:sz w:val="24"/>
          <w:szCs w:val="24"/>
        </w:rPr>
      </w:pPr>
      <w:r w:rsidRPr="00F3121F">
        <w:rPr>
          <w:sz w:val="24"/>
          <w:szCs w:val="24"/>
        </w:rPr>
        <w:t>Auxiliary (pre-alarm).</w:t>
      </w:r>
    </w:p>
    <w:p w14:paraId="239C38FC" w14:textId="77777777" w:rsidR="003756DB" w:rsidRPr="00F3121F" w:rsidRDefault="003756DB" w:rsidP="00242E40">
      <w:pPr>
        <w:pStyle w:val="PR2"/>
        <w:ind w:hanging="720"/>
        <w:rPr>
          <w:sz w:val="24"/>
          <w:szCs w:val="24"/>
        </w:rPr>
      </w:pPr>
      <w:r w:rsidRPr="00F3121F">
        <w:rPr>
          <w:sz w:val="24"/>
          <w:szCs w:val="24"/>
        </w:rPr>
        <w:t>Liquid in rupture tank.</w:t>
      </w:r>
    </w:p>
    <w:p w14:paraId="3B42D1F2" w14:textId="77777777" w:rsidR="003756DB" w:rsidRPr="00F3121F" w:rsidRDefault="003756DB" w:rsidP="00242E40">
      <w:pPr>
        <w:pStyle w:val="PR2"/>
        <w:ind w:hanging="720"/>
        <w:rPr>
          <w:sz w:val="24"/>
          <w:szCs w:val="24"/>
        </w:rPr>
      </w:pPr>
      <w:r w:rsidRPr="00F3121F">
        <w:rPr>
          <w:sz w:val="24"/>
          <w:szCs w:val="24"/>
        </w:rPr>
        <w:t>Ground fault indication.</w:t>
      </w:r>
    </w:p>
    <w:p w14:paraId="0D7D05D0" w14:textId="77777777" w:rsidR="007775BF" w:rsidRPr="00F3121F" w:rsidRDefault="007775BF" w:rsidP="00242E40">
      <w:pPr>
        <w:pStyle w:val="PR2"/>
        <w:ind w:hanging="720"/>
        <w:rPr>
          <w:sz w:val="24"/>
          <w:szCs w:val="24"/>
        </w:rPr>
      </w:pPr>
      <w:r w:rsidRPr="00F3121F">
        <w:rPr>
          <w:sz w:val="24"/>
          <w:szCs w:val="24"/>
        </w:rPr>
        <w:t>Engine running.</w:t>
      </w:r>
    </w:p>
    <w:p w14:paraId="1054A853" w14:textId="77777777" w:rsidR="001571CB" w:rsidRPr="00F3121F" w:rsidRDefault="001571CB" w:rsidP="00242E40">
      <w:pPr>
        <w:pStyle w:val="PR1"/>
        <w:tabs>
          <w:tab w:val="clear" w:pos="864"/>
          <w:tab w:val="left" w:pos="720"/>
        </w:tabs>
        <w:ind w:left="720" w:hanging="432"/>
        <w:rPr>
          <w:sz w:val="24"/>
          <w:szCs w:val="24"/>
        </w:rPr>
      </w:pPr>
      <w:r w:rsidRPr="00F3121F">
        <w:rPr>
          <w:sz w:val="24"/>
          <w:szCs w:val="24"/>
        </w:rPr>
        <w:t>Automatic Shutdown Control:</w:t>
      </w:r>
    </w:p>
    <w:p w14:paraId="1ACA2EA1" w14:textId="77777777" w:rsidR="001571CB" w:rsidRPr="00F3121F" w:rsidRDefault="001571CB" w:rsidP="00242E40">
      <w:pPr>
        <w:pStyle w:val="PR2"/>
        <w:spacing w:before="240"/>
        <w:ind w:hanging="720"/>
        <w:rPr>
          <w:sz w:val="24"/>
          <w:szCs w:val="24"/>
        </w:rPr>
      </w:pPr>
      <w:r w:rsidRPr="00F3121F">
        <w:rPr>
          <w:sz w:val="24"/>
          <w:szCs w:val="24"/>
        </w:rPr>
        <w:t>Emergency stop.</w:t>
      </w:r>
    </w:p>
    <w:p w14:paraId="596B8BFC" w14:textId="77777777" w:rsidR="001571CB" w:rsidRPr="00F3121F" w:rsidRDefault="001571CB" w:rsidP="00242E40">
      <w:pPr>
        <w:pStyle w:val="PR2"/>
        <w:ind w:hanging="720"/>
        <w:rPr>
          <w:sz w:val="24"/>
          <w:szCs w:val="24"/>
        </w:rPr>
      </w:pPr>
      <w:r w:rsidRPr="00F3121F">
        <w:rPr>
          <w:sz w:val="24"/>
          <w:szCs w:val="24"/>
        </w:rPr>
        <w:t>Fail to crank.</w:t>
      </w:r>
    </w:p>
    <w:p w14:paraId="0DE636EA" w14:textId="77777777" w:rsidR="001571CB" w:rsidRPr="00F3121F" w:rsidRDefault="001571CB" w:rsidP="00242E40">
      <w:pPr>
        <w:pStyle w:val="PR2"/>
        <w:ind w:hanging="720"/>
        <w:rPr>
          <w:sz w:val="24"/>
          <w:szCs w:val="24"/>
        </w:rPr>
      </w:pPr>
      <w:r w:rsidRPr="00F3121F">
        <w:rPr>
          <w:sz w:val="24"/>
          <w:szCs w:val="24"/>
        </w:rPr>
        <w:t>High AC voltage.</w:t>
      </w:r>
    </w:p>
    <w:p w14:paraId="53D565DB" w14:textId="77777777" w:rsidR="001571CB" w:rsidRPr="00F3121F" w:rsidRDefault="001571CB" w:rsidP="00242E40">
      <w:pPr>
        <w:pStyle w:val="PR2"/>
        <w:ind w:hanging="720"/>
        <w:rPr>
          <w:sz w:val="24"/>
          <w:szCs w:val="24"/>
        </w:rPr>
      </w:pPr>
      <w:r w:rsidRPr="00F3121F">
        <w:rPr>
          <w:sz w:val="24"/>
          <w:szCs w:val="24"/>
        </w:rPr>
        <w:t>High coolant temperature.</w:t>
      </w:r>
    </w:p>
    <w:p w14:paraId="3CB15AE6" w14:textId="77777777" w:rsidR="001571CB" w:rsidRPr="00F3121F" w:rsidRDefault="001571CB" w:rsidP="00242E40">
      <w:pPr>
        <w:pStyle w:val="PR2"/>
        <w:ind w:hanging="720"/>
        <w:rPr>
          <w:sz w:val="24"/>
          <w:szCs w:val="24"/>
        </w:rPr>
      </w:pPr>
      <w:r w:rsidRPr="00F3121F">
        <w:rPr>
          <w:sz w:val="24"/>
          <w:szCs w:val="24"/>
        </w:rPr>
        <w:t>Low AC voltage.</w:t>
      </w:r>
    </w:p>
    <w:p w14:paraId="7AF9094F" w14:textId="77777777" w:rsidR="001571CB" w:rsidRPr="00F3121F" w:rsidRDefault="001571CB" w:rsidP="00242E40">
      <w:pPr>
        <w:pStyle w:val="PR2"/>
        <w:ind w:hanging="720"/>
        <w:rPr>
          <w:sz w:val="24"/>
          <w:szCs w:val="24"/>
        </w:rPr>
      </w:pPr>
      <w:r w:rsidRPr="00F3121F">
        <w:rPr>
          <w:sz w:val="24"/>
          <w:szCs w:val="24"/>
        </w:rPr>
        <w:t>Low oil pressure.</w:t>
      </w:r>
    </w:p>
    <w:p w14:paraId="3EE72126" w14:textId="77777777" w:rsidR="001571CB" w:rsidRPr="00F3121F" w:rsidRDefault="001571CB" w:rsidP="00242E40">
      <w:pPr>
        <w:pStyle w:val="PR2"/>
        <w:ind w:hanging="720"/>
        <w:rPr>
          <w:sz w:val="24"/>
          <w:szCs w:val="24"/>
        </w:rPr>
      </w:pPr>
      <w:r w:rsidRPr="00F3121F">
        <w:rPr>
          <w:sz w:val="24"/>
          <w:szCs w:val="24"/>
        </w:rPr>
        <w:t>Over-crank.</w:t>
      </w:r>
    </w:p>
    <w:p w14:paraId="43EF759D" w14:textId="77777777" w:rsidR="001571CB" w:rsidRPr="00F3121F" w:rsidRDefault="001571CB" w:rsidP="00242E40">
      <w:pPr>
        <w:pStyle w:val="PR2"/>
        <w:ind w:hanging="720"/>
        <w:rPr>
          <w:sz w:val="24"/>
          <w:szCs w:val="24"/>
        </w:rPr>
      </w:pPr>
      <w:r w:rsidRPr="00F3121F">
        <w:rPr>
          <w:sz w:val="24"/>
          <w:szCs w:val="24"/>
        </w:rPr>
        <w:t>Over-speed.</w:t>
      </w:r>
    </w:p>
    <w:p w14:paraId="547FD476" w14:textId="77777777" w:rsidR="001571CB" w:rsidRPr="00F3121F" w:rsidRDefault="001571CB" w:rsidP="00242E40">
      <w:pPr>
        <w:pStyle w:val="PR2"/>
        <w:ind w:hanging="720"/>
        <w:rPr>
          <w:sz w:val="24"/>
          <w:szCs w:val="24"/>
        </w:rPr>
      </w:pPr>
      <w:r w:rsidRPr="00F3121F">
        <w:rPr>
          <w:sz w:val="24"/>
          <w:szCs w:val="24"/>
        </w:rPr>
        <w:t>Short circuit.</w:t>
      </w:r>
    </w:p>
    <w:p w14:paraId="47069732" w14:textId="77777777" w:rsidR="001571CB" w:rsidRPr="00F3121F" w:rsidRDefault="001571CB" w:rsidP="00242E40">
      <w:pPr>
        <w:pStyle w:val="PR2"/>
        <w:ind w:hanging="720"/>
        <w:rPr>
          <w:sz w:val="24"/>
          <w:szCs w:val="24"/>
        </w:rPr>
      </w:pPr>
      <w:r w:rsidRPr="00F3121F">
        <w:rPr>
          <w:sz w:val="24"/>
          <w:szCs w:val="24"/>
        </w:rPr>
        <w:t>Under-frequency.</w:t>
      </w:r>
    </w:p>
    <w:p w14:paraId="62E33B51" w14:textId="77777777" w:rsidR="001571CB" w:rsidRPr="00F3121F" w:rsidRDefault="001571CB" w:rsidP="00242E40">
      <w:pPr>
        <w:pStyle w:val="PR2"/>
        <w:ind w:hanging="720"/>
        <w:rPr>
          <w:sz w:val="24"/>
          <w:szCs w:val="24"/>
        </w:rPr>
      </w:pPr>
      <w:r w:rsidRPr="00F3121F">
        <w:rPr>
          <w:sz w:val="24"/>
          <w:szCs w:val="24"/>
        </w:rPr>
        <w:t>Low coolant level.</w:t>
      </w:r>
    </w:p>
    <w:p w14:paraId="426790AE"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t xml:space="preserve">Remote Alarm Annunciator: </w:t>
      </w:r>
      <w:r w:rsidR="00F127C8" w:rsidRPr="00F3121F">
        <w:rPr>
          <w:sz w:val="24"/>
          <w:szCs w:val="24"/>
        </w:rPr>
        <w:t>Comply with NFPA 99.  An LED labeled with proper alarm conditions shall identify each alarm event and a common audible signal shall sound for each alarm co</w:t>
      </w:r>
      <w:r w:rsidRPr="00F3121F">
        <w:rPr>
          <w:sz w:val="24"/>
          <w:szCs w:val="24"/>
        </w:rPr>
        <w:t xml:space="preserve">ndition. </w:t>
      </w:r>
      <w:r w:rsidR="00F127C8" w:rsidRPr="00F3121F">
        <w:rPr>
          <w:sz w:val="24"/>
          <w:szCs w:val="24"/>
        </w:rPr>
        <w:t>Silencing switch in face of panel shall silence signal witho</w:t>
      </w:r>
      <w:r w:rsidRPr="00F3121F">
        <w:rPr>
          <w:sz w:val="24"/>
          <w:szCs w:val="24"/>
        </w:rPr>
        <w:t xml:space="preserve">ut altering visual indication. </w:t>
      </w:r>
      <w:r w:rsidR="00F127C8" w:rsidRPr="00F3121F">
        <w:rPr>
          <w:sz w:val="24"/>
          <w:szCs w:val="24"/>
        </w:rPr>
        <w:t>Connect so that after an alarm is silenced, clearing of initiating condition will reactivate alarm until silencing switch is reset.  Cabinet and faceplate are surface- or flush-mounting type to suit mounting conditions indicated.</w:t>
      </w:r>
    </w:p>
    <w:p w14:paraId="1A263F86" w14:textId="77777777" w:rsidR="007775BF" w:rsidRPr="00F3121F" w:rsidRDefault="007775BF" w:rsidP="00242E40">
      <w:pPr>
        <w:pStyle w:val="PR2"/>
        <w:spacing w:before="240"/>
        <w:ind w:hanging="720"/>
        <w:rPr>
          <w:sz w:val="24"/>
          <w:szCs w:val="24"/>
        </w:rPr>
      </w:pPr>
      <w:r w:rsidRPr="00F3121F">
        <w:rPr>
          <w:sz w:val="24"/>
          <w:szCs w:val="24"/>
        </w:rPr>
        <w:t>Overcrank shutdown.</w:t>
      </w:r>
    </w:p>
    <w:p w14:paraId="485FC920" w14:textId="77777777" w:rsidR="007775BF" w:rsidRPr="00F3121F" w:rsidRDefault="007775BF" w:rsidP="00242E40">
      <w:pPr>
        <w:pStyle w:val="PR2"/>
        <w:ind w:hanging="720"/>
        <w:rPr>
          <w:sz w:val="24"/>
          <w:szCs w:val="24"/>
        </w:rPr>
      </w:pPr>
      <w:r w:rsidRPr="00F3121F">
        <w:rPr>
          <w:sz w:val="24"/>
          <w:szCs w:val="24"/>
        </w:rPr>
        <w:t>Low oil pressure.</w:t>
      </w:r>
    </w:p>
    <w:p w14:paraId="1DB3BB7A" w14:textId="77777777" w:rsidR="007775BF" w:rsidRPr="00F3121F" w:rsidRDefault="007775BF" w:rsidP="00242E40">
      <w:pPr>
        <w:pStyle w:val="PR2"/>
        <w:ind w:hanging="720"/>
        <w:rPr>
          <w:sz w:val="24"/>
          <w:szCs w:val="24"/>
        </w:rPr>
      </w:pPr>
      <w:r w:rsidRPr="00F3121F">
        <w:rPr>
          <w:sz w:val="24"/>
          <w:szCs w:val="24"/>
        </w:rPr>
        <w:t>High engine temperature.</w:t>
      </w:r>
    </w:p>
    <w:p w14:paraId="132BEB8C" w14:textId="77777777" w:rsidR="007775BF" w:rsidRPr="00F3121F" w:rsidRDefault="007775BF" w:rsidP="00242E40">
      <w:pPr>
        <w:pStyle w:val="PR2"/>
        <w:ind w:hanging="720"/>
        <w:rPr>
          <w:sz w:val="24"/>
          <w:szCs w:val="24"/>
        </w:rPr>
      </w:pPr>
      <w:r w:rsidRPr="00F3121F">
        <w:rPr>
          <w:sz w:val="24"/>
          <w:szCs w:val="24"/>
        </w:rPr>
        <w:t>Over</w:t>
      </w:r>
      <w:r w:rsidR="005B5571" w:rsidRPr="00F3121F">
        <w:rPr>
          <w:sz w:val="24"/>
          <w:szCs w:val="24"/>
        </w:rPr>
        <w:t>-</w:t>
      </w:r>
      <w:r w:rsidRPr="00F3121F">
        <w:rPr>
          <w:sz w:val="24"/>
          <w:szCs w:val="24"/>
        </w:rPr>
        <w:t>speed.</w:t>
      </w:r>
    </w:p>
    <w:p w14:paraId="16F8247E" w14:textId="77777777" w:rsidR="007775BF" w:rsidRPr="00F3121F" w:rsidRDefault="007775BF" w:rsidP="00242E40">
      <w:pPr>
        <w:pStyle w:val="PR2"/>
        <w:ind w:hanging="720"/>
        <w:rPr>
          <w:sz w:val="24"/>
          <w:szCs w:val="24"/>
        </w:rPr>
      </w:pPr>
      <w:r w:rsidRPr="00F3121F">
        <w:rPr>
          <w:sz w:val="24"/>
          <w:szCs w:val="24"/>
        </w:rPr>
        <w:t>System ready.</w:t>
      </w:r>
    </w:p>
    <w:p w14:paraId="489CA5F4" w14:textId="77777777" w:rsidR="007775BF" w:rsidRPr="00F3121F" w:rsidRDefault="007775BF" w:rsidP="00242E40">
      <w:pPr>
        <w:pStyle w:val="PR2"/>
        <w:ind w:hanging="720"/>
        <w:rPr>
          <w:sz w:val="24"/>
          <w:szCs w:val="24"/>
        </w:rPr>
      </w:pPr>
      <w:r w:rsidRPr="00F3121F">
        <w:rPr>
          <w:sz w:val="24"/>
          <w:szCs w:val="24"/>
        </w:rPr>
        <w:t>Low battery voltage.</w:t>
      </w:r>
    </w:p>
    <w:p w14:paraId="3C97539D" w14:textId="77777777" w:rsidR="007775BF" w:rsidRPr="00F3121F" w:rsidRDefault="007775BF" w:rsidP="00242E40">
      <w:pPr>
        <w:pStyle w:val="PR2"/>
        <w:ind w:hanging="720"/>
        <w:rPr>
          <w:sz w:val="24"/>
          <w:szCs w:val="24"/>
        </w:rPr>
      </w:pPr>
      <w:r w:rsidRPr="00F3121F">
        <w:rPr>
          <w:sz w:val="24"/>
          <w:szCs w:val="24"/>
        </w:rPr>
        <w:t>Low fuel.</w:t>
      </w:r>
    </w:p>
    <w:p w14:paraId="146F7CF0" w14:textId="77777777" w:rsidR="007775BF" w:rsidRPr="00F3121F" w:rsidRDefault="007775BF" w:rsidP="00242E40">
      <w:pPr>
        <w:pStyle w:val="PR2"/>
        <w:ind w:hanging="720"/>
        <w:rPr>
          <w:sz w:val="24"/>
          <w:szCs w:val="24"/>
        </w:rPr>
      </w:pPr>
      <w:r w:rsidRPr="00F3121F">
        <w:rPr>
          <w:sz w:val="24"/>
          <w:szCs w:val="24"/>
        </w:rPr>
        <w:t>High engine temperature (pre-alarm).</w:t>
      </w:r>
    </w:p>
    <w:p w14:paraId="1418C0EE" w14:textId="77777777" w:rsidR="007775BF" w:rsidRPr="00F3121F" w:rsidRDefault="007775BF" w:rsidP="00242E40">
      <w:pPr>
        <w:pStyle w:val="PR2"/>
        <w:ind w:hanging="720"/>
        <w:rPr>
          <w:sz w:val="24"/>
          <w:szCs w:val="24"/>
        </w:rPr>
      </w:pPr>
      <w:r w:rsidRPr="00F3121F">
        <w:rPr>
          <w:sz w:val="24"/>
          <w:szCs w:val="24"/>
        </w:rPr>
        <w:t>Low oil pressure (pre-alarm)</w:t>
      </w:r>
    </w:p>
    <w:p w14:paraId="14AE37B7" w14:textId="77777777" w:rsidR="007775BF" w:rsidRPr="00F3121F" w:rsidRDefault="007775BF" w:rsidP="00242E40">
      <w:pPr>
        <w:pStyle w:val="PR2"/>
        <w:ind w:hanging="720"/>
        <w:rPr>
          <w:sz w:val="24"/>
          <w:szCs w:val="24"/>
        </w:rPr>
      </w:pPr>
      <w:r w:rsidRPr="00F3121F">
        <w:rPr>
          <w:sz w:val="24"/>
          <w:szCs w:val="24"/>
        </w:rPr>
        <w:t>Coolant low-temperature alarm.</w:t>
      </w:r>
    </w:p>
    <w:p w14:paraId="7A9C255E" w14:textId="77777777" w:rsidR="007775BF" w:rsidRPr="00F3121F" w:rsidRDefault="007775BF" w:rsidP="00242E40">
      <w:pPr>
        <w:pStyle w:val="PR2"/>
        <w:ind w:hanging="720"/>
        <w:rPr>
          <w:sz w:val="24"/>
          <w:szCs w:val="24"/>
        </w:rPr>
      </w:pPr>
      <w:r w:rsidRPr="00F3121F">
        <w:rPr>
          <w:sz w:val="24"/>
          <w:szCs w:val="24"/>
        </w:rPr>
        <w:lastRenderedPageBreak/>
        <w:t>Control switch not in auto position.</w:t>
      </w:r>
    </w:p>
    <w:p w14:paraId="535288B3" w14:textId="77777777" w:rsidR="007775BF" w:rsidRPr="00F3121F" w:rsidRDefault="007775BF" w:rsidP="00242E40">
      <w:pPr>
        <w:pStyle w:val="PR2"/>
        <w:ind w:hanging="720"/>
        <w:rPr>
          <w:sz w:val="24"/>
          <w:szCs w:val="24"/>
        </w:rPr>
      </w:pPr>
      <w:r w:rsidRPr="00F3121F">
        <w:rPr>
          <w:sz w:val="24"/>
          <w:szCs w:val="24"/>
        </w:rPr>
        <w:t>Battery-charger malfunction alarm.</w:t>
      </w:r>
    </w:p>
    <w:p w14:paraId="2053171E" w14:textId="77777777" w:rsidR="007775BF" w:rsidRPr="00F3121F" w:rsidRDefault="007775BF" w:rsidP="00242E40">
      <w:pPr>
        <w:pStyle w:val="PR2"/>
        <w:ind w:hanging="720"/>
        <w:rPr>
          <w:sz w:val="24"/>
          <w:szCs w:val="24"/>
        </w:rPr>
      </w:pPr>
      <w:r w:rsidRPr="00F3121F">
        <w:rPr>
          <w:sz w:val="24"/>
          <w:szCs w:val="24"/>
        </w:rPr>
        <w:t>Battery low-voltage alarm.</w:t>
      </w:r>
    </w:p>
    <w:p w14:paraId="2EAA9671" w14:textId="77777777" w:rsidR="007775BF" w:rsidRPr="00F3121F" w:rsidRDefault="007775BF" w:rsidP="00242E40">
      <w:pPr>
        <w:pStyle w:val="PR2"/>
        <w:ind w:hanging="720"/>
        <w:rPr>
          <w:sz w:val="24"/>
          <w:szCs w:val="24"/>
        </w:rPr>
      </w:pPr>
      <w:r w:rsidRPr="00F3121F">
        <w:rPr>
          <w:sz w:val="24"/>
          <w:szCs w:val="24"/>
        </w:rPr>
        <w:t>Auxiliary alarm.</w:t>
      </w:r>
    </w:p>
    <w:p w14:paraId="615A3DE6" w14:textId="77777777" w:rsidR="007775BF" w:rsidRPr="00F3121F" w:rsidRDefault="007775BF" w:rsidP="00242E40">
      <w:pPr>
        <w:pStyle w:val="PR2"/>
        <w:ind w:hanging="720"/>
        <w:rPr>
          <w:sz w:val="24"/>
          <w:szCs w:val="24"/>
        </w:rPr>
      </w:pPr>
      <w:r w:rsidRPr="00F3121F">
        <w:rPr>
          <w:sz w:val="24"/>
          <w:szCs w:val="24"/>
        </w:rPr>
        <w:t>Auxiliary (pre-alarm).</w:t>
      </w:r>
    </w:p>
    <w:p w14:paraId="5E057A04" w14:textId="77777777" w:rsidR="007775BF" w:rsidRPr="00F3121F" w:rsidRDefault="007775BF" w:rsidP="00242E40">
      <w:pPr>
        <w:pStyle w:val="PR2"/>
        <w:ind w:hanging="720"/>
        <w:rPr>
          <w:sz w:val="24"/>
          <w:szCs w:val="24"/>
        </w:rPr>
      </w:pPr>
      <w:r w:rsidRPr="00F3121F">
        <w:rPr>
          <w:sz w:val="24"/>
          <w:szCs w:val="24"/>
        </w:rPr>
        <w:t>Liquid in rupture tank.</w:t>
      </w:r>
    </w:p>
    <w:p w14:paraId="1326E703" w14:textId="77777777" w:rsidR="007775BF" w:rsidRPr="00F3121F" w:rsidRDefault="007775BF" w:rsidP="00242E40">
      <w:pPr>
        <w:pStyle w:val="PR2"/>
        <w:ind w:hanging="720"/>
        <w:rPr>
          <w:sz w:val="24"/>
          <w:szCs w:val="24"/>
        </w:rPr>
      </w:pPr>
      <w:r w:rsidRPr="00F3121F">
        <w:rPr>
          <w:sz w:val="24"/>
          <w:szCs w:val="24"/>
        </w:rPr>
        <w:t>Ground fault indication</w:t>
      </w:r>
    </w:p>
    <w:p w14:paraId="567925B8" w14:textId="77777777" w:rsidR="007775BF" w:rsidRPr="00F3121F" w:rsidRDefault="007775BF" w:rsidP="00242E40">
      <w:pPr>
        <w:pStyle w:val="PR2"/>
        <w:ind w:hanging="720"/>
        <w:rPr>
          <w:sz w:val="24"/>
          <w:szCs w:val="24"/>
        </w:rPr>
      </w:pPr>
      <w:r w:rsidRPr="00F3121F">
        <w:rPr>
          <w:sz w:val="24"/>
          <w:szCs w:val="24"/>
        </w:rPr>
        <w:t xml:space="preserve"> Engine running.</w:t>
      </w:r>
    </w:p>
    <w:p w14:paraId="00A8F690" w14:textId="77777777" w:rsidR="00F127C8" w:rsidRPr="00F3121F" w:rsidRDefault="007775BF" w:rsidP="00242E40">
      <w:pPr>
        <w:pStyle w:val="PR1"/>
        <w:tabs>
          <w:tab w:val="clear" w:pos="864"/>
          <w:tab w:val="left" w:pos="720"/>
        </w:tabs>
        <w:ind w:left="720" w:hanging="432"/>
        <w:rPr>
          <w:sz w:val="24"/>
          <w:szCs w:val="24"/>
        </w:rPr>
      </w:pPr>
      <w:r w:rsidRPr="00F3121F">
        <w:rPr>
          <w:sz w:val="24"/>
          <w:szCs w:val="24"/>
        </w:rPr>
        <w:t>.</w:t>
      </w:r>
      <w:r w:rsidR="00F127C8" w:rsidRPr="00F3121F">
        <w:rPr>
          <w:sz w:val="24"/>
          <w:szCs w:val="24"/>
        </w:rPr>
        <w:t>Remote Emergen</w:t>
      </w:r>
      <w:r w:rsidR="00F3121F" w:rsidRPr="00F3121F">
        <w:rPr>
          <w:sz w:val="24"/>
          <w:szCs w:val="24"/>
        </w:rPr>
        <w:t xml:space="preserve">cy-Stop Switch: </w:t>
      </w:r>
      <w:r w:rsidR="00F127C8" w:rsidRPr="00F3121F">
        <w:rPr>
          <w:sz w:val="24"/>
          <w:szCs w:val="24"/>
        </w:rPr>
        <w:t>Flush; wall mounted, unless otherwise indicated; and labeled.  Push button shall be protected from accidental operation.</w:t>
      </w:r>
    </w:p>
    <w:p w14:paraId="6D07A94F" w14:textId="77777777" w:rsidR="00F127C8" w:rsidRPr="00F3121F" w:rsidRDefault="00F127C8" w:rsidP="00242E40">
      <w:pPr>
        <w:pStyle w:val="ART"/>
        <w:tabs>
          <w:tab w:val="clear" w:pos="864"/>
          <w:tab w:val="left" w:pos="720"/>
        </w:tabs>
        <w:ind w:left="720" w:hanging="720"/>
        <w:rPr>
          <w:sz w:val="24"/>
          <w:szCs w:val="24"/>
        </w:rPr>
      </w:pPr>
      <w:r w:rsidRPr="00F3121F">
        <w:rPr>
          <w:sz w:val="24"/>
          <w:szCs w:val="24"/>
        </w:rPr>
        <w:t>GENERATOR OVERCURRENT AND FAULT PROTECTION</w:t>
      </w:r>
    </w:p>
    <w:p w14:paraId="59F721FA"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t>Generator Circuit Breaker:</w:t>
      </w:r>
      <w:r w:rsidR="00F127C8" w:rsidRPr="00F3121F">
        <w:rPr>
          <w:sz w:val="24"/>
          <w:szCs w:val="24"/>
        </w:rPr>
        <w:t xml:space="preserve"> Insulated-case, electronic-trip type; </w:t>
      </w:r>
      <w:r w:rsidR="00F127C8" w:rsidRPr="00382641">
        <w:rPr>
          <w:sz w:val="24"/>
          <w:szCs w:val="24"/>
          <w:u w:val="single"/>
        </w:rPr>
        <w:t xml:space="preserve">100 </w:t>
      </w:r>
      <w:r w:rsidR="00382641" w:rsidRPr="00382641">
        <w:rPr>
          <w:sz w:val="24"/>
          <w:szCs w:val="24"/>
          <w:u w:val="single"/>
        </w:rPr>
        <w:t>%</w:t>
      </w:r>
      <w:r w:rsidR="00F127C8" w:rsidRPr="00F3121F">
        <w:rPr>
          <w:sz w:val="24"/>
          <w:szCs w:val="24"/>
        </w:rPr>
        <w:t xml:space="preserve"> rated; complying with UL 489.</w:t>
      </w:r>
    </w:p>
    <w:p w14:paraId="78DF56F3" w14:textId="77777777" w:rsidR="00F127C8" w:rsidRPr="00F3121F" w:rsidRDefault="00497F25" w:rsidP="00242E40">
      <w:pPr>
        <w:pStyle w:val="PR2"/>
        <w:spacing w:before="240"/>
        <w:ind w:hanging="720"/>
        <w:rPr>
          <w:sz w:val="24"/>
          <w:szCs w:val="24"/>
        </w:rPr>
      </w:pPr>
      <w:r>
        <w:rPr>
          <w:sz w:val="24"/>
          <w:szCs w:val="24"/>
        </w:rPr>
        <w:t xml:space="preserve">Tripping Characteristics: </w:t>
      </w:r>
      <w:r w:rsidR="00F127C8" w:rsidRPr="00F3121F">
        <w:rPr>
          <w:sz w:val="24"/>
          <w:szCs w:val="24"/>
        </w:rPr>
        <w:t>Adjustable long-time and short-time delay and instantaneous.</w:t>
      </w:r>
    </w:p>
    <w:p w14:paraId="2B178E08" w14:textId="77777777" w:rsidR="00F127C8" w:rsidRPr="00F3121F" w:rsidRDefault="00F127C8" w:rsidP="00242E40">
      <w:pPr>
        <w:pStyle w:val="PR2"/>
        <w:ind w:hanging="720"/>
        <w:rPr>
          <w:sz w:val="24"/>
          <w:szCs w:val="24"/>
        </w:rPr>
      </w:pPr>
      <w:r w:rsidRPr="00F3121F">
        <w:rPr>
          <w:sz w:val="24"/>
          <w:szCs w:val="24"/>
        </w:rPr>
        <w:t>Trip Settings:  Selected to coordinate with generator thermal damage curve.</w:t>
      </w:r>
    </w:p>
    <w:p w14:paraId="41B09628" w14:textId="77777777" w:rsidR="00F127C8" w:rsidRPr="00F3121F" w:rsidRDefault="00F3121F" w:rsidP="00242E40">
      <w:pPr>
        <w:pStyle w:val="PR2"/>
        <w:ind w:hanging="720"/>
        <w:rPr>
          <w:sz w:val="24"/>
          <w:szCs w:val="24"/>
        </w:rPr>
      </w:pPr>
      <w:r w:rsidRPr="00F3121F">
        <w:rPr>
          <w:sz w:val="24"/>
          <w:szCs w:val="24"/>
        </w:rPr>
        <w:t xml:space="preserve">Shunt Trip: </w:t>
      </w:r>
      <w:r w:rsidR="00F127C8" w:rsidRPr="00F3121F">
        <w:rPr>
          <w:sz w:val="24"/>
          <w:szCs w:val="24"/>
        </w:rPr>
        <w:t>Connected to trip breaker when generator set is shut down by other protective devices.</w:t>
      </w:r>
    </w:p>
    <w:p w14:paraId="2E7D60C9" w14:textId="77777777" w:rsidR="00F127C8" w:rsidRPr="00F3121F" w:rsidRDefault="00F127C8" w:rsidP="00242E40">
      <w:pPr>
        <w:pStyle w:val="PR2"/>
        <w:ind w:hanging="720"/>
        <w:rPr>
          <w:sz w:val="24"/>
          <w:szCs w:val="24"/>
        </w:rPr>
      </w:pPr>
      <w:r w:rsidRPr="00F3121F">
        <w:rPr>
          <w:sz w:val="24"/>
          <w:szCs w:val="24"/>
        </w:rPr>
        <w:t>Mounting:  Adjacent to or integrated with control and monitoring panel.</w:t>
      </w:r>
    </w:p>
    <w:p w14:paraId="1AF6DA36"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t xml:space="preserve">Ground-Fault Indication: </w:t>
      </w:r>
      <w:r w:rsidR="00F127C8" w:rsidRPr="00F3121F">
        <w:rPr>
          <w:sz w:val="24"/>
          <w:szCs w:val="24"/>
        </w:rPr>
        <w:t xml:space="preserve">Comply with NFPA 70, </w:t>
      </w:r>
      <w:r w:rsidR="007F40C4" w:rsidRPr="00F3121F">
        <w:rPr>
          <w:sz w:val="24"/>
          <w:szCs w:val="24"/>
        </w:rPr>
        <w:t>"</w:t>
      </w:r>
      <w:r w:rsidR="00F127C8" w:rsidRPr="00F3121F">
        <w:rPr>
          <w:sz w:val="24"/>
          <w:szCs w:val="24"/>
        </w:rPr>
        <w:t>Emergency System</w:t>
      </w:r>
      <w:r w:rsidR="007F40C4" w:rsidRPr="00F3121F">
        <w:rPr>
          <w:sz w:val="24"/>
          <w:szCs w:val="24"/>
        </w:rPr>
        <w:t>"</w:t>
      </w:r>
      <w:r w:rsidR="00F127C8" w:rsidRPr="00F3121F">
        <w:rPr>
          <w:sz w:val="24"/>
          <w:szCs w:val="24"/>
        </w:rPr>
        <w:t xml:space="preserve"> signals for ground-fault.  Integrate ground-fault alarm indication with other generator-set alarm indications.</w:t>
      </w:r>
    </w:p>
    <w:p w14:paraId="0B1DFF45" w14:textId="77777777" w:rsidR="00F127C8" w:rsidRPr="00F3121F" w:rsidRDefault="00F127C8" w:rsidP="00242E40">
      <w:pPr>
        <w:pStyle w:val="ART"/>
        <w:tabs>
          <w:tab w:val="clear" w:pos="864"/>
          <w:tab w:val="left" w:pos="720"/>
        </w:tabs>
        <w:ind w:left="720" w:hanging="720"/>
        <w:rPr>
          <w:sz w:val="24"/>
          <w:szCs w:val="24"/>
        </w:rPr>
      </w:pPr>
      <w:r w:rsidRPr="00F3121F">
        <w:rPr>
          <w:sz w:val="24"/>
          <w:szCs w:val="24"/>
        </w:rPr>
        <w:t>GENERATOR, EXCITER, AND VOLTAGE REGULATOR</w:t>
      </w:r>
    </w:p>
    <w:p w14:paraId="18D6AFA5"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Comply with NEMA MG 1.</w:t>
      </w:r>
    </w:p>
    <w:p w14:paraId="7F1CFB8B"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Drive:  Generator shaft shall be directly connected to engine shaft.  Exciter shall be rotated integrally with generator rotor.</w:t>
      </w:r>
    </w:p>
    <w:p w14:paraId="15EB02F4"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t xml:space="preserve">Electrical Insulation: </w:t>
      </w:r>
      <w:r w:rsidR="00F127C8" w:rsidRPr="00F3121F">
        <w:rPr>
          <w:sz w:val="24"/>
          <w:szCs w:val="24"/>
        </w:rPr>
        <w:t>Class F.</w:t>
      </w:r>
    </w:p>
    <w:p w14:paraId="73DCFD11"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Stator-Winding Leads:  Brought out to terminal box to permit future reconnection for other voltages if required.</w:t>
      </w:r>
    </w:p>
    <w:p w14:paraId="7FE55861"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 xml:space="preserve">Construction shall prevent mechanical, electrical, and thermal damage due to vibration, overspeed up to </w:t>
      </w:r>
      <w:r w:rsidRPr="00382641">
        <w:rPr>
          <w:sz w:val="24"/>
          <w:szCs w:val="24"/>
          <w:u w:val="single"/>
        </w:rPr>
        <w:t xml:space="preserve">125 </w:t>
      </w:r>
      <w:r w:rsidR="00382641" w:rsidRPr="00382641">
        <w:rPr>
          <w:sz w:val="24"/>
          <w:szCs w:val="24"/>
          <w:u w:val="single"/>
        </w:rPr>
        <w:t>%</w:t>
      </w:r>
      <w:r w:rsidR="00382641">
        <w:rPr>
          <w:sz w:val="24"/>
          <w:szCs w:val="24"/>
        </w:rPr>
        <w:t xml:space="preserve"> </w:t>
      </w:r>
      <w:r w:rsidRPr="00F3121F">
        <w:rPr>
          <w:sz w:val="24"/>
          <w:szCs w:val="24"/>
        </w:rPr>
        <w:t xml:space="preserve">of rating, and heat during operation at </w:t>
      </w:r>
      <w:r w:rsidRPr="00382641">
        <w:rPr>
          <w:sz w:val="24"/>
          <w:szCs w:val="24"/>
          <w:u w:val="single"/>
        </w:rPr>
        <w:t>110</w:t>
      </w:r>
      <w:r w:rsidR="00382641" w:rsidRPr="00382641">
        <w:rPr>
          <w:sz w:val="24"/>
          <w:szCs w:val="24"/>
          <w:u w:val="single"/>
        </w:rPr>
        <w:t>%</w:t>
      </w:r>
      <w:r w:rsidRPr="00F3121F">
        <w:rPr>
          <w:sz w:val="24"/>
          <w:szCs w:val="24"/>
        </w:rPr>
        <w:t xml:space="preserve"> of rated capacity.</w:t>
      </w:r>
    </w:p>
    <w:p w14:paraId="1C7C6DF6"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Enclosure:  Dripproof.</w:t>
      </w:r>
    </w:p>
    <w:p w14:paraId="6C933F6B"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Instrument Transformers:  Mounted within generator enclosure.</w:t>
      </w:r>
    </w:p>
    <w:p w14:paraId="67F4EFE5"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lastRenderedPageBreak/>
        <w:t xml:space="preserve">Voltage Regulator: </w:t>
      </w:r>
      <w:r w:rsidR="00F127C8" w:rsidRPr="00F3121F">
        <w:rPr>
          <w:sz w:val="24"/>
          <w:szCs w:val="24"/>
        </w:rPr>
        <w:t>Solid-state type, separate from exciter, providing performance as specified.</w:t>
      </w:r>
    </w:p>
    <w:p w14:paraId="3AA40021" w14:textId="77777777" w:rsidR="00F127C8" w:rsidRPr="00F3121F" w:rsidRDefault="00F127C8" w:rsidP="00242E40">
      <w:pPr>
        <w:pStyle w:val="PR2"/>
        <w:spacing w:before="240"/>
        <w:ind w:hanging="720"/>
        <w:rPr>
          <w:sz w:val="24"/>
          <w:szCs w:val="24"/>
        </w:rPr>
      </w:pPr>
      <w:r w:rsidRPr="00F3121F">
        <w:rPr>
          <w:sz w:val="24"/>
          <w:szCs w:val="24"/>
        </w:rPr>
        <w:t xml:space="preserve">Adjusting rheostat on control and monitoring panel shall provide plus or minus </w:t>
      </w:r>
      <w:r w:rsidRPr="00382641">
        <w:rPr>
          <w:sz w:val="24"/>
          <w:szCs w:val="24"/>
          <w:u w:val="single"/>
        </w:rPr>
        <w:t xml:space="preserve">5 </w:t>
      </w:r>
      <w:r w:rsidR="00382641" w:rsidRPr="00382641">
        <w:rPr>
          <w:sz w:val="24"/>
          <w:szCs w:val="24"/>
          <w:u w:val="single"/>
        </w:rPr>
        <w:t xml:space="preserve">% </w:t>
      </w:r>
      <w:r w:rsidRPr="00F3121F">
        <w:rPr>
          <w:sz w:val="24"/>
          <w:szCs w:val="24"/>
        </w:rPr>
        <w:t>adjustment of output-voltage operating band.</w:t>
      </w:r>
    </w:p>
    <w:p w14:paraId="40A5C6F5"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t xml:space="preserve">Strip Heater: </w:t>
      </w:r>
      <w:r w:rsidR="00F127C8" w:rsidRPr="00F3121F">
        <w:rPr>
          <w:sz w:val="24"/>
          <w:szCs w:val="24"/>
        </w:rPr>
        <w:t>Thermostatically controlled unit arranged to maintain stator windings above dew point.</w:t>
      </w:r>
    </w:p>
    <w:p w14:paraId="32CE7E18"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Windings:  Two-thirds pitch stator winding and fully linked amortisseur winding.</w:t>
      </w:r>
    </w:p>
    <w:p w14:paraId="36C8376F" w14:textId="77777777" w:rsidR="0035350A" w:rsidRPr="00F3121F" w:rsidRDefault="00F127C8" w:rsidP="00242E40">
      <w:pPr>
        <w:pStyle w:val="PR1"/>
        <w:tabs>
          <w:tab w:val="clear" w:pos="864"/>
          <w:tab w:val="left" w:pos="720"/>
        </w:tabs>
        <w:ind w:left="720" w:hanging="432"/>
        <w:rPr>
          <w:sz w:val="24"/>
          <w:szCs w:val="24"/>
        </w:rPr>
      </w:pPr>
      <w:r w:rsidRPr="00F3121F">
        <w:rPr>
          <w:sz w:val="24"/>
          <w:szCs w:val="24"/>
        </w:rPr>
        <w:t xml:space="preserve">Subtransient Reactance:  </w:t>
      </w:r>
      <w:r w:rsidRPr="00382641">
        <w:rPr>
          <w:sz w:val="24"/>
          <w:szCs w:val="24"/>
          <w:u w:val="single"/>
        </w:rPr>
        <w:t>12</w:t>
      </w:r>
      <w:r w:rsidR="00382641" w:rsidRPr="00382641">
        <w:rPr>
          <w:sz w:val="24"/>
          <w:szCs w:val="24"/>
          <w:u w:val="single"/>
        </w:rPr>
        <w:t>%</w:t>
      </w:r>
      <w:r w:rsidRPr="00382641">
        <w:rPr>
          <w:sz w:val="24"/>
          <w:szCs w:val="24"/>
          <w:u w:val="single"/>
        </w:rPr>
        <w:t>,</w:t>
      </w:r>
      <w:r w:rsidRPr="00F3121F">
        <w:rPr>
          <w:sz w:val="24"/>
          <w:szCs w:val="24"/>
        </w:rPr>
        <w:t xml:space="preserve"> maximum.</w:t>
      </w:r>
      <w:r w:rsidR="0035350A" w:rsidRPr="00F3121F">
        <w:rPr>
          <w:sz w:val="24"/>
          <w:szCs w:val="24"/>
        </w:rPr>
        <w:t xml:space="preserve"> </w:t>
      </w:r>
    </w:p>
    <w:p w14:paraId="3A037990" w14:textId="77777777" w:rsidR="0035350A" w:rsidRPr="00F3121F" w:rsidRDefault="0035350A" w:rsidP="00242E40">
      <w:pPr>
        <w:pStyle w:val="PR1"/>
        <w:tabs>
          <w:tab w:val="clear" w:pos="864"/>
          <w:tab w:val="left" w:pos="720"/>
        </w:tabs>
        <w:ind w:left="720" w:hanging="432"/>
        <w:rPr>
          <w:sz w:val="24"/>
          <w:szCs w:val="24"/>
        </w:rPr>
      </w:pPr>
      <w:r w:rsidRPr="00F3121F">
        <w:rPr>
          <w:sz w:val="24"/>
          <w:szCs w:val="24"/>
        </w:rPr>
        <w:t>Manual digital adjustment.</w:t>
      </w:r>
    </w:p>
    <w:p w14:paraId="325B53CB" w14:textId="77777777" w:rsidR="0035350A" w:rsidRPr="00F3121F" w:rsidRDefault="0035350A" w:rsidP="00242E40">
      <w:pPr>
        <w:pStyle w:val="PR1"/>
        <w:tabs>
          <w:tab w:val="clear" w:pos="864"/>
          <w:tab w:val="left" w:pos="720"/>
        </w:tabs>
        <w:ind w:left="720" w:hanging="432"/>
        <w:rPr>
          <w:sz w:val="24"/>
          <w:szCs w:val="24"/>
        </w:rPr>
      </w:pPr>
      <w:r w:rsidRPr="00F3121F">
        <w:rPr>
          <w:sz w:val="24"/>
          <w:szCs w:val="24"/>
        </w:rPr>
        <w:t>Synchronous operation for immunity to SCR tracking.</w:t>
      </w:r>
    </w:p>
    <w:p w14:paraId="74AA5B59" w14:textId="77777777" w:rsidR="0035350A" w:rsidRPr="00F3121F" w:rsidRDefault="0035350A" w:rsidP="00242E40">
      <w:pPr>
        <w:pStyle w:val="PR1"/>
        <w:tabs>
          <w:tab w:val="clear" w:pos="864"/>
          <w:tab w:val="left" w:pos="720"/>
        </w:tabs>
        <w:ind w:left="720" w:hanging="432"/>
        <w:rPr>
          <w:sz w:val="24"/>
          <w:szCs w:val="24"/>
        </w:rPr>
      </w:pPr>
      <w:r w:rsidRPr="00F3121F">
        <w:rPr>
          <w:sz w:val="24"/>
          <w:szCs w:val="24"/>
        </w:rPr>
        <w:t>Steady state output voltage maintained at +/- 0.5% of rated voltage from 0-100%</w:t>
      </w:r>
    </w:p>
    <w:p w14:paraId="467F65E9" w14:textId="77777777" w:rsidR="00F127C8" w:rsidRPr="00F3121F" w:rsidRDefault="0035350A" w:rsidP="00242E40">
      <w:pPr>
        <w:pStyle w:val="PR1"/>
        <w:tabs>
          <w:tab w:val="clear" w:pos="864"/>
          <w:tab w:val="left" w:pos="720"/>
        </w:tabs>
        <w:ind w:left="720" w:hanging="432"/>
        <w:rPr>
          <w:sz w:val="24"/>
          <w:szCs w:val="24"/>
        </w:rPr>
      </w:pPr>
      <w:r w:rsidRPr="00F3121F">
        <w:rPr>
          <w:sz w:val="24"/>
          <w:szCs w:val="24"/>
        </w:rPr>
        <w:t xml:space="preserve">Output voltage recovery to +/- 1% of final voltage in less than </w:t>
      </w:r>
      <w:r w:rsidR="00382641" w:rsidRPr="00382641">
        <w:rPr>
          <w:sz w:val="24"/>
          <w:szCs w:val="24"/>
          <w:u w:val="single"/>
        </w:rPr>
        <w:t>four (</w:t>
      </w:r>
      <w:r w:rsidRPr="00382641">
        <w:rPr>
          <w:sz w:val="24"/>
          <w:szCs w:val="24"/>
          <w:u w:val="single"/>
        </w:rPr>
        <w:t>4</w:t>
      </w:r>
      <w:r w:rsidR="00382641" w:rsidRPr="00382641">
        <w:rPr>
          <w:sz w:val="24"/>
          <w:szCs w:val="24"/>
          <w:u w:val="single"/>
        </w:rPr>
        <w:t>)</w:t>
      </w:r>
      <w:r w:rsidRPr="00F3121F">
        <w:rPr>
          <w:sz w:val="24"/>
          <w:szCs w:val="24"/>
        </w:rPr>
        <w:t xml:space="preserve"> seconds after adding/removal 25% load increments.</w:t>
      </w:r>
    </w:p>
    <w:p w14:paraId="207569CC" w14:textId="77777777" w:rsidR="006C4FFF" w:rsidRPr="00F3121F" w:rsidRDefault="006C4FFF" w:rsidP="00242E40">
      <w:pPr>
        <w:pStyle w:val="ART"/>
        <w:tabs>
          <w:tab w:val="clear" w:pos="864"/>
          <w:tab w:val="left" w:pos="720"/>
        </w:tabs>
        <w:ind w:left="720" w:hanging="720"/>
        <w:rPr>
          <w:sz w:val="24"/>
          <w:szCs w:val="24"/>
        </w:rPr>
      </w:pPr>
      <w:r w:rsidRPr="00F3121F">
        <w:rPr>
          <w:sz w:val="24"/>
          <w:szCs w:val="24"/>
        </w:rPr>
        <w:t>SOUND ATTENUATED ENCLOSURE</w:t>
      </w:r>
    </w:p>
    <w:p w14:paraId="53687BE5" w14:textId="77777777" w:rsidR="006C4FFF" w:rsidRPr="00F3121F" w:rsidRDefault="006C4FFF" w:rsidP="00242E40">
      <w:pPr>
        <w:pStyle w:val="PR1"/>
        <w:tabs>
          <w:tab w:val="clear" w:pos="864"/>
          <w:tab w:val="left" w:pos="720"/>
        </w:tabs>
        <w:ind w:left="720" w:hanging="432"/>
        <w:rPr>
          <w:sz w:val="24"/>
          <w:szCs w:val="24"/>
        </w:rPr>
      </w:pPr>
      <w:r w:rsidRPr="00F3121F">
        <w:rPr>
          <w:sz w:val="24"/>
          <w:szCs w:val="24"/>
        </w:rPr>
        <w:t>The generator set shall be housed in a ruggedly constructed, weatherproof aluminum enclosure enclosing control panel, battery charger, circuit breaker and all ot</w:t>
      </w:r>
      <w:r w:rsidR="00F3121F" w:rsidRPr="00F3121F">
        <w:rPr>
          <w:sz w:val="24"/>
          <w:szCs w:val="24"/>
        </w:rPr>
        <w:t xml:space="preserve">her generator-mounted devices. </w:t>
      </w:r>
      <w:r w:rsidRPr="00F3121F">
        <w:rPr>
          <w:sz w:val="24"/>
          <w:szCs w:val="24"/>
        </w:rPr>
        <w:t xml:space="preserve">The enclosure shall have inspection doors located at all control and </w:t>
      </w:r>
      <w:r w:rsidR="00347E94" w:rsidRPr="00F3121F">
        <w:rPr>
          <w:sz w:val="24"/>
          <w:szCs w:val="24"/>
        </w:rPr>
        <w:t>maintenance</w:t>
      </w:r>
      <w:r w:rsidR="00F3121F" w:rsidRPr="00F3121F">
        <w:rPr>
          <w:sz w:val="24"/>
          <w:szCs w:val="24"/>
        </w:rPr>
        <w:t xml:space="preserve"> points for easy access. </w:t>
      </w:r>
      <w:r w:rsidRPr="00F3121F">
        <w:rPr>
          <w:sz w:val="24"/>
          <w:szCs w:val="24"/>
        </w:rPr>
        <w:t>Doors shall be complete with continuous piano hinge gasketing and key locking handles.  Expanded metal louvers or hoods shall be</w:t>
      </w:r>
      <w:r w:rsidR="00F3121F" w:rsidRPr="00F3121F">
        <w:rPr>
          <w:sz w:val="24"/>
          <w:szCs w:val="24"/>
        </w:rPr>
        <w:t xml:space="preserve"> located for cooling air inlet.</w:t>
      </w:r>
      <w:r w:rsidRPr="00F3121F">
        <w:rPr>
          <w:sz w:val="24"/>
          <w:szCs w:val="24"/>
        </w:rPr>
        <w:t xml:space="preserve"> Roof shall be one piece construction with provisions </w:t>
      </w:r>
      <w:r w:rsidR="00347E94" w:rsidRPr="00F3121F">
        <w:rPr>
          <w:sz w:val="24"/>
          <w:szCs w:val="24"/>
        </w:rPr>
        <w:t>for</w:t>
      </w:r>
      <w:r w:rsidR="00F3121F" w:rsidRPr="00F3121F">
        <w:rPr>
          <w:sz w:val="24"/>
          <w:szCs w:val="24"/>
        </w:rPr>
        <w:t xml:space="preserve"> exhaust pipe penetration. </w:t>
      </w:r>
      <w:r w:rsidRPr="00F3121F">
        <w:rPr>
          <w:sz w:val="24"/>
          <w:szCs w:val="24"/>
        </w:rPr>
        <w:t>A minimum of two lifting eyes shall be provided f</w:t>
      </w:r>
      <w:r w:rsidR="00F3121F" w:rsidRPr="00F3121F">
        <w:rPr>
          <w:sz w:val="24"/>
          <w:szCs w:val="24"/>
        </w:rPr>
        <w:t xml:space="preserve">or hoisting of enclosure only. </w:t>
      </w:r>
      <w:r w:rsidRPr="00F3121F">
        <w:rPr>
          <w:sz w:val="24"/>
          <w:szCs w:val="24"/>
        </w:rPr>
        <w:t xml:space="preserve">A steel perimeter frame </w:t>
      </w:r>
      <w:r w:rsidR="00347E94" w:rsidRPr="00F3121F">
        <w:rPr>
          <w:sz w:val="24"/>
          <w:szCs w:val="24"/>
        </w:rPr>
        <w:t>shall</w:t>
      </w:r>
      <w:r w:rsidRPr="00F3121F">
        <w:rPr>
          <w:sz w:val="24"/>
          <w:szCs w:val="24"/>
        </w:rPr>
        <w:t xml:space="preserve"> be provided for mounting onto the generator set skid rails.  All penetrations for conduit, piping, </w:t>
      </w:r>
      <w:r w:rsidR="00CA450B" w:rsidRPr="00F3121F">
        <w:rPr>
          <w:sz w:val="24"/>
          <w:szCs w:val="24"/>
        </w:rPr>
        <w:t>exhaust,</w:t>
      </w:r>
      <w:r w:rsidRPr="00F3121F">
        <w:rPr>
          <w:sz w:val="24"/>
          <w:szCs w:val="24"/>
        </w:rPr>
        <w:t xml:space="preserve"> etc. shall be sealed to maintain weatherproof and sound attenuating properties.</w:t>
      </w:r>
    </w:p>
    <w:p w14:paraId="6A65D04A" w14:textId="77777777" w:rsidR="00F127C8" w:rsidRPr="00F3121F" w:rsidRDefault="00F127C8" w:rsidP="00242E40">
      <w:pPr>
        <w:pStyle w:val="ART"/>
        <w:tabs>
          <w:tab w:val="clear" w:pos="864"/>
          <w:tab w:val="left" w:pos="720"/>
        </w:tabs>
        <w:ind w:left="720" w:hanging="720"/>
        <w:rPr>
          <w:sz w:val="24"/>
          <w:szCs w:val="24"/>
        </w:rPr>
      </w:pPr>
      <w:r w:rsidRPr="00F3121F">
        <w:rPr>
          <w:sz w:val="24"/>
          <w:szCs w:val="24"/>
        </w:rPr>
        <w:t>OUTDOOR GENERATOR-SET ENCLOSURE</w:t>
      </w:r>
    </w:p>
    <w:p w14:paraId="5EF48764"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t xml:space="preserve">Description: </w:t>
      </w:r>
      <w:r w:rsidR="00F127C8" w:rsidRPr="00F3121F">
        <w:rPr>
          <w:sz w:val="24"/>
          <w:szCs w:val="24"/>
        </w:rPr>
        <w:t xml:space="preserve">Vandal-resistant, weatherproof steel housing, wind resistant up to </w:t>
      </w:r>
      <w:r w:rsidR="00382641" w:rsidRPr="00382641">
        <w:rPr>
          <w:sz w:val="24"/>
          <w:szCs w:val="24"/>
          <w:u w:val="single"/>
        </w:rPr>
        <w:t>one hundred (</w:t>
      </w:r>
      <w:r w:rsidR="00F127C8" w:rsidRPr="00382641">
        <w:rPr>
          <w:rStyle w:val="IP"/>
          <w:color w:val="auto"/>
          <w:sz w:val="24"/>
          <w:szCs w:val="24"/>
          <w:u w:val="single"/>
        </w:rPr>
        <w:t>100</w:t>
      </w:r>
      <w:r w:rsidR="00382641" w:rsidRPr="00382641">
        <w:rPr>
          <w:rStyle w:val="IP"/>
          <w:color w:val="auto"/>
          <w:sz w:val="24"/>
          <w:szCs w:val="24"/>
          <w:u w:val="single"/>
        </w:rPr>
        <w:t>)</w:t>
      </w:r>
      <w:r w:rsidR="00F127C8" w:rsidRPr="00F3121F">
        <w:rPr>
          <w:rStyle w:val="IP"/>
          <w:color w:val="auto"/>
          <w:sz w:val="24"/>
          <w:szCs w:val="24"/>
        </w:rPr>
        <w:t xml:space="preserve"> mph</w:t>
      </w:r>
      <w:r w:rsidRPr="00F3121F">
        <w:rPr>
          <w:sz w:val="24"/>
          <w:szCs w:val="24"/>
        </w:rPr>
        <w:t xml:space="preserve">. </w:t>
      </w:r>
      <w:r w:rsidR="00F127C8" w:rsidRPr="00F3121F">
        <w:rPr>
          <w:sz w:val="24"/>
          <w:szCs w:val="24"/>
        </w:rPr>
        <w:t>Multiple panels shall be lockable and provide adequate access to com</w:t>
      </w:r>
      <w:r w:rsidRPr="00F3121F">
        <w:rPr>
          <w:sz w:val="24"/>
          <w:szCs w:val="24"/>
        </w:rPr>
        <w:t xml:space="preserve">ponents requiring maintenance. </w:t>
      </w:r>
      <w:r w:rsidR="00F127C8" w:rsidRPr="00F3121F">
        <w:rPr>
          <w:sz w:val="24"/>
          <w:szCs w:val="24"/>
        </w:rPr>
        <w:t>Panels shall be removable by one person without tools.  Instruments and control shall be mounted within enclosure.</w:t>
      </w:r>
    </w:p>
    <w:p w14:paraId="65FADF5E"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Description:  Prefabricated enclosure with the following features:</w:t>
      </w:r>
    </w:p>
    <w:p w14:paraId="64580365" w14:textId="77777777" w:rsidR="00F127C8" w:rsidRPr="00F3121F" w:rsidRDefault="00F3121F" w:rsidP="00242E40">
      <w:pPr>
        <w:pStyle w:val="PR2"/>
        <w:spacing w:before="240"/>
        <w:ind w:hanging="720"/>
        <w:rPr>
          <w:sz w:val="24"/>
          <w:szCs w:val="24"/>
        </w:rPr>
      </w:pPr>
      <w:r w:rsidRPr="00F3121F">
        <w:rPr>
          <w:sz w:val="24"/>
          <w:szCs w:val="24"/>
        </w:rPr>
        <w:lastRenderedPageBreak/>
        <w:t xml:space="preserve">Construction: </w:t>
      </w:r>
      <w:r w:rsidR="00F127C8" w:rsidRPr="00F3121F">
        <w:rPr>
          <w:sz w:val="24"/>
          <w:szCs w:val="24"/>
        </w:rPr>
        <w:t xml:space="preserve">Galvanized-steel, metal-clad, integral structural-steel-framed </w:t>
      </w:r>
      <w:r w:rsidR="002F4605" w:rsidRPr="00F3121F">
        <w:rPr>
          <w:sz w:val="24"/>
          <w:szCs w:val="24"/>
        </w:rPr>
        <w:t xml:space="preserve">enclosure </w:t>
      </w:r>
      <w:r w:rsidR="00F127C8" w:rsidRPr="00F3121F">
        <w:rPr>
          <w:sz w:val="24"/>
          <w:szCs w:val="24"/>
        </w:rPr>
        <w:t>erected on concrete foundation.</w:t>
      </w:r>
    </w:p>
    <w:p w14:paraId="1F872943" w14:textId="77777777" w:rsidR="00F127C8" w:rsidRPr="00F3121F" w:rsidRDefault="00F127C8" w:rsidP="00242E40">
      <w:pPr>
        <w:pStyle w:val="PR2"/>
        <w:ind w:hanging="720"/>
        <w:rPr>
          <w:sz w:val="24"/>
          <w:szCs w:val="24"/>
        </w:rPr>
      </w:pPr>
      <w:r w:rsidRPr="00F3121F">
        <w:rPr>
          <w:sz w:val="24"/>
          <w:szCs w:val="24"/>
        </w:rPr>
        <w:t>Structural Design and Anchorage:  Comply with ASCE 7 for wind loads.</w:t>
      </w:r>
    </w:p>
    <w:p w14:paraId="1F46B493" w14:textId="77777777" w:rsidR="00F127C8" w:rsidRPr="00F3121F" w:rsidRDefault="00F127C8" w:rsidP="00242E40">
      <w:pPr>
        <w:pStyle w:val="PR2"/>
        <w:ind w:hanging="720"/>
        <w:rPr>
          <w:sz w:val="24"/>
          <w:szCs w:val="24"/>
        </w:rPr>
      </w:pPr>
      <w:r w:rsidRPr="00F3121F">
        <w:rPr>
          <w:sz w:val="24"/>
          <w:szCs w:val="24"/>
        </w:rPr>
        <w:t>Space Heater:  Thermostatically controlled and sized to prevent condensation.</w:t>
      </w:r>
    </w:p>
    <w:p w14:paraId="768A3EF2" w14:textId="77777777" w:rsidR="00F127C8" w:rsidRPr="00F3121F" w:rsidRDefault="00F3121F" w:rsidP="00242E40">
      <w:pPr>
        <w:pStyle w:val="PR2"/>
        <w:ind w:hanging="720"/>
        <w:rPr>
          <w:sz w:val="24"/>
          <w:szCs w:val="24"/>
        </w:rPr>
      </w:pPr>
      <w:r w:rsidRPr="00F3121F">
        <w:rPr>
          <w:sz w:val="24"/>
          <w:szCs w:val="24"/>
        </w:rPr>
        <w:t xml:space="preserve">Louvers: </w:t>
      </w:r>
      <w:r w:rsidR="00F127C8" w:rsidRPr="00F3121F">
        <w:rPr>
          <w:sz w:val="24"/>
          <w:szCs w:val="24"/>
        </w:rPr>
        <w:t>Equipped with bird screen and filter arranged to permit air circulation when engine is not running while excluding exterior dust, birds, and rodents.</w:t>
      </w:r>
    </w:p>
    <w:p w14:paraId="309DB80F" w14:textId="77777777" w:rsidR="00F127C8" w:rsidRPr="00F3121F" w:rsidRDefault="00F127C8" w:rsidP="00242E40">
      <w:pPr>
        <w:pStyle w:val="PR2"/>
        <w:ind w:hanging="720"/>
        <w:rPr>
          <w:sz w:val="24"/>
          <w:szCs w:val="24"/>
        </w:rPr>
      </w:pPr>
      <w:r w:rsidRPr="00F3121F">
        <w:rPr>
          <w:sz w:val="24"/>
          <w:szCs w:val="24"/>
        </w:rPr>
        <w:t>Hinged Doors:  With padlocking provisions.</w:t>
      </w:r>
    </w:p>
    <w:p w14:paraId="2DAAF1E4" w14:textId="77777777" w:rsidR="00F127C8" w:rsidRPr="00F3121F" w:rsidRDefault="00F3121F" w:rsidP="00242E40">
      <w:pPr>
        <w:pStyle w:val="PR2"/>
        <w:ind w:hanging="720"/>
        <w:rPr>
          <w:sz w:val="24"/>
          <w:szCs w:val="24"/>
        </w:rPr>
      </w:pPr>
      <w:r w:rsidRPr="00F3121F">
        <w:rPr>
          <w:sz w:val="24"/>
          <w:szCs w:val="24"/>
        </w:rPr>
        <w:t xml:space="preserve">Ventilation: </w:t>
      </w:r>
      <w:r w:rsidR="00F127C8" w:rsidRPr="00F3121F">
        <w:rPr>
          <w:sz w:val="24"/>
          <w:szCs w:val="24"/>
        </w:rPr>
        <w:t>Louvers equipped with bird screen and filter arranged to permit air circulation while excluding exterior dust, birds, and rodents.</w:t>
      </w:r>
    </w:p>
    <w:p w14:paraId="120E7486" w14:textId="77777777" w:rsidR="00F127C8" w:rsidRPr="00F3121F" w:rsidRDefault="00F127C8" w:rsidP="00242E40">
      <w:pPr>
        <w:pStyle w:val="PR2"/>
        <w:ind w:hanging="720"/>
        <w:rPr>
          <w:sz w:val="24"/>
          <w:szCs w:val="24"/>
        </w:rPr>
      </w:pPr>
      <w:r w:rsidRPr="00F3121F">
        <w:rPr>
          <w:sz w:val="24"/>
          <w:szCs w:val="24"/>
        </w:rPr>
        <w:t>Thermal Insulation:  Manufacturer's standard materials and thickness selected in coordination with space heater to maintain winter interior temperature within operating limits required by engine-generator-set components.</w:t>
      </w:r>
    </w:p>
    <w:p w14:paraId="4F98F11A" w14:textId="77777777" w:rsidR="00F127C8" w:rsidRPr="00F3121F" w:rsidRDefault="00F127C8" w:rsidP="00242E40">
      <w:pPr>
        <w:pStyle w:val="PR2"/>
        <w:ind w:hanging="720"/>
        <w:rPr>
          <w:sz w:val="24"/>
          <w:szCs w:val="24"/>
        </w:rPr>
      </w:pPr>
      <w:r w:rsidRPr="00F3121F">
        <w:rPr>
          <w:sz w:val="24"/>
          <w:szCs w:val="24"/>
        </w:rPr>
        <w:t>Muffler Location:  External to enclosure.</w:t>
      </w:r>
    </w:p>
    <w:p w14:paraId="396643AB"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Engine Cool</w:t>
      </w:r>
      <w:r w:rsidR="00F3121F" w:rsidRPr="00F3121F">
        <w:rPr>
          <w:sz w:val="24"/>
          <w:szCs w:val="24"/>
        </w:rPr>
        <w:t xml:space="preserve">ing Airflow through Enclosure: </w:t>
      </w:r>
      <w:r w:rsidRPr="00F3121F">
        <w:rPr>
          <w:sz w:val="24"/>
          <w:szCs w:val="24"/>
        </w:rPr>
        <w:t>Maintain temperature rise of system components within required limits when unit operates at 110 percent of rated load for 2 hours with ambient temperature at top of range specified in system service conditions.</w:t>
      </w:r>
    </w:p>
    <w:p w14:paraId="233ECD11" w14:textId="77777777" w:rsidR="00F127C8" w:rsidRPr="00F3121F" w:rsidRDefault="00F3121F" w:rsidP="00242E40">
      <w:pPr>
        <w:pStyle w:val="PR2"/>
        <w:spacing w:before="240"/>
        <w:ind w:hanging="720"/>
        <w:rPr>
          <w:sz w:val="24"/>
          <w:szCs w:val="24"/>
        </w:rPr>
      </w:pPr>
      <w:r w:rsidRPr="00F3121F">
        <w:rPr>
          <w:sz w:val="24"/>
          <w:szCs w:val="24"/>
        </w:rPr>
        <w:t xml:space="preserve">Louvers: </w:t>
      </w:r>
      <w:r w:rsidR="00F127C8" w:rsidRPr="00F3121F">
        <w:rPr>
          <w:sz w:val="24"/>
          <w:szCs w:val="24"/>
        </w:rPr>
        <w:t>Fixed-engine, cooling-air inlet and dischar</w:t>
      </w:r>
      <w:r w:rsidRPr="00F3121F">
        <w:rPr>
          <w:sz w:val="24"/>
          <w:szCs w:val="24"/>
        </w:rPr>
        <w:t xml:space="preserve">ge. </w:t>
      </w:r>
      <w:r w:rsidR="00F127C8" w:rsidRPr="00F3121F">
        <w:rPr>
          <w:sz w:val="24"/>
          <w:szCs w:val="24"/>
        </w:rPr>
        <w:t>Storm-proof and drainable louvers prevent entry of rain and snow.</w:t>
      </w:r>
    </w:p>
    <w:p w14:paraId="3B4DC5C4" w14:textId="77777777" w:rsidR="00F127C8" w:rsidRPr="00F3121F" w:rsidRDefault="00F127C8" w:rsidP="00242E40">
      <w:pPr>
        <w:pStyle w:val="PR2"/>
        <w:ind w:hanging="720"/>
        <w:rPr>
          <w:sz w:val="24"/>
          <w:szCs w:val="24"/>
        </w:rPr>
      </w:pPr>
      <w:r w:rsidRPr="00F3121F">
        <w:rPr>
          <w:sz w:val="24"/>
          <w:szCs w:val="24"/>
        </w:rPr>
        <w:t>Automatic Dampers:  At engine co</w:t>
      </w:r>
      <w:r w:rsidR="00F3121F" w:rsidRPr="00F3121F">
        <w:rPr>
          <w:sz w:val="24"/>
          <w:szCs w:val="24"/>
        </w:rPr>
        <w:t xml:space="preserve">oling-air inlet and discharge. </w:t>
      </w:r>
      <w:r w:rsidRPr="00F3121F">
        <w:rPr>
          <w:sz w:val="24"/>
          <w:szCs w:val="24"/>
        </w:rPr>
        <w:t>Dampers shall be closed to reduce enclosure heat loss in cold weather when unit is not operating.</w:t>
      </w:r>
    </w:p>
    <w:p w14:paraId="31A8B9B5"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Interior Lights with Switch:  Factory-wired, vaporproof-type fixtures within housing; arranged to illuminate controls and accessible interior.  Arrange for external electrical connection.</w:t>
      </w:r>
    </w:p>
    <w:p w14:paraId="30E935DD" w14:textId="77777777" w:rsidR="00F127C8" w:rsidRPr="00F3121F" w:rsidRDefault="00F127C8" w:rsidP="00242E40">
      <w:pPr>
        <w:pStyle w:val="PR2"/>
        <w:spacing w:before="240"/>
        <w:ind w:hanging="720"/>
        <w:rPr>
          <w:sz w:val="24"/>
          <w:szCs w:val="24"/>
        </w:rPr>
      </w:pPr>
      <w:r w:rsidRPr="00F3121F">
        <w:rPr>
          <w:sz w:val="24"/>
          <w:szCs w:val="24"/>
        </w:rPr>
        <w:t>AC lighting system and connection point for operation when remote source is available.</w:t>
      </w:r>
    </w:p>
    <w:p w14:paraId="7DC42258" w14:textId="77777777" w:rsidR="00F127C8" w:rsidRPr="00F3121F" w:rsidRDefault="00F127C8" w:rsidP="00242E40">
      <w:pPr>
        <w:pStyle w:val="PR2"/>
        <w:ind w:hanging="720"/>
        <w:rPr>
          <w:sz w:val="24"/>
          <w:szCs w:val="24"/>
        </w:rPr>
      </w:pPr>
      <w:r w:rsidRPr="00F3121F">
        <w:rPr>
          <w:sz w:val="24"/>
          <w:szCs w:val="24"/>
        </w:rPr>
        <w:t>DC lighting system for operation when remote source and generator are both unavailable.</w:t>
      </w:r>
    </w:p>
    <w:p w14:paraId="6866799C"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t xml:space="preserve">Convenience Outlets: </w:t>
      </w:r>
      <w:r w:rsidR="00F127C8" w:rsidRPr="00F3121F">
        <w:rPr>
          <w:sz w:val="24"/>
          <w:szCs w:val="24"/>
        </w:rPr>
        <w:t>Factory wired, GFCI.  Arrange for external electrical connection.</w:t>
      </w:r>
    </w:p>
    <w:p w14:paraId="3E544863" w14:textId="77777777" w:rsidR="00644163" w:rsidRPr="00F3121F" w:rsidRDefault="00644163" w:rsidP="00242E40">
      <w:pPr>
        <w:pStyle w:val="ART"/>
        <w:tabs>
          <w:tab w:val="clear" w:pos="864"/>
          <w:tab w:val="left" w:pos="720"/>
        </w:tabs>
        <w:ind w:left="720" w:hanging="720"/>
        <w:rPr>
          <w:sz w:val="24"/>
          <w:szCs w:val="24"/>
        </w:rPr>
      </w:pPr>
      <w:r w:rsidRPr="00F3121F">
        <w:rPr>
          <w:sz w:val="24"/>
          <w:szCs w:val="24"/>
        </w:rPr>
        <w:t>CONCRETE EQUIPMENT PADS</w:t>
      </w:r>
    </w:p>
    <w:p w14:paraId="4269DB53" w14:textId="77777777" w:rsidR="00644163" w:rsidRPr="00F3121F" w:rsidRDefault="00644163" w:rsidP="00242E40">
      <w:pPr>
        <w:pStyle w:val="PR1"/>
        <w:tabs>
          <w:tab w:val="clear" w:pos="864"/>
          <w:tab w:val="left" w:pos="720"/>
        </w:tabs>
        <w:ind w:left="720" w:hanging="432"/>
        <w:rPr>
          <w:sz w:val="24"/>
          <w:szCs w:val="24"/>
        </w:rPr>
      </w:pPr>
      <w:r w:rsidRPr="00F3121F">
        <w:rPr>
          <w:sz w:val="24"/>
          <w:szCs w:val="24"/>
        </w:rPr>
        <w:t>Provide a concrete equipment pad for all generators.</w:t>
      </w:r>
    </w:p>
    <w:p w14:paraId="720FE56D" w14:textId="77777777" w:rsidR="00644163" w:rsidRPr="00F3121F" w:rsidRDefault="00644163" w:rsidP="00242E40">
      <w:pPr>
        <w:pStyle w:val="PR1"/>
        <w:tabs>
          <w:tab w:val="clear" w:pos="864"/>
          <w:tab w:val="left" w:pos="720"/>
        </w:tabs>
        <w:ind w:left="720" w:hanging="432"/>
        <w:rPr>
          <w:sz w:val="24"/>
          <w:szCs w:val="24"/>
        </w:rPr>
      </w:pPr>
      <w:r w:rsidRPr="00F3121F">
        <w:rPr>
          <w:sz w:val="24"/>
          <w:szCs w:val="24"/>
        </w:rPr>
        <w:t xml:space="preserve">Install concrete pads and bases according to requirements of Division 3 Section </w:t>
      </w:r>
      <w:r w:rsidR="007F40C4" w:rsidRPr="00F3121F">
        <w:rPr>
          <w:sz w:val="24"/>
          <w:szCs w:val="24"/>
        </w:rPr>
        <w:t>"</w:t>
      </w:r>
      <w:r w:rsidRPr="00F3121F">
        <w:rPr>
          <w:sz w:val="24"/>
          <w:szCs w:val="24"/>
        </w:rPr>
        <w:t>Cast-in-Place Concrete</w:t>
      </w:r>
      <w:r w:rsidR="007F40C4" w:rsidRPr="00F3121F">
        <w:rPr>
          <w:sz w:val="24"/>
          <w:szCs w:val="24"/>
        </w:rPr>
        <w:t>"</w:t>
      </w:r>
    </w:p>
    <w:p w14:paraId="66E1847A" w14:textId="77777777" w:rsidR="00644163" w:rsidRPr="00F3121F" w:rsidRDefault="00644163" w:rsidP="00242E40">
      <w:pPr>
        <w:pStyle w:val="PR1"/>
        <w:tabs>
          <w:tab w:val="clear" w:pos="864"/>
          <w:tab w:val="left" w:pos="720"/>
        </w:tabs>
        <w:ind w:left="720" w:hanging="432"/>
        <w:rPr>
          <w:sz w:val="24"/>
          <w:szCs w:val="24"/>
        </w:rPr>
      </w:pPr>
      <w:r w:rsidRPr="00F3121F">
        <w:rPr>
          <w:sz w:val="24"/>
          <w:szCs w:val="24"/>
        </w:rPr>
        <w:t>Anchor each generator by bolting steel unit rails to vibration isolators.  Secure vibration isolators to concrete pad.</w:t>
      </w:r>
    </w:p>
    <w:p w14:paraId="74A41C27" w14:textId="77777777" w:rsidR="00F127C8" w:rsidRPr="00F3121F" w:rsidRDefault="00F127C8" w:rsidP="00242E40">
      <w:pPr>
        <w:pStyle w:val="ART"/>
        <w:tabs>
          <w:tab w:val="clear" w:pos="864"/>
          <w:tab w:val="left" w:pos="720"/>
        </w:tabs>
        <w:ind w:left="720" w:hanging="720"/>
        <w:rPr>
          <w:sz w:val="24"/>
          <w:szCs w:val="24"/>
        </w:rPr>
      </w:pPr>
      <w:r w:rsidRPr="00F3121F">
        <w:rPr>
          <w:sz w:val="24"/>
          <w:szCs w:val="24"/>
        </w:rPr>
        <w:lastRenderedPageBreak/>
        <w:t>VIBRATION ISOLATION DEVICES</w:t>
      </w:r>
    </w:p>
    <w:p w14:paraId="56D8EA38"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 xml:space="preserve">Restrained </w:t>
      </w:r>
      <w:r w:rsidR="00F3121F" w:rsidRPr="00F3121F">
        <w:rPr>
          <w:sz w:val="24"/>
          <w:szCs w:val="24"/>
        </w:rPr>
        <w:t xml:space="preserve">Spring Isolators: </w:t>
      </w:r>
      <w:r w:rsidRPr="00F3121F">
        <w:rPr>
          <w:sz w:val="24"/>
          <w:szCs w:val="24"/>
        </w:rPr>
        <w:t>Freestanding, steel, open-spring isolators with seismic restraint.</w:t>
      </w:r>
    </w:p>
    <w:p w14:paraId="5A9E4F78" w14:textId="77777777" w:rsidR="00F127C8" w:rsidRPr="00F3121F" w:rsidRDefault="00F3121F" w:rsidP="00242E40">
      <w:pPr>
        <w:pStyle w:val="PR2"/>
        <w:spacing w:before="240"/>
        <w:ind w:hanging="720"/>
        <w:rPr>
          <w:sz w:val="24"/>
          <w:szCs w:val="24"/>
        </w:rPr>
      </w:pPr>
      <w:r w:rsidRPr="00F3121F">
        <w:rPr>
          <w:sz w:val="24"/>
          <w:szCs w:val="24"/>
        </w:rPr>
        <w:t xml:space="preserve">Housing: </w:t>
      </w:r>
      <w:r w:rsidR="00F127C8" w:rsidRPr="00F3121F">
        <w:rPr>
          <w:sz w:val="24"/>
          <w:szCs w:val="24"/>
        </w:rPr>
        <w:t>Steel with resilient vertical-limit stops to prevent spring extension due to wind loads or if weight is removed; factory-drilled baseplate bonded to</w:t>
      </w:r>
      <w:r w:rsidR="00C109B3">
        <w:rPr>
          <w:sz w:val="24"/>
          <w:szCs w:val="24"/>
        </w:rPr>
        <w:t xml:space="preserve"> </w:t>
      </w:r>
      <w:r w:rsidR="00C109B3" w:rsidRPr="00C109B3">
        <w:rPr>
          <w:sz w:val="24"/>
          <w:szCs w:val="24"/>
          <w:u w:val="single"/>
        </w:rPr>
        <w:t>one quarter</w:t>
      </w:r>
      <w:r w:rsidR="00F127C8" w:rsidRPr="00C109B3">
        <w:rPr>
          <w:sz w:val="24"/>
          <w:szCs w:val="24"/>
          <w:u w:val="single"/>
        </w:rPr>
        <w:t xml:space="preserve"> </w:t>
      </w:r>
      <w:r w:rsidR="00C109B3" w:rsidRPr="00C109B3">
        <w:rPr>
          <w:sz w:val="24"/>
          <w:szCs w:val="24"/>
          <w:u w:val="single"/>
        </w:rPr>
        <w:t>(</w:t>
      </w:r>
      <w:r w:rsidR="00F127C8" w:rsidRPr="00C109B3">
        <w:rPr>
          <w:rStyle w:val="IP"/>
          <w:color w:val="auto"/>
          <w:sz w:val="24"/>
          <w:szCs w:val="24"/>
          <w:u w:val="single"/>
        </w:rPr>
        <w:t>1/4</w:t>
      </w:r>
      <w:r w:rsidR="00C109B3" w:rsidRPr="00C109B3">
        <w:rPr>
          <w:rStyle w:val="IP"/>
          <w:color w:val="auto"/>
          <w:sz w:val="24"/>
          <w:szCs w:val="24"/>
          <w:u w:val="single"/>
        </w:rPr>
        <w:t>)</w:t>
      </w:r>
      <w:r w:rsidR="00C109B3">
        <w:rPr>
          <w:rStyle w:val="IP"/>
          <w:color w:val="auto"/>
          <w:sz w:val="24"/>
          <w:szCs w:val="24"/>
        </w:rPr>
        <w:t xml:space="preserve"> </w:t>
      </w:r>
      <w:r w:rsidR="00F127C8" w:rsidRPr="00F3121F">
        <w:rPr>
          <w:rStyle w:val="IP"/>
          <w:color w:val="auto"/>
          <w:sz w:val="24"/>
          <w:szCs w:val="24"/>
        </w:rPr>
        <w:t>inch-</w:t>
      </w:r>
      <w:r w:rsidR="00F127C8" w:rsidRPr="00F3121F">
        <w:rPr>
          <w:sz w:val="24"/>
          <w:szCs w:val="24"/>
        </w:rPr>
        <w:t xml:space="preserve"> thick, elastomeric isolator pad attached to baseplate underside; and adjustable equipment mounting and leveling bolt that acts as blocking during installation.</w:t>
      </w:r>
    </w:p>
    <w:p w14:paraId="065B825E" w14:textId="77777777" w:rsidR="00F127C8" w:rsidRPr="00F3121F" w:rsidRDefault="00F3121F" w:rsidP="00242E40">
      <w:pPr>
        <w:pStyle w:val="PR2"/>
        <w:ind w:hanging="720"/>
        <w:rPr>
          <w:sz w:val="24"/>
          <w:szCs w:val="24"/>
        </w:rPr>
      </w:pPr>
      <w:r w:rsidRPr="00F3121F">
        <w:rPr>
          <w:sz w:val="24"/>
          <w:szCs w:val="24"/>
        </w:rPr>
        <w:t xml:space="preserve">Outside Spring Diameter: </w:t>
      </w:r>
      <w:r w:rsidR="00F127C8" w:rsidRPr="00F3121F">
        <w:rPr>
          <w:sz w:val="24"/>
          <w:szCs w:val="24"/>
        </w:rPr>
        <w:t xml:space="preserve">Not less than </w:t>
      </w:r>
      <w:r w:rsidR="00F127C8" w:rsidRPr="00C109B3">
        <w:rPr>
          <w:sz w:val="24"/>
          <w:szCs w:val="24"/>
          <w:u w:val="single"/>
        </w:rPr>
        <w:t xml:space="preserve">80 </w:t>
      </w:r>
      <w:r w:rsidR="00C109B3" w:rsidRPr="00C109B3">
        <w:rPr>
          <w:sz w:val="24"/>
          <w:szCs w:val="24"/>
          <w:u w:val="single"/>
        </w:rPr>
        <w:t>%</w:t>
      </w:r>
      <w:r w:rsidR="00F127C8" w:rsidRPr="00F3121F">
        <w:rPr>
          <w:sz w:val="24"/>
          <w:szCs w:val="24"/>
        </w:rPr>
        <w:t xml:space="preserve"> of compressed height of the spring at rated load.</w:t>
      </w:r>
    </w:p>
    <w:p w14:paraId="7FA50678" w14:textId="77777777" w:rsidR="00F127C8" w:rsidRPr="00F3121F" w:rsidRDefault="00F127C8" w:rsidP="00242E40">
      <w:pPr>
        <w:pStyle w:val="PR2"/>
        <w:ind w:hanging="720"/>
        <w:rPr>
          <w:sz w:val="24"/>
          <w:szCs w:val="24"/>
        </w:rPr>
      </w:pPr>
      <w:r w:rsidRPr="00F3121F">
        <w:rPr>
          <w:sz w:val="24"/>
          <w:szCs w:val="24"/>
        </w:rPr>
        <w:t xml:space="preserve">Minimum Additional Travel:  </w:t>
      </w:r>
      <w:r w:rsidRPr="00C109B3">
        <w:rPr>
          <w:sz w:val="24"/>
          <w:szCs w:val="24"/>
          <w:u w:val="single"/>
        </w:rPr>
        <w:t xml:space="preserve">50 </w:t>
      </w:r>
      <w:r w:rsidR="00C109B3" w:rsidRPr="00C109B3">
        <w:rPr>
          <w:sz w:val="24"/>
          <w:szCs w:val="24"/>
          <w:u w:val="single"/>
        </w:rPr>
        <w:t>%</w:t>
      </w:r>
      <w:r w:rsidRPr="00F3121F">
        <w:rPr>
          <w:sz w:val="24"/>
          <w:szCs w:val="24"/>
        </w:rPr>
        <w:t xml:space="preserve"> of required deflection at rated load.</w:t>
      </w:r>
    </w:p>
    <w:p w14:paraId="78F61DE1" w14:textId="77777777" w:rsidR="00F127C8" w:rsidRPr="00F3121F" w:rsidRDefault="00F3121F" w:rsidP="00242E40">
      <w:pPr>
        <w:pStyle w:val="PR2"/>
        <w:ind w:hanging="720"/>
        <w:rPr>
          <w:sz w:val="24"/>
          <w:szCs w:val="24"/>
        </w:rPr>
      </w:pPr>
      <w:r w:rsidRPr="00F3121F">
        <w:rPr>
          <w:sz w:val="24"/>
          <w:szCs w:val="24"/>
        </w:rPr>
        <w:t xml:space="preserve">Lateral Stiffness: </w:t>
      </w:r>
      <w:r w:rsidR="00F127C8" w:rsidRPr="00F3121F">
        <w:rPr>
          <w:sz w:val="24"/>
          <w:szCs w:val="24"/>
        </w:rPr>
        <w:t xml:space="preserve">More than </w:t>
      </w:r>
      <w:r w:rsidR="00F127C8" w:rsidRPr="00C109B3">
        <w:rPr>
          <w:sz w:val="24"/>
          <w:szCs w:val="24"/>
          <w:u w:val="single"/>
        </w:rPr>
        <w:t xml:space="preserve">80 </w:t>
      </w:r>
      <w:r w:rsidR="00C109B3" w:rsidRPr="00C109B3">
        <w:rPr>
          <w:sz w:val="24"/>
          <w:szCs w:val="24"/>
          <w:u w:val="single"/>
        </w:rPr>
        <w:t>%</w:t>
      </w:r>
      <w:r w:rsidR="00F127C8" w:rsidRPr="00F3121F">
        <w:rPr>
          <w:sz w:val="24"/>
          <w:szCs w:val="24"/>
        </w:rPr>
        <w:t xml:space="preserve"> of rated vertical stiffness.</w:t>
      </w:r>
    </w:p>
    <w:p w14:paraId="14E53D59" w14:textId="77777777" w:rsidR="00F127C8" w:rsidRPr="00F3121F" w:rsidRDefault="00F3121F" w:rsidP="00242E40">
      <w:pPr>
        <w:pStyle w:val="PR2"/>
        <w:ind w:hanging="720"/>
        <w:rPr>
          <w:sz w:val="24"/>
          <w:szCs w:val="24"/>
        </w:rPr>
      </w:pPr>
      <w:r w:rsidRPr="00F3121F">
        <w:rPr>
          <w:sz w:val="24"/>
          <w:szCs w:val="24"/>
        </w:rPr>
        <w:t xml:space="preserve">Overload Capacity: </w:t>
      </w:r>
      <w:r w:rsidR="00F127C8" w:rsidRPr="00F3121F">
        <w:rPr>
          <w:sz w:val="24"/>
          <w:szCs w:val="24"/>
        </w:rPr>
        <w:t xml:space="preserve">Support </w:t>
      </w:r>
      <w:r w:rsidR="00F127C8" w:rsidRPr="00C109B3">
        <w:rPr>
          <w:sz w:val="24"/>
          <w:szCs w:val="24"/>
          <w:u w:val="single"/>
        </w:rPr>
        <w:t xml:space="preserve">200 </w:t>
      </w:r>
      <w:r w:rsidR="00C109B3" w:rsidRPr="00C109B3">
        <w:rPr>
          <w:sz w:val="24"/>
          <w:szCs w:val="24"/>
          <w:u w:val="single"/>
        </w:rPr>
        <w:t>%</w:t>
      </w:r>
      <w:r w:rsidR="00F127C8" w:rsidRPr="00F3121F">
        <w:rPr>
          <w:sz w:val="24"/>
          <w:szCs w:val="24"/>
        </w:rPr>
        <w:t xml:space="preserve"> of rated load, fully compressed, without deformation or failure.</w:t>
      </w:r>
    </w:p>
    <w:p w14:paraId="396F3582" w14:textId="77777777" w:rsidR="00F127C8" w:rsidRPr="00F3121F" w:rsidRDefault="00F127C8" w:rsidP="00242E40">
      <w:pPr>
        <w:pStyle w:val="ART"/>
        <w:tabs>
          <w:tab w:val="clear" w:pos="864"/>
          <w:tab w:val="left" w:pos="720"/>
        </w:tabs>
        <w:ind w:left="720" w:hanging="720"/>
        <w:rPr>
          <w:sz w:val="24"/>
          <w:szCs w:val="24"/>
        </w:rPr>
      </w:pPr>
      <w:r w:rsidRPr="00F3121F">
        <w:rPr>
          <w:sz w:val="24"/>
          <w:szCs w:val="24"/>
        </w:rPr>
        <w:t>FINISHES</w:t>
      </w:r>
    </w:p>
    <w:p w14:paraId="7A647C36"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Outd</w:t>
      </w:r>
      <w:r w:rsidR="00F3121F" w:rsidRPr="00F3121F">
        <w:rPr>
          <w:sz w:val="24"/>
          <w:szCs w:val="24"/>
        </w:rPr>
        <w:t xml:space="preserve">oor Enclosures and Components: </w:t>
      </w:r>
      <w:r w:rsidRPr="00F3121F">
        <w:rPr>
          <w:sz w:val="24"/>
          <w:szCs w:val="24"/>
        </w:rPr>
        <w:t>Manufacturer's standard finish over corrosion-resistant pretreatment and compatible primer.</w:t>
      </w:r>
    </w:p>
    <w:p w14:paraId="7BFE2876" w14:textId="77777777" w:rsidR="00F127C8" w:rsidRPr="00F3121F" w:rsidRDefault="00F127C8" w:rsidP="00242E40">
      <w:pPr>
        <w:pStyle w:val="ART"/>
        <w:tabs>
          <w:tab w:val="clear" w:pos="864"/>
          <w:tab w:val="left" w:pos="720"/>
        </w:tabs>
        <w:ind w:left="720" w:hanging="720"/>
        <w:rPr>
          <w:sz w:val="24"/>
          <w:szCs w:val="24"/>
        </w:rPr>
      </w:pPr>
      <w:r w:rsidRPr="00F3121F">
        <w:rPr>
          <w:sz w:val="24"/>
          <w:szCs w:val="24"/>
        </w:rPr>
        <w:t>SOURCE QUALITY CONTROL</w:t>
      </w:r>
    </w:p>
    <w:p w14:paraId="60633904" w14:textId="77777777" w:rsidR="00F127C8" w:rsidRPr="00F3121F" w:rsidRDefault="00F3121F" w:rsidP="00242E40">
      <w:pPr>
        <w:pStyle w:val="PR1"/>
        <w:tabs>
          <w:tab w:val="clear" w:pos="864"/>
          <w:tab w:val="left" w:pos="720"/>
        </w:tabs>
        <w:ind w:left="720" w:hanging="432"/>
        <w:rPr>
          <w:sz w:val="24"/>
          <w:szCs w:val="24"/>
        </w:rPr>
      </w:pPr>
      <w:r w:rsidRPr="00F3121F">
        <w:rPr>
          <w:sz w:val="24"/>
          <w:szCs w:val="24"/>
        </w:rPr>
        <w:t xml:space="preserve">Prototype Testing: </w:t>
      </w:r>
      <w:r w:rsidR="00F127C8" w:rsidRPr="00F3121F">
        <w:rPr>
          <w:sz w:val="24"/>
          <w:szCs w:val="24"/>
        </w:rPr>
        <w:t>Factory test engine-generator set using same engine model, constructed of identical or equivalent components and equipped with identical or equivalent accessories.</w:t>
      </w:r>
    </w:p>
    <w:p w14:paraId="598F3BEC" w14:textId="77777777" w:rsidR="00F127C8" w:rsidRPr="00F3121F" w:rsidRDefault="00F127C8" w:rsidP="00242E40">
      <w:pPr>
        <w:pStyle w:val="PR2"/>
        <w:spacing w:before="240"/>
        <w:ind w:hanging="720"/>
        <w:rPr>
          <w:sz w:val="24"/>
          <w:szCs w:val="24"/>
        </w:rPr>
      </w:pPr>
      <w:r w:rsidRPr="00F3121F">
        <w:rPr>
          <w:sz w:val="24"/>
          <w:szCs w:val="24"/>
        </w:rPr>
        <w:t>Tests:  Comply with NFPA 110, Level 1 Energy Converters and with IEEE 115.</w:t>
      </w:r>
    </w:p>
    <w:p w14:paraId="66FAB508" w14:textId="77777777" w:rsidR="00F127C8" w:rsidRPr="00F3121F" w:rsidRDefault="00F127C8" w:rsidP="00242E40">
      <w:pPr>
        <w:pStyle w:val="PR1"/>
        <w:tabs>
          <w:tab w:val="clear" w:pos="864"/>
          <w:tab w:val="left" w:pos="720"/>
        </w:tabs>
        <w:ind w:left="720" w:hanging="432"/>
        <w:rPr>
          <w:sz w:val="24"/>
          <w:szCs w:val="24"/>
        </w:rPr>
      </w:pPr>
      <w:r w:rsidRPr="00F3121F">
        <w:rPr>
          <w:sz w:val="24"/>
          <w:szCs w:val="24"/>
        </w:rPr>
        <w:t>Pro</w:t>
      </w:r>
      <w:r w:rsidR="00F3121F" w:rsidRPr="00F3121F">
        <w:rPr>
          <w:sz w:val="24"/>
          <w:szCs w:val="24"/>
        </w:rPr>
        <w:t xml:space="preserve">ject-Specific Equipment Tests: </w:t>
      </w:r>
      <w:r w:rsidRPr="00F3121F">
        <w:rPr>
          <w:sz w:val="24"/>
          <w:szCs w:val="24"/>
        </w:rPr>
        <w:t>Before shipment, factory test engine-generator set and other system components and accessories manufactured specifically for this Project.  Perform tests at rated load and power factor.  Include the following tests:</w:t>
      </w:r>
    </w:p>
    <w:p w14:paraId="3AFFEE1D" w14:textId="77777777" w:rsidR="00F127C8" w:rsidRPr="00F3121F" w:rsidRDefault="00F127C8" w:rsidP="00242E40">
      <w:pPr>
        <w:pStyle w:val="PR2"/>
        <w:spacing w:before="240"/>
        <w:ind w:hanging="720"/>
        <w:rPr>
          <w:sz w:val="24"/>
          <w:szCs w:val="24"/>
        </w:rPr>
      </w:pPr>
      <w:r w:rsidRPr="00F3121F">
        <w:rPr>
          <w:sz w:val="24"/>
          <w:szCs w:val="24"/>
        </w:rPr>
        <w:t>Test components and accessories furnished with installed unit that are not identical to those on tested prototype to demonstrate compatibility and reliability.</w:t>
      </w:r>
    </w:p>
    <w:p w14:paraId="075EB232" w14:textId="77777777" w:rsidR="00F127C8" w:rsidRPr="00F3121F" w:rsidRDefault="00F127C8" w:rsidP="00242E40">
      <w:pPr>
        <w:pStyle w:val="PR2"/>
        <w:ind w:hanging="720"/>
        <w:rPr>
          <w:sz w:val="24"/>
          <w:szCs w:val="24"/>
        </w:rPr>
      </w:pPr>
      <w:r w:rsidRPr="00F3121F">
        <w:rPr>
          <w:sz w:val="24"/>
          <w:szCs w:val="24"/>
        </w:rPr>
        <w:t>Full load run.</w:t>
      </w:r>
    </w:p>
    <w:p w14:paraId="56E6CB9B" w14:textId="77777777" w:rsidR="00F127C8" w:rsidRPr="00F3121F" w:rsidRDefault="00F127C8" w:rsidP="00242E40">
      <w:pPr>
        <w:pStyle w:val="PR2"/>
        <w:ind w:hanging="720"/>
        <w:rPr>
          <w:sz w:val="24"/>
          <w:szCs w:val="24"/>
        </w:rPr>
      </w:pPr>
      <w:r w:rsidRPr="00F3121F">
        <w:rPr>
          <w:sz w:val="24"/>
          <w:szCs w:val="24"/>
        </w:rPr>
        <w:t>Maximum power.</w:t>
      </w:r>
    </w:p>
    <w:p w14:paraId="6F1DCFEC" w14:textId="77777777" w:rsidR="00F127C8" w:rsidRPr="00F3121F" w:rsidRDefault="00F127C8" w:rsidP="00242E40">
      <w:pPr>
        <w:pStyle w:val="PR2"/>
        <w:ind w:hanging="720"/>
        <w:rPr>
          <w:sz w:val="24"/>
          <w:szCs w:val="24"/>
        </w:rPr>
      </w:pPr>
      <w:r w:rsidRPr="00F3121F">
        <w:rPr>
          <w:sz w:val="24"/>
          <w:szCs w:val="24"/>
        </w:rPr>
        <w:t>Voltage regulation.</w:t>
      </w:r>
    </w:p>
    <w:p w14:paraId="65BE9009" w14:textId="77777777" w:rsidR="00F127C8" w:rsidRPr="00F3121F" w:rsidRDefault="00F127C8" w:rsidP="00242E40">
      <w:pPr>
        <w:pStyle w:val="PR2"/>
        <w:ind w:hanging="720"/>
        <w:rPr>
          <w:sz w:val="24"/>
          <w:szCs w:val="24"/>
        </w:rPr>
      </w:pPr>
      <w:r w:rsidRPr="00F3121F">
        <w:rPr>
          <w:sz w:val="24"/>
          <w:szCs w:val="24"/>
        </w:rPr>
        <w:t>Transient and steady-state governing.</w:t>
      </w:r>
    </w:p>
    <w:p w14:paraId="5AA89A7C" w14:textId="77777777" w:rsidR="00F127C8" w:rsidRPr="00F3121F" w:rsidRDefault="00F127C8" w:rsidP="0080463C">
      <w:pPr>
        <w:pStyle w:val="PR2"/>
        <w:ind w:hanging="720"/>
        <w:rPr>
          <w:sz w:val="24"/>
          <w:szCs w:val="24"/>
        </w:rPr>
      </w:pPr>
      <w:r w:rsidRPr="00F3121F">
        <w:rPr>
          <w:sz w:val="24"/>
          <w:szCs w:val="24"/>
        </w:rPr>
        <w:t>Single-step load pickup.</w:t>
      </w:r>
    </w:p>
    <w:p w14:paraId="113B727F" w14:textId="77777777" w:rsidR="00F127C8" w:rsidRPr="00F3121F" w:rsidRDefault="00F127C8" w:rsidP="0080463C">
      <w:pPr>
        <w:pStyle w:val="PR2"/>
        <w:ind w:hanging="720"/>
        <w:rPr>
          <w:sz w:val="24"/>
          <w:szCs w:val="24"/>
        </w:rPr>
      </w:pPr>
      <w:r w:rsidRPr="00F3121F">
        <w:rPr>
          <w:sz w:val="24"/>
          <w:szCs w:val="24"/>
        </w:rPr>
        <w:t>Safety shutdown.</w:t>
      </w:r>
    </w:p>
    <w:p w14:paraId="30A437BF" w14:textId="77777777" w:rsidR="00F127C8" w:rsidRPr="00F3121F" w:rsidRDefault="00F127C8" w:rsidP="0080463C">
      <w:pPr>
        <w:pStyle w:val="PR2"/>
        <w:ind w:hanging="720"/>
        <w:rPr>
          <w:sz w:val="24"/>
          <w:szCs w:val="24"/>
        </w:rPr>
      </w:pPr>
      <w:r w:rsidRPr="00F3121F">
        <w:rPr>
          <w:sz w:val="24"/>
          <w:szCs w:val="24"/>
        </w:rPr>
        <w:t xml:space="preserve">Provide </w:t>
      </w:r>
      <w:r w:rsidR="002D7D4C" w:rsidRPr="002D7D4C">
        <w:rPr>
          <w:sz w:val="24"/>
          <w:szCs w:val="24"/>
          <w:u w:val="single"/>
        </w:rPr>
        <w:t>fourteen (</w:t>
      </w:r>
      <w:r w:rsidRPr="002D7D4C">
        <w:rPr>
          <w:sz w:val="24"/>
          <w:szCs w:val="24"/>
          <w:u w:val="single"/>
        </w:rPr>
        <w:t>14</w:t>
      </w:r>
      <w:r w:rsidR="002D7D4C" w:rsidRPr="002D7D4C">
        <w:rPr>
          <w:sz w:val="24"/>
          <w:szCs w:val="24"/>
          <w:u w:val="single"/>
        </w:rPr>
        <w:t>)</w:t>
      </w:r>
      <w:r w:rsidRPr="00F3121F">
        <w:rPr>
          <w:sz w:val="24"/>
          <w:szCs w:val="24"/>
        </w:rPr>
        <w:t xml:space="preserve"> days' advance notice of tests and opportunity for observation of tests by Owner's representative.</w:t>
      </w:r>
    </w:p>
    <w:p w14:paraId="26FB6A69" w14:textId="77777777" w:rsidR="00F127C8" w:rsidRPr="00F3121F" w:rsidRDefault="00F127C8" w:rsidP="0080463C">
      <w:pPr>
        <w:pStyle w:val="PR2"/>
        <w:ind w:hanging="720"/>
        <w:rPr>
          <w:sz w:val="24"/>
          <w:szCs w:val="24"/>
        </w:rPr>
      </w:pPr>
      <w:r w:rsidRPr="00F3121F">
        <w:rPr>
          <w:sz w:val="24"/>
          <w:szCs w:val="24"/>
        </w:rPr>
        <w:t xml:space="preserve">Report factory test results within </w:t>
      </w:r>
      <w:r w:rsidR="002D7D4C" w:rsidRPr="002D7D4C">
        <w:rPr>
          <w:sz w:val="24"/>
          <w:szCs w:val="24"/>
          <w:u w:val="single"/>
        </w:rPr>
        <w:t>ten (</w:t>
      </w:r>
      <w:r w:rsidRPr="002D7D4C">
        <w:rPr>
          <w:sz w:val="24"/>
          <w:szCs w:val="24"/>
          <w:u w:val="single"/>
        </w:rPr>
        <w:t>10</w:t>
      </w:r>
      <w:r w:rsidR="002D7D4C" w:rsidRPr="002D7D4C">
        <w:rPr>
          <w:sz w:val="24"/>
          <w:szCs w:val="24"/>
          <w:u w:val="single"/>
        </w:rPr>
        <w:t>)</w:t>
      </w:r>
      <w:r w:rsidRPr="00F3121F">
        <w:rPr>
          <w:sz w:val="24"/>
          <w:szCs w:val="24"/>
        </w:rPr>
        <w:t xml:space="preserve"> days of completion of test.</w:t>
      </w:r>
    </w:p>
    <w:p w14:paraId="162E17B0" w14:textId="77777777" w:rsidR="00F127C8" w:rsidRPr="00F3121F" w:rsidRDefault="00F127C8" w:rsidP="00F3121F">
      <w:pPr>
        <w:pStyle w:val="PRT"/>
        <w:rPr>
          <w:b/>
          <w:sz w:val="24"/>
          <w:szCs w:val="24"/>
        </w:rPr>
      </w:pPr>
      <w:r w:rsidRPr="00F3121F">
        <w:rPr>
          <w:b/>
          <w:sz w:val="24"/>
          <w:szCs w:val="24"/>
        </w:rPr>
        <w:lastRenderedPageBreak/>
        <w:t>EXECUTION</w:t>
      </w:r>
    </w:p>
    <w:p w14:paraId="014F70BD" w14:textId="77777777" w:rsidR="00F127C8" w:rsidRPr="00F3121F" w:rsidRDefault="00F127C8" w:rsidP="0080463C">
      <w:pPr>
        <w:pStyle w:val="ART"/>
        <w:tabs>
          <w:tab w:val="clear" w:pos="864"/>
          <w:tab w:val="left" w:pos="720"/>
        </w:tabs>
        <w:ind w:left="720" w:hanging="720"/>
        <w:rPr>
          <w:sz w:val="24"/>
          <w:szCs w:val="24"/>
        </w:rPr>
      </w:pPr>
      <w:r w:rsidRPr="00F3121F">
        <w:rPr>
          <w:sz w:val="24"/>
          <w:szCs w:val="24"/>
        </w:rPr>
        <w:t>EXAMINATION</w:t>
      </w:r>
    </w:p>
    <w:p w14:paraId="5FA4C62B"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Examine areas, equipment bases, and conditions, with Installer present, for compliance with requirements for installation and other conditions affecting packaged engine-generator performance.</w:t>
      </w:r>
    </w:p>
    <w:p w14:paraId="4F5352B6"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Examine roughing-in of piping syste</w:t>
      </w:r>
      <w:r w:rsidR="00F3121F" w:rsidRPr="00F3121F">
        <w:rPr>
          <w:sz w:val="24"/>
          <w:szCs w:val="24"/>
        </w:rPr>
        <w:t xml:space="preserve">ms and electrical connections. </w:t>
      </w:r>
      <w:r w:rsidRPr="00F3121F">
        <w:rPr>
          <w:sz w:val="24"/>
          <w:szCs w:val="24"/>
        </w:rPr>
        <w:t>Verify actual locations of connections before packaged engine-generator installation.</w:t>
      </w:r>
    </w:p>
    <w:p w14:paraId="4A98F56B"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Proceed with installation only after unsatisfactory conditions have been corrected.</w:t>
      </w:r>
    </w:p>
    <w:p w14:paraId="690BF9E3" w14:textId="77777777" w:rsidR="00F127C8" w:rsidRPr="00F3121F" w:rsidRDefault="00F127C8" w:rsidP="0080463C">
      <w:pPr>
        <w:pStyle w:val="ART"/>
        <w:tabs>
          <w:tab w:val="clear" w:pos="864"/>
          <w:tab w:val="left" w:pos="720"/>
        </w:tabs>
        <w:ind w:left="720" w:hanging="720"/>
        <w:rPr>
          <w:sz w:val="24"/>
          <w:szCs w:val="24"/>
        </w:rPr>
      </w:pPr>
      <w:r w:rsidRPr="00F3121F">
        <w:rPr>
          <w:sz w:val="24"/>
          <w:szCs w:val="24"/>
        </w:rPr>
        <w:t>INSTALLATION</w:t>
      </w:r>
    </w:p>
    <w:p w14:paraId="0B7E6883"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Comply with packaged engine-generator manufacturers' written installation and alignment instructions and with NFPA 110.</w:t>
      </w:r>
    </w:p>
    <w:p w14:paraId="0B7C2469"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Install packaged engine generator to provide access, without removing connections or accessories, for periodic maintenance.</w:t>
      </w:r>
    </w:p>
    <w:p w14:paraId="348D9A2D"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 xml:space="preserve">Install packaged engine generator with restrained spring isolators having a minimum deflection of </w:t>
      </w:r>
      <w:r w:rsidR="002D7D4C" w:rsidRPr="002D7D4C">
        <w:rPr>
          <w:sz w:val="24"/>
          <w:szCs w:val="24"/>
          <w:u w:val="single"/>
        </w:rPr>
        <w:t>one (</w:t>
      </w:r>
      <w:r w:rsidRPr="002D7D4C">
        <w:rPr>
          <w:rStyle w:val="IP"/>
          <w:color w:val="auto"/>
          <w:sz w:val="24"/>
          <w:szCs w:val="24"/>
          <w:u w:val="single"/>
        </w:rPr>
        <w:t>1</w:t>
      </w:r>
      <w:r w:rsidR="002D7D4C" w:rsidRPr="002D7D4C">
        <w:rPr>
          <w:rStyle w:val="IP"/>
          <w:color w:val="auto"/>
          <w:sz w:val="24"/>
          <w:szCs w:val="24"/>
          <w:u w:val="single"/>
        </w:rPr>
        <w:t>)</w:t>
      </w:r>
      <w:r w:rsidRPr="002D7D4C">
        <w:rPr>
          <w:rStyle w:val="IP"/>
          <w:color w:val="auto"/>
          <w:sz w:val="24"/>
          <w:szCs w:val="24"/>
          <w:u w:val="single"/>
        </w:rPr>
        <w:t xml:space="preserve"> inch</w:t>
      </w:r>
      <w:r w:rsidRPr="00F3121F">
        <w:rPr>
          <w:sz w:val="24"/>
          <w:szCs w:val="24"/>
        </w:rPr>
        <w:t xml:space="preserve"> on </w:t>
      </w:r>
      <w:r w:rsidR="002D7D4C" w:rsidRPr="002D7D4C">
        <w:rPr>
          <w:sz w:val="24"/>
          <w:szCs w:val="24"/>
          <w:u w:val="single"/>
        </w:rPr>
        <w:t>four (</w:t>
      </w:r>
      <w:r w:rsidR="002D7D4C" w:rsidRPr="002D7D4C">
        <w:rPr>
          <w:rStyle w:val="IP"/>
          <w:color w:val="auto"/>
          <w:sz w:val="24"/>
          <w:szCs w:val="24"/>
          <w:u w:val="single"/>
        </w:rPr>
        <w:t xml:space="preserve">4) </w:t>
      </w:r>
      <w:r w:rsidRPr="002D7D4C">
        <w:rPr>
          <w:rStyle w:val="IP"/>
          <w:color w:val="auto"/>
          <w:sz w:val="24"/>
          <w:szCs w:val="24"/>
          <w:u w:val="single"/>
        </w:rPr>
        <w:t>inch</w:t>
      </w:r>
      <w:r w:rsidRPr="00F3121F">
        <w:rPr>
          <w:sz w:val="24"/>
          <w:szCs w:val="24"/>
        </w:rPr>
        <w:t xml:space="preserve"> high concrete base.  Secure sets to anchor bolt</w:t>
      </w:r>
      <w:r w:rsidR="00F3121F" w:rsidRPr="00F3121F">
        <w:rPr>
          <w:sz w:val="24"/>
          <w:szCs w:val="24"/>
        </w:rPr>
        <w:t xml:space="preserve">s installed in concrete bases. </w:t>
      </w:r>
      <w:r w:rsidRPr="00F3121F">
        <w:rPr>
          <w:sz w:val="24"/>
          <w:szCs w:val="24"/>
        </w:rPr>
        <w:t xml:space="preserve">Concrete base construction is specified in Division 26 Section </w:t>
      </w:r>
      <w:r w:rsidR="007F40C4" w:rsidRPr="00F3121F">
        <w:rPr>
          <w:sz w:val="24"/>
          <w:szCs w:val="24"/>
        </w:rPr>
        <w:t>"</w:t>
      </w:r>
      <w:r w:rsidRPr="00F3121F">
        <w:rPr>
          <w:sz w:val="24"/>
          <w:szCs w:val="24"/>
        </w:rPr>
        <w:t>Vibration and Seismic Controls for Electrical Systems.</w:t>
      </w:r>
      <w:r w:rsidR="007F40C4" w:rsidRPr="00F3121F">
        <w:rPr>
          <w:sz w:val="24"/>
          <w:szCs w:val="24"/>
        </w:rPr>
        <w:t>"</w:t>
      </w:r>
    </w:p>
    <w:p w14:paraId="37607582"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Install Schedule 40, black steel piping with welded joints and connect to engine muff</w:t>
      </w:r>
      <w:r w:rsidR="00F3121F" w:rsidRPr="00F3121F">
        <w:rPr>
          <w:sz w:val="24"/>
          <w:szCs w:val="24"/>
        </w:rPr>
        <w:t xml:space="preserve">ler.  Install thimble at wall. </w:t>
      </w:r>
      <w:r w:rsidRPr="00F3121F">
        <w:rPr>
          <w:sz w:val="24"/>
          <w:szCs w:val="24"/>
        </w:rPr>
        <w:t>Piping shall be same diameter</w:t>
      </w:r>
      <w:r w:rsidR="00F3121F" w:rsidRPr="00F3121F">
        <w:rPr>
          <w:sz w:val="24"/>
          <w:szCs w:val="24"/>
        </w:rPr>
        <w:t xml:space="preserve"> as muffler outlet. </w:t>
      </w:r>
      <w:r w:rsidRPr="00F3121F">
        <w:rPr>
          <w:sz w:val="24"/>
          <w:szCs w:val="24"/>
        </w:rPr>
        <w:t>Flexible connectors and steel piping materials and installation requirements are s</w:t>
      </w:r>
      <w:r w:rsidR="009A7C6E">
        <w:rPr>
          <w:sz w:val="24"/>
          <w:szCs w:val="24"/>
        </w:rPr>
        <w:t xml:space="preserve">pecified in </w:t>
      </w:r>
      <w:r w:rsidR="009A7C6E" w:rsidRPr="009A7C6E">
        <w:rPr>
          <w:sz w:val="24"/>
          <w:szCs w:val="24"/>
          <w:u w:val="single"/>
        </w:rPr>
        <w:t>Division 23 Specifications.</w:t>
      </w:r>
    </w:p>
    <w:p w14:paraId="0A88C8CF" w14:textId="77777777" w:rsidR="00F127C8" w:rsidRPr="00F3121F" w:rsidRDefault="00F127C8" w:rsidP="0080463C">
      <w:pPr>
        <w:pStyle w:val="PR2"/>
        <w:spacing w:before="240"/>
        <w:ind w:hanging="720"/>
        <w:rPr>
          <w:sz w:val="24"/>
          <w:szCs w:val="24"/>
        </w:rPr>
      </w:pPr>
      <w:r w:rsidRPr="00F3121F">
        <w:rPr>
          <w:sz w:val="24"/>
          <w:szCs w:val="24"/>
        </w:rPr>
        <w:t xml:space="preserve">Install condensate drain piping to muffler drain outlet full size of drain connection with a shutoff valve, stainless-steel flexible connector, and Schedule 40, black </w:t>
      </w:r>
      <w:r w:rsidR="00F3121F" w:rsidRPr="00F3121F">
        <w:rPr>
          <w:sz w:val="24"/>
          <w:szCs w:val="24"/>
        </w:rPr>
        <w:t xml:space="preserve">steel pipe with welded joints. </w:t>
      </w:r>
      <w:r w:rsidRPr="00F3121F">
        <w:rPr>
          <w:sz w:val="24"/>
          <w:szCs w:val="24"/>
        </w:rPr>
        <w:t>Flexible connectors and piping materials and installation requirements are s</w:t>
      </w:r>
      <w:r w:rsidR="009A7C6E">
        <w:rPr>
          <w:sz w:val="24"/>
          <w:szCs w:val="24"/>
        </w:rPr>
        <w:t xml:space="preserve">pecified in </w:t>
      </w:r>
      <w:r w:rsidR="009A7C6E" w:rsidRPr="009A7C6E">
        <w:rPr>
          <w:sz w:val="24"/>
          <w:szCs w:val="24"/>
          <w:u w:val="single"/>
        </w:rPr>
        <w:t>Division 23 Specification.</w:t>
      </w:r>
    </w:p>
    <w:p w14:paraId="3C8C52BD" w14:textId="77777777" w:rsidR="00F127C8" w:rsidRPr="00F3121F" w:rsidRDefault="00F3121F" w:rsidP="0080463C">
      <w:pPr>
        <w:pStyle w:val="PR1"/>
        <w:tabs>
          <w:tab w:val="clear" w:pos="864"/>
          <w:tab w:val="left" w:pos="720"/>
        </w:tabs>
        <w:ind w:left="720" w:hanging="432"/>
        <w:rPr>
          <w:sz w:val="24"/>
          <w:szCs w:val="24"/>
        </w:rPr>
      </w:pPr>
      <w:r w:rsidRPr="00F3121F">
        <w:rPr>
          <w:sz w:val="24"/>
          <w:szCs w:val="24"/>
        </w:rPr>
        <w:t xml:space="preserve">Electrical Wiring: </w:t>
      </w:r>
      <w:r w:rsidR="00F127C8" w:rsidRPr="00F3121F">
        <w:rPr>
          <w:sz w:val="24"/>
          <w:szCs w:val="24"/>
        </w:rPr>
        <w:t>Install electrical devices furnished by equipment manufacturers but not specified to be factory mounted.</w:t>
      </w:r>
    </w:p>
    <w:p w14:paraId="6E4EF692" w14:textId="77777777" w:rsidR="00F127C8" w:rsidRPr="00F3121F" w:rsidRDefault="00F127C8" w:rsidP="0080463C">
      <w:pPr>
        <w:pStyle w:val="ART"/>
        <w:tabs>
          <w:tab w:val="clear" w:pos="864"/>
          <w:tab w:val="left" w:pos="720"/>
        </w:tabs>
        <w:ind w:left="720" w:hanging="720"/>
        <w:rPr>
          <w:sz w:val="24"/>
          <w:szCs w:val="24"/>
        </w:rPr>
      </w:pPr>
      <w:r w:rsidRPr="00F3121F">
        <w:rPr>
          <w:sz w:val="24"/>
          <w:szCs w:val="24"/>
        </w:rPr>
        <w:t>CONNECTIONS</w:t>
      </w:r>
    </w:p>
    <w:p w14:paraId="66563E0A" w14:textId="77777777" w:rsidR="00F127C8" w:rsidRPr="00846A75" w:rsidRDefault="00846A75" w:rsidP="00846A75">
      <w:pPr>
        <w:pStyle w:val="PR1"/>
        <w:tabs>
          <w:tab w:val="clear" w:pos="864"/>
          <w:tab w:val="left" w:pos="720"/>
        </w:tabs>
        <w:ind w:left="720" w:hanging="432"/>
        <w:rPr>
          <w:sz w:val="24"/>
          <w:szCs w:val="24"/>
        </w:rPr>
      </w:pPr>
      <w:r w:rsidRPr="00846A75">
        <w:rPr>
          <w:sz w:val="24"/>
          <w:szCs w:val="24"/>
          <w:u w:val="single"/>
        </w:rPr>
        <w:t>Mechanical Connections: The mechanical contractor shall be responsible for fuel oil piping, exhaust stack, and final connections to the engineer generator</w:t>
      </w:r>
      <w:r w:rsidR="00F127C8" w:rsidRPr="00F3121F">
        <w:rPr>
          <w:sz w:val="24"/>
          <w:szCs w:val="24"/>
        </w:rPr>
        <w:t>.</w:t>
      </w:r>
    </w:p>
    <w:p w14:paraId="15970158"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lastRenderedPageBreak/>
        <w:t>Connect engine exhaust pipe to engine with flexible connector.</w:t>
      </w:r>
    </w:p>
    <w:p w14:paraId="5D1B3C2C" w14:textId="77777777" w:rsidR="00846A75" w:rsidRPr="00F3121F" w:rsidRDefault="00846A75" w:rsidP="00846A75">
      <w:pPr>
        <w:pStyle w:val="PR1"/>
        <w:tabs>
          <w:tab w:val="clear" w:pos="864"/>
          <w:tab w:val="left" w:pos="720"/>
        </w:tabs>
        <w:ind w:left="720" w:hanging="432"/>
        <w:rPr>
          <w:sz w:val="24"/>
          <w:szCs w:val="24"/>
        </w:rPr>
      </w:pPr>
      <w:r w:rsidRPr="00846A75">
        <w:rPr>
          <w:sz w:val="24"/>
          <w:szCs w:val="24"/>
          <w:u w:val="single"/>
        </w:rPr>
        <w:t>Storage Tank and Accessories:</w:t>
      </w:r>
      <w:r w:rsidRPr="00B16D14">
        <w:rPr>
          <w:color w:val="FF0000"/>
          <w:sz w:val="24"/>
          <w:szCs w:val="24"/>
        </w:rPr>
        <w:t xml:space="preserve"> </w:t>
      </w:r>
      <w:r w:rsidRPr="00F3121F">
        <w:rPr>
          <w:sz w:val="24"/>
          <w:szCs w:val="24"/>
        </w:rPr>
        <w:t>Diesel storage tanks, tank accessories, piping, valves, and specialties for fuel</w:t>
      </w:r>
      <w:r>
        <w:rPr>
          <w:sz w:val="24"/>
          <w:szCs w:val="24"/>
        </w:rPr>
        <w:t xml:space="preserve"> oil</w:t>
      </w:r>
      <w:r w:rsidRPr="00F3121F">
        <w:rPr>
          <w:sz w:val="24"/>
          <w:szCs w:val="24"/>
        </w:rPr>
        <w:t xml:space="preserve"> systems are s</w:t>
      </w:r>
      <w:r>
        <w:rPr>
          <w:sz w:val="24"/>
          <w:szCs w:val="24"/>
        </w:rPr>
        <w:t xml:space="preserve">pecified in </w:t>
      </w:r>
      <w:r w:rsidRPr="009A7C6E">
        <w:rPr>
          <w:sz w:val="24"/>
          <w:szCs w:val="24"/>
          <w:u w:val="single"/>
        </w:rPr>
        <w:t>Division 23</w:t>
      </w:r>
      <w:r>
        <w:rPr>
          <w:sz w:val="24"/>
          <w:szCs w:val="24"/>
          <w:u w:val="single"/>
        </w:rPr>
        <w:t>,</w:t>
      </w:r>
      <w:r w:rsidRPr="009A7C6E">
        <w:rPr>
          <w:sz w:val="24"/>
          <w:szCs w:val="24"/>
          <w:u w:val="single"/>
        </w:rPr>
        <w:t xml:space="preserve"> Specification</w:t>
      </w:r>
      <w:r>
        <w:rPr>
          <w:sz w:val="24"/>
          <w:szCs w:val="24"/>
          <w:u w:val="single"/>
        </w:rPr>
        <w:t xml:space="preserve"> Sections “Fuel Oil Systems and Accessories” and “Valves for HVAC Piping System</w:t>
      </w:r>
      <w:r w:rsidRPr="009A7C6E">
        <w:rPr>
          <w:sz w:val="24"/>
          <w:szCs w:val="24"/>
          <w:u w:val="single"/>
        </w:rPr>
        <w:t>s</w:t>
      </w:r>
      <w:r>
        <w:rPr>
          <w:sz w:val="24"/>
          <w:szCs w:val="24"/>
          <w:u w:val="single"/>
        </w:rPr>
        <w:t>”</w:t>
      </w:r>
      <w:r>
        <w:rPr>
          <w:sz w:val="24"/>
          <w:szCs w:val="24"/>
        </w:rPr>
        <w:t>.</w:t>
      </w:r>
    </w:p>
    <w:p w14:paraId="78E04E74"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 xml:space="preserve">Ground equipment according to Division 26 Section </w:t>
      </w:r>
      <w:r w:rsidR="007F40C4" w:rsidRPr="00F3121F">
        <w:rPr>
          <w:sz w:val="24"/>
          <w:szCs w:val="24"/>
        </w:rPr>
        <w:t>"</w:t>
      </w:r>
      <w:r w:rsidRPr="00F3121F">
        <w:rPr>
          <w:sz w:val="24"/>
          <w:szCs w:val="24"/>
        </w:rPr>
        <w:t>Grounding and Bonding for Electrical Systems.</w:t>
      </w:r>
      <w:r w:rsidR="007F40C4" w:rsidRPr="00F3121F">
        <w:rPr>
          <w:sz w:val="24"/>
          <w:szCs w:val="24"/>
        </w:rPr>
        <w:t>"</w:t>
      </w:r>
    </w:p>
    <w:p w14:paraId="502EBC9D"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 xml:space="preserve">Connect wiring according to Division 26 Section </w:t>
      </w:r>
      <w:r w:rsidR="007F40C4" w:rsidRPr="00F3121F">
        <w:rPr>
          <w:sz w:val="24"/>
          <w:szCs w:val="24"/>
        </w:rPr>
        <w:t>"</w:t>
      </w:r>
      <w:r w:rsidRPr="00F3121F">
        <w:rPr>
          <w:sz w:val="24"/>
          <w:szCs w:val="24"/>
        </w:rPr>
        <w:t>Low-Voltage Electrical Power Conductors and Cables.</w:t>
      </w:r>
      <w:r w:rsidR="007F40C4" w:rsidRPr="00F3121F">
        <w:rPr>
          <w:sz w:val="24"/>
          <w:szCs w:val="24"/>
        </w:rPr>
        <w:t>"</w:t>
      </w:r>
    </w:p>
    <w:p w14:paraId="2C06B245" w14:textId="77777777" w:rsidR="00F127C8" w:rsidRPr="00F3121F" w:rsidRDefault="00F127C8" w:rsidP="0080463C">
      <w:pPr>
        <w:pStyle w:val="ART"/>
        <w:tabs>
          <w:tab w:val="clear" w:pos="864"/>
          <w:tab w:val="left" w:pos="720"/>
        </w:tabs>
        <w:ind w:left="720" w:hanging="720"/>
        <w:rPr>
          <w:sz w:val="24"/>
          <w:szCs w:val="24"/>
        </w:rPr>
      </w:pPr>
      <w:r w:rsidRPr="00F3121F">
        <w:rPr>
          <w:sz w:val="24"/>
          <w:szCs w:val="24"/>
        </w:rPr>
        <w:t>IDENTIFICATION</w:t>
      </w:r>
    </w:p>
    <w:p w14:paraId="17F1D5BD"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 xml:space="preserve">Identify system components according to Division 23 Section </w:t>
      </w:r>
      <w:r w:rsidR="007F40C4" w:rsidRPr="00F3121F">
        <w:rPr>
          <w:sz w:val="24"/>
          <w:szCs w:val="24"/>
        </w:rPr>
        <w:t>"</w:t>
      </w:r>
      <w:r w:rsidR="009A7C6E" w:rsidRPr="009A7C6E">
        <w:rPr>
          <w:sz w:val="24"/>
          <w:szCs w:val="24"/>
          <w:u w:val="single"/>
        </w:rPr>
        <w:t>Identification for HVAC Systems</w:t>
      </w:r>
      <w:r w:rsidRPr="009A7C6E">
        <w:rPr>
          <w:sz w:val="24"/>
          <w:szCs w:val="24"/>
          <w:u w:val="single"/>
        </w:rPr>
        <w:t xml:space="preserve"> and Equipment</w:t>
      </w:r>
      <w:r w:rsidR="007F40C4" w:rsidRPr="009A7C6E">
        <w:rPr>
          <w:sz w:val="24"/>
          <w:szCs w:val="24"/>
          <w:u w:val="single"/>
        </w:rPr>
        <w:t>"</w:t>
      </w:r>
      <w:r w:rsidRPr="00F3121F">
        <w:rPr>
          <w:sz w:val="24"/>
          <w:szCs w:val="24"/>
        </w:rPr>
        <w:t xml:space="preserve"> and Division 26 Section </w:t>
      </w:r>
      <w:r w:rsidR="007F40C4" w:rsidRPr="00F3121F">
        <w:rPr>
          <w:sz w:val="24"/>
          <w:szCs w:val="24"/>
        </w:rPr>
        <w:t>"</w:t>
      </w:r>
      <w:r w:rsidRPr="00F3121F">
        <w:rPr>
          <w:sz w:val="24"/>
          <w:szCs w:val="24"/>
        </w:rPr>
        <w:t>Identification for Electrical Systems.</w:t>
      </w:r>
      <w:r w:rsidR="007F40C4" w:rsidRPr="00F3121F">
        <w:rPr>
          <w:sz w:val="24"/>
          <w:szCs w:val="24"/>
        </w:rPr>
        <w:t>"</w:t>
      </w:r>
    </w:p>
    <w:p w14:paraId="33A170E1" w14:textId="77777777" w:rsidR="00F127C8" w:rsidRPr="00F3121F" w:rsidRDefault="00F127C8" w:rsidP="0080463C">
      <w:pPr>
        <w:pStyle w:val="ART"/>
        <w:tabs>
          <w:tab w:val="clear" w:pos="864"/>
          <w:tab w:val="left" w:pos="720"/>
        </w:tabs>
        <w:ind w:left="720" w:hanging="720"/>
        <w:rPr>
          <w:sz w:val="24"/>
          <w:szCs w:val="24"/>
        </w:rPr>
      </w:pPr>
      <w:r w:rsidRPr="00F3121F">
        <w:rPr>
          <w:sz w:val="24"/>
          <w:szCs w:val="24"/>
        </w:rPr>
        <w:t>FIELD QUALITY CONTROL</w:t>
      </w:r>
    </w:p>
    <w:p w14:paraId="53742A93"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Testing Agency:  Engage a qualified testing agency to perform tests and inspections and prepare test reports.</w:t>
      </w:r>
    </w:p>
    <w:p w14:paraId="2A922424" w14:textId="77777777" w:rsidR="00F127C8" w:rsidRPr="00F3121F" w:rsidRDefault="00F3121F" w:rsidP="0080463C">
      <w:pPr>
        <w:pStyle w:val="PR1"/>
        <w:tabs>
          <w:tab w:val="clear" w:pos="864"/>
          <w:tab w:val="left" w:pos="720"/>
        </w:tabs>
        <w:ind w:left="720" w:hanging="432"/>
        <w:rPr>
          <w:sz w:val="24"/>
          <w:szCs w:val="24"/>
        </w:rPr>
      </w:pPr>
      <w:r w:rsidRPr="00F3121F">
        <w:rPr>
          <w:sz w:val="24"/>
          <w:szCs w:val="24"/>
        </w:rPr>
        <w:t xml:space="preserve">Manufacturer's Field Service: </w:t>
      </w:r>
      <w:r w:rsidR="00F127C8" w:rsidRPr="00F3121F">
        <w:rPr>
          <w:sz w:val="24"/>
          <w:szCs w:val="24"/>
        </w:rPr>
        <w:t>Engage a factory-authorized service representative to inspect, test, and adjust components, assemblies, and equipment installations, including connections.  Report results in writing.</w:t>
      </w:r>
    </w:p>
    <w:p w14:paraId="438151A5"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Perform tests and inspections and prepare test reports.</w:t>
      </w:r>
    </w:p>
    <w:p w14:paraId="5325F53E" w14:textId="77777777" w:rsidR="00F127C8" w:rsidRPr="00F3121F" w:rsidRDefault="00F3121F" w:rsidP="0080463C">
      <w:pPr>
        <w:pStyle w:val="PR2"/>
        <w:spacing w:before="240"/>
        <w:ind w:hanging="720"/>
        <w:rPr>
          <w:sz w:val="24"/>
          <w:szCs w:val="24"/>
        </w:rPr>
      </w:pPr>
      <w:r w:rsidRPr="00F3121F">
        <w:rPr>
          <w:sz w:val="24"/>
          <w:szCs w:val="24"/>
        </w:rPr>
        <w:t xml:space="preserve">Manufacturer's Field Service: </w:t>
      </w:r>
      <w:r w:rsidR="00F127C8" w:rsidRPr="00F3121F">
        <w:rPr>
          <w:sz w:val="24"/>
          <w:szCs w:val="24"/>
        </w:rPr>
        <w:t>Engage a factory-authorized service representative to inspect components, assemblies, and equipment installations, including connections, and to assist in testing.</w:t>
      </w:r>
    </w:p>
    <w:p w14:paraId="723E1E3E"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Tests and Inspections:</w:t>
      </w:r>
    </w:p>
    <w:p w14:paraId="541B1EBE" w14:textId="77777777" w:rsidR="00F127C8" w:rsidRPr="00F3121F" w:rsidRDefault="00F127C8" w:rsidP="0080463C">
      <w:pPr>
        <w:pStyle w:val="PR2"/>
        <w:spacing w:before="240"/>
        <w:ind w:hanging="720"/>
        <w:rPr>
          <w:sz w:val="24"/>
          <w:szCs w:val="24"/>
        </w:rPr>
      </w:pPr>
      <w:r w:rsidRPr="00F3121F">
        <w:rPr>
          <w:sz w:val="24"/>
          <w:szCs w:val="24"/>
        </w:rPr>
        <w:t xml:space="preserve">Perform tests recommended by manufacturer and each electrical test and visual and mechanical </w:t>
      </w:r>
      <w:r w:rsidR="00347E94" w:rsidRPr="00F3121F">
        <w:rPr>
          <w:sz w:val="24"/>
          <w:szCs w:val="24"/>
        </w:rPr>
        <w:t>inspection for</w:t>
      </w:r>
      <w:r w:rsidRPr="00F3121F">
        <w:rPr>
          <w:sz w:val="24"/>
          <w:szCs w:val="24"/>
        </w:rPr>
        <w:t xml:space="preserve"> </w:t>
      </w:r>
      <w:r w:rsidR="007F40C4" w:rsidRPr="00F3121F">
        <w:rPr>
          <w:sz w:val="24"/>
          <w:szCs w:val="24"/>
        </w:rPr>
        <w:t>"</w:t>
      </w:r>
      <w:r w:rsidRPr="00F3121F">
        <w:rPr>
          <w:sz w:val="24"/>
          <w:szCs w:val="24"/>
        </w:rPr>
        <w:t>AC Generators and for Emergency Systems</w:t>
      </w:r>
      <w:r w:rsidR="007F40C4" w:rsidRPr="00F3121F">
        <w:rPr>
          <w:sz w:val="24"/>
          <w:szCs w:val="24"/>
        </w:rPr>
        <w:t>"</w:t>
      </w:r>
      <w:r w:rsidRPr="00F3121F">
        <w:rPr>
          <w:sz w:val="24"/>
          <w:szCs w:val="24"/>
        </w:rPr>
        <w:t xml:space="preserve"> specified in NETA Ac</w:t>
      </w:r>
      <w:r w:rsidR="00497F25">
        <w:rPr>
          <w:sz w:val="24"/>
          <w:szCs w:val="24"/>
        </w:rPr>
        <w:t>ceptance Testing Specification.</w:t>
      </w:r>
      <w:r w:rsidRPr="00F3121F">
        <w:rPr>
          <w:sz w:val="24"/>
          <w:szCs w:val="24"/>
        </w:rPr>
        <w:t xml:space="preserve"> Certify compliance with test parameters.</w:t>
      </w:r>
    </w:p>
    <w:p w14:paraId="2F77405B" w14:textId="77777777" w:rsidR="00F127C8" w:rsidRPr="00F3121F" w:rsidRDefault="00F3121F" w:rsidP="0080463C">
      <w:pPr>
        <w:pStyle w:val="PR2"/>
        <w:ind w:hanging="720"/>
        <w:rPr>
          <w:sz w:val="24"/>
          <w:szCs w:val="24"/>
        </w:rPr>
      </w:pPr>
      <w:r w:rsidRPr="00F3121F">
        <w:rPr>
          <w:sz w:val="24"/>
          <w:szCs w:val="24"/>
        </w:rPr>
        <w:t xml:space="preserve">NFPA 110 Acceptance Tests: </w:t>
      </w:r>
      <w:r w:rsidR="00F127C8" w:rsidRPr="00F3121F">
        <w:rPr>
          <w:sz w:val="24"/>
          <w:szCs w:val="24"/>
        </w:rPr>
        <w:t>Perform tests required by NFPA 110 that are additional to those specified here including, but not limited to, single-step full-load pickup test.</w:t>
      </w:r>
    </w:p>
    <w:p w14:paraId="0CECBB07" w14:textId="77777777" w:rsidR="00F127C8" w:rsidRPr="00F3121F" w:rsidRDefault="00F3121F" w:rsidP="0080463C">
      <w:pPr>
        <w:pStyle w:val="PR2"/>
        <w:ind w:hanging="720"/>
        <w:rPr>
          <w:sz w:val="24"/>
          <w:szCs w:val="24"/>
        </w:rPr>
      </w:pPr>
      <w:r w:rsidRPr="00F3121F">
        <w:rPr>
          <w:sz w:val="24"/>
          <w:szCs w:val="24"/>
        </w:rPr>
        <w:t xml:space="preserve">Battery Tests: </w:t>
      </w:r>
      <w:r w:rsidR="00F127C8" w:rsidRPr="00F3121F">
        <w:rPr>
          <w:sz w:val="24"/>
          <w:szCs w:val="24"/>
        </w:rPr>
        <w:t>Equalize charging of battery cells according to manufacturer's written instructions.  Record individual cell voltages.</w:t>
      </w:r>
    </w:p>
    <w:p w14:paraId="70CFB875" w14:textId="77777777" w:rsidR="00F127C8" w:rsidRPr="00F3121F" w:rsidRDefault="00F127C8" w:rsidP="0080463C">
      <w:pPr>
        <w:pStyle w:val="PR3"/>
        <w:tabs>
          <w:tab w:val="clear" w:pos="2016"/>
          <w:tab w:val="left" w:pos="2160"/>
        </w:tabs>
        <w:spacing w:before="240"/>
        <w:ind w:left="2160" w:hanging="720"/>
        <w:rPr>
          <w:sz w:val="24"/>
          <w:szCs w:val="24"/>
        </w:rPr>
      </w:pPr>
      <w:r w:rsidRPr="00F3121F">
        <w:rPr>
          <w:sz w:val="24"/>
          <w:szCs w:val="24"/>
        </w:rPr>
        <w:lastRenderedPageBreak/>
        <w:t xml:space="preserve">Measure charging voltage and voltages between available battery terminals for full-charging </w:t>
      </w:r>
      <w:r w:rsidR="00F3121F" w:rsidRPr="00F3121F">
        <w:rPr>
          <w:sz w:val="24"/>
          <w:szCs w:val="24"/>
        </w:rPr>
        <w:t xml:space="preserve">and float-charging conditions. </w:t>
      </w:r>
      <w:r w:rsidRPr="00F3121F">
        <w:rPr>
          <w:sz w:val="24"/>
          <w:szCs w:val="24"/>
        </w:rPr>
        <w:t>Check electrolyte level and specific gravity under both conditions.</w:t>
      </w:r>
    </w:p>
    <w:p w14:paraId="6BE45431" w14:textId="77777777" w:rsidR="00F127C8" w:rsidRPr="00F3121F" w:rsidRDefault="00F127C8" w:rsidP="0080463C">
      <w:pPr>
        <w:pStyle w:val="PR3"/>
        <w:tabs>
          <w:tab w:val="clear" w:pos="2016"/>
          <w:tab w:val="left" w:pos="2160"/>
        </w:tabs>
        <w:ind w:left="2160" w:hanging="720"/>
        <w:rPr>
          <w:sz w:val="24"/>
          <w:szCs w:val="24"/>
        </w:rPr>
      </w:pPr>
      <w:r w:rsidRPr="00F3121F">
        <w:rPr>
          <w:sz w:val="24"/>
          <w:szCs w:val="24"/>
        </w:rPr>
        <w:t>Test for contac</w:t>
      </w:r>
      <w:r w:rsidR="00F3121F" w:rsidRPr="00F3121F">
        <w:rPr>
          <w:sz w:val="24"/>
          <w:szCs w:val="24"/>
        </w:rPr>
        <w:t xml:space="preserve">t integrity of all connectors. </w:t>
      </w:r>
      <w:r w:rsidRPr="00F3121F">
        <w:rPr>
          <w:sz w:val="24"/>
          <w:szCs w:val="24"/>
        </w:rPr>
        <w:t>Perform an integrity load test and a capacity load test for the battery.</w:t>
      </w:r>
    </w:p>
    <w:p w14:paraId="317EC706" w14:textId="77777777" w:rsidR="00F127C8" w:rsidRPr="00F3121F" w:rsidRDefault="00F127C8" w:rsidP="0080463C">
      <w:pPr>
        <w:pStyle w:val="PR3"/>
        <w:tabs>
          <w:tab w:val="clear" w:pos="2016"/>
          <w:tab w:val="left" w:pos="2160"/>
        </w:tabs>
        <w:ind w:left="2160" w:hanging="720"/>
        <w:rPr>
          <w:sz w:val="24"/>
          <w:szCs w:val="24"/>
        </w:rPr>
      </w:pPr>
      <w:r w:rsidRPr="00F3121F">
        <w:rPr>
          <w:sz w:val="24"/>
          <w:szCs w:val="24"/>
        </w:rPr>
        <w:t>Verify acceptance of charge for each element of the battery after discharge.</w:t>
      </w:r>
    </w:p>
    <w:p w14:paraId="67A60852" w14:textId="77777777" w:rsidR="00F127C8" w:rsidRPr="00F3121F" w:rsidRDefault="00F127C8" w:rsidP="0080463C">
      <w:pPr>
        <w:pStyle w:val="PR3"/>
        <w:tabs>
          <w:tab w:val="clear" w:pos="2016"/>
          <w:tab w:val="left" w:pos="2160"/>
        </w:tabs>
        <w:ind w:left="2160" w:hanging="720"/>
        <w:rPr>
          <w:sz w:val="24"/>
          <w:szCs w:val="24"/>
        </w:rPr>
      </w:pPr>
      <w:r w:rsidRPr="00F3121F">
        <w:rPr>
          <w:sz w:val="24"/>
          <w:szCs w:val="24"/>
        </w:rPr>
        <w:t>Verify that measurements are within manufacturer's specifications.</w:t>
      </w:r>
    </w:p>
    <w:p w14:paraId="679A1524" w14:textId="77777777" w:rsidR="00F127C8" w:rsidRPr="00F3121F" w:rsidRDefault="00F3121F" w:rsidP="0080463C">
      <w:pPr>
        <w:pStyle w:val="PR2"/>
        <w:spacing w:before="240"/>
        <w:ind w:hanging="720"/>
        <w:rPr>
          <w:sz w:val="24"/>
          <w:szCs w:val="24"/>
        </w:rPr>
      </w:pPr>
      <w:r w:rsidRPr="00F3121F">
        <w:rPr>
          <w:sz w:val="24"/>
          <w:szCs w:val="24"/>
        </w:rPr>
        <w:t xml:space="preserve">Battery-Charger Tests: </w:t>
      </w:r>
      <w:r w:rsidR="00F127C8" w:rsidRPr="00F3121F">
        <w:rPr>
          <w:sz w:val="24"/>
          <w:szCs w:val="24"/>
        </w:rPr>
        <w:t>Verify specified rates of charge for both equalizing and float-charging conditions.</w:t>
      </w:r>
    </w:p>
    <w:p w14:paraId="1D2A00BD" w14:textId="77777777" w:rsidR="00F127C8" w:rsidRPr="00F3121F" w:rsidRDefault="00F127C8" w:rsidP="0080463C">
      <w:pPr>
        <w:pStyle w:val="PR2"/>
        <w:ind w:hanging="720"/>
        <w:rPr>
          <w:sz w:val="24"/>
          <w:szCs w:val="24"/>
        </w:rPr>
      </w:pPr>
      <w:r w:rsidRPr="00F3121F">
        <w:rPr>
          <w:sz w:val="24"/>
          <w:szCs w:val="24"/>
        </w:rPr>
        <w:t>System Integrity Test</w:t>
      </w:r>
      <w:r w:rsidR="00F3121F" w:rsidRPr="00F3121F">
        <w:rPr>
          <w:sz w:val="24"/>
          <w:szCs w:val="24"/>
        </w:rPr>
        <w:t xml:space="preserve">s: </w:t>
      </w:r>
      <w:r w:rsidRPr="00F3121F">
        <w:rPr>
          <w:sz w:val="24"/>
          <w:szCs w:val="24"/>
        </w:rPr>
        <w:t>Methodically verify proper installation, connection, and integrity of each element of engine-generator system before and during system operation.  Check for air, exhaust, and fluid leaks.</w:t>
      </w:r>
    </w:p>
    <w:p w14:paraId="6F6B1365" w14:textId="77777777" w:rsidR="00F127C8" w:rsidRPr="00F3121F" w:rsidRDefault="00F127C8" w:rsidP="0080463C">
      <w:pPr>
        <w:pStyle w:val="PR2"/>
        <w:ind w:hanging="720"/>
        <w:rPr>
          <w:sz w:val="24"/>
          <w:szCs w:val="24"/>
        </w:rPr>
      </w:pPr>
      <w:r w:rsidRPr="00F3121F">
        <w:rPr>
          <w:sz w:val="24"/>
          <w:szCs w:val="24"/>
        </w:rPr>
        <w:t>Exha</w:t>
      </w:r>
      <w:r w:rsidR="00F3121F" w:rsidRPr="00F3121F">
        <w:rPr>
          <w:sz w:val="24"/>
          <w:szCs w:val="24"/>
        </w:rPr>
        <w:t xml:space="preserve">ust-System Back-Pressure Test: </w:t>
      </w:r>
      <w:r w:rsidRPr="00F3121F">
        <w:rPr>
          <w:sz w:val="24"/>
          <w:szCs w:val="24"/>
        </w:rPr>
        <w:t xml:space="preserve">Use a manometer with a scale exceeding </w:t>
      </w:r>
      <w:r w:rsidR="009A7C6E" w:rsidRPr="009A7C6E">
        <w:rPr>
          <w:sz w:val="24"/>
          <w:szCs w:val="24"/>
          <w:u w:val="single"/>
        </w:rPr>
        <w:t>forty (</w:t>
      </w:r>
      <w:r w:rsidR="009A7C6E" w:rsidRPr="009A7C6E">
        <w:rPr>
          <w:rStyle w:val="IP"/>
          <w:color w:val="auto"/>
          <w:sz w:val="24"/>
          <w:szCs w:val="24"/>
          <w:u w:val="single"/>
        </w:rPr>
        <w:t>40)</w:t>
      </w:r>
      <w:r w:rsidR="009A7C6E">
        <w:rPr>
          <w:rStyle w:val="IP"/>
          <w:color w:val="auto"/>
          <w:sz w:val="24"/>
          <w:szCs w:val="24"/>
        </w:rPr>
        <w:t xml:space="preserve"> </w:t>
      </w:r>
      <w:r w:rsidRPr="00F3121F">
        <w:rPr>
          <w:rStyle w:val="IP"/>
          <w:color w:val="auto"/>
          <w:sz w:val="24"/>
          <w:szCs w:val="24"/>
        </w:rPr>
        <w:t>inch wg</w:t>
      </w:r>
      <w:r w:rsidRPr="00F3121F">
        <w:rPr>
          <w:sz w:val="24"/>
          <w:szCs w:val="24"/>
        </w:rPr>
        <w:t>.  Connect to exhaust line cl</w:t>
      </w:r>
      <w:r w:rsidR="00497F25">
        <w:rPr>
          <w:sz w:val="24"/>
          <w:szCs w:val="24"/>
        </w:rPr>
        <w:t>ose to engine exhaust manifold.</w:t>
      </w:r>
      <w:r w:rsidRPr="00F3121F">
        <w:rPr>
          <w:sz w:val="24"/>
          <w:szCs w:val="24"/>
        </w:rPr>
        <w:t xml:space="preserve"> Verify that back pressure at full-rated load is within manufacturer's written allowable limits for the engine.</w:t>
      </w:r>
    </w:p>
    <w:p w14:paraId="79D4077E" w14:textId="77777777" w:rsidR="00F127C8" w:rsidRPr="00F3121F" w:rsidRDefault="00F3121F" w:rsidP="0080463C">
      <w:pPr>
        <w:pStyle w:val="PR2"/>
        <w:ind w:hanging="720"/>
        <w:rPr>
          <w:sz w:val="24"/>
          <w:szCs w:val="24"/>
        </w:rPr>
      </w:pPr>
      <w:r w:rsidRPr="00F3121F">
        <w:rPr>
          <w:sz w:val="24"/>
          <w:szCs w:val="24"/>
        </w:rPr>
        <w:t xml:space="preserve">Exhaust Emissions Test: </w:t>
      </w:r>
      <w:r w:rsidR="00F127C8" w:rsidRPr="00F3121F">
        <w:rPr>
          <w:sz w:val="24"/>
          <w:szCs w:val="24"/>
        </w:rPr>
        <w:t>Comply with applicable government test criteria.</w:t>
      </w:r>
    </w:p>
    <w:p w14:paraId="56306C13" w14:textId="77777777" w:rsidR="00F127C8" w:rsidRPr="00F3121F" w:rsidRDefault="00F127C8" w:rsidP="0080463C">
      <w:pPr>
        <w:pStyle w:val="PR2"/>
        <w:ind w:hanging="720"/>
        <w:rPr>
          <w:sz w:val="24"/>
          <w:szCs w:val="24"/>
        </w:rPr>
      </w:pPr>
      <w:r w:rsidRPr="00F3121F">
        <w:rPr>
          <w:sz w:val="24"/>
          <w:szCs w:val="24"/>
        </w:rPr>
        <w:t xml:space="preserve">Voltage and Frequency Transient Stability Tests:  Use recording oscilloscope to measure voltage and frequency transients for </w:t>
      </w:r>
      <w:r w:rsidRPr="009A7C6E">
        <w:rPr>
          <w:sz w:val="24"/>
          <w:szCs w:val="24"/>
          <w:u w:val="single"/>
        </w:rPr>
        <w:t>50</w:t>
      </w:r>
      <w:r w:rsidR="009A7C6E" w:rsidRPr="009A7C6E">
        <w:rPr>
          <w:sz w:val="24"/>
          <w:szCs w:val="24"/>
          <w:u w:val="single"/>
        </w:rPr>
        <w:t xml:space="preserve"> %</w:t>
      </w:r>
      <w:r w:rsidRPr="00F3121F">
        <w:rPr>
          <w:sz w:val="24"/>
          <w:szCs w:val="24"/>
        </w:rPr>
        <w:t xml:space="preserve"> and </w:t>
      </w:r>
      <w:r w:rsidRPr="009A7C6E">
        <w:rPr>
          <w:sz w:val="24"/>
          <w:szCs w:val="24"/>
          <w:u w:val="single"/>
        </w:rPr>
        <w:t xml:space="preserve">100 </w:t>
      </w:r>
      <w:r w:rsidR="009A7C6E" w:rsidRPr="009A7C6E">
        <w:rPr>
          <w:sz w:val="24"/>
          <w:szCs w:val="24"/>
          <w:u w:val="single"/>
        </w:rPr>
        <w:t>%</w:t>
      </w:r>
      <w:r w:rsidRPr="00F3121F">
        <w:rPr>
          <w:sz w:val="24"/>
          <w:szCs w:val="24"/>
        </w:rPr>
        <w:t xml:space="preserve"> step-load increases and decreases, and verify that performance is as specified.</w:t>
      </w:r>
    </w:p>
    <w:p w14:paraId="1AAF061F" w14:textId="77777777" w:rsidR="00F127C8" w:rsidRPr="00F3121F" w:rsidRDefault="00F127C8" w:rsidP="0080463C">
      <w:pPr>
        <w:pStyle w:val="PR2"/>
        <w:ind w:hanging="720"/>
        <w:rPr>
          <w:sz w:val="24"/>
          <w:szCs w:val="24"/>
        </w:rPr>
      </w:pPr>
      <w:r w:rsidRPr="00F3121F">
        <w:rPr>
          <w:sz w:val="24"/>
          <w:szCs w:val="24"/>
        </w:rPr>
        <w:t>Harmonic-Content Tes</w:t>
      </w:r>
      <w:r w:rsidR="00F3121F" w:rsidRPr="00F3121F">
        <w:rPr>
          <w:sz w:val="24"/>
          <w:szCs w:val="24"/>
        </w:rPr>
        <w:t xml:space="preserve">ts: </w:t>
      </w:r>
      <w:r w:rsidRPr="00F3121F">
        <w:rPr>
          <w:sz w:val="24"/>
          <w:szCs w:val="24"/>
        </w:rPr>
        <w:t xml:space="preserve">Measure harmonic content of output voltage under </w:t>
      </w:r>
      <w:r w:rsidRPr="009A7C6E">
        <w:rPr>
          <w:sz w:val="24"/>
          <w:szCs w:val="24"/>
          <w:u w:val="single"/>
        </w:rPr>
        <w:t xml:space="preserve">25 </w:t>
      </w:r>
      <w:r w:rsidR="009A7C6E" w:rsidRPr="009A7C6E">
        <w:rPr>
          <w:sz w:val="24"/>
          <w:szCs w:val="24"/>
          <w:u w:val="single"/>
        </w:rPr>
        <w:t>%</w:t>
      </w:r>
      <w:r w:rsidRPr="00F3121F">
        <w:rPr>
          <w:sz w:val="24"/>
          <w:szCs w:val="24"/>
        </w:rPr>
        <w:t xml:space="preserve"> and at </w:t>
      </w:r>
      <w:r w:rsidRPr="009A7C6E">
        <w:rPr>
          <w:sz w:val="24"/>
          <w:szCs w:val="24"/>
          <w:u w:val="single"/>
        </w:rPr>
        <w:t xml:space="preserve">100 </w:t>
      </w:r>
      <w:r w:rsidR="009A7C6E" w:rsidRPr="009A7C6E">
        <w:rPr>
          <w:sz w:val="24"/>
          <w:szCs w:val="24"/>
          <w:u w:val="single"/>
        </w:rPr>
        <w:t>%</w:t>
      </w:r>
      <w:r w:rsidRPr="00F3121F">
        <w:rPr>
          <w:sz w:val="24"/>
          <w:szCs w:val="24"/>
        </w:rPr>
        <w:t xml:space="preserve"> of rated linear load.  Verify that harmonic content is within specified limits.</w:t>
      </w:r>
    </w:p>
    <w:p w14:paraId="478A9858" w14:textId="77777777" w:rsidR="00F127C8" w:rsidRPr="00F3121F" w:rsidRDefault="00F3121F" w:rsidP="0080463C">
      <w:pPr>
        <w:pStyle w:val="PR2"/>
        <w:ind w:hanging="720"/>
        <w:rPr>
          <w:sz w:val="24"/>
          <w:szCs w:val="24"/>
        </w:rPr>
      </w:pPr>
      <w:r w:rsidRPr="00F3121F">
        <w:rPr>
          <w:sz w:val="24"/>
          <w:szCs w:val="24"/>
        </w:rPr>
        <w:t xml:space="preserve">Noise Level Tests: </w:t>
      </w:r>
      <w:r w:rsidR="00F127C8" w:rsidRPr="00F3121F">
        <w:rPr>
          <w:sz w:val="24"/>
          <w:szCs w:val="24"/>
        </w:rPr>
        <w:t xml:space="preserve">Measure A-weighted level of noise emanating from generator-set installation, including engine exhaust and cooling-air intake and discharge, at four locations </w:t>
      </w:r>
      <w:r w:rsidR="00076E36" w:rsidRPr="00F3121F">
        <w:rPr>
          <w:sz w:val="24"/>
          <w:szCs w:val="24"/>
        </w:rPr>
        <w:t xml:space="preserve"> identified by the Owner</w:t>
      </w:r>
      <w:r w:rsidR="00F127C8" w:rsidRPr="00F3121F">
        <w:rPr>
          <w:sz w:val="24"/>
          <w:szCs w:val="24"/>
        </w:rPr>
        <w:t>, and compare measured levels with required values.</w:t>
      </w:r>
    </w:p>
    <w:p w14:paraId="2B0353F1"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Coordinate tests with tests for transfer switches and run them concurrently.</w:t>
      </w:r>
    </w:p>
    <w:p w14:paraId="39B81493"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 xml:space="preserve">Test instruments shall have been calibrated within the last </w:t>
      </w:r>
      <w:r w:rsidR="009A7C6E" w:rsidRPr="009A7C6E">
        <w:rPr>
          <w:sz w:val="24"/>
          <w:szCs w:val="24"/>
          <w:u w:val="single"/>
        </w:rPr>
        <w:t>twelve (</w:t>
      </w:r>
      <w:r w:rsidRPr="009A7C6E">
        <w:rPr>
          <w:sz w:val="24"/>
          <w:szCs w:val="24"/>
          <w:u w:val="single"/>
        </w:rPr>
        <w:t>12</w:t>
      </w:r>
      <w:r w:rsidR="009A7C6E" w:rsidRPr="009A7C6E">
        <w:rPr>
          <w:sz w:val="24"/>
          <w:szCs w:val="24"/>
          <w:u w:val="single"/>
        </w:rPr>
        <w:t>)</w:t>
      </w:r>
      <w:r w:rsidRPr="00F3121F">
        <w:rPr>
          <w:sz w:val="24"/>
          <w:szCs w:val="24"/>
        </w:rPr>
        <w:t xml:space="preserve"> months, traceable to standards of NIST, and adequate for making positive observation of test results.  Make calibration records available for examination on request.</w:t>
      </w:r>
    </w:p>
    <w:p w14:paraId="65FA24F1"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Leak Test:  After installation, charge syste</w:t>
      </w:r>
      <w:r w:rsidR="00F3121F" w:rsidRPr="00F3121F">
        <w:rPr>
          <w:sz w:val="24"/>
          <w:szCs w:val="24"/>
        </w:rPr>
        <w:t xml:space="preserve">m and test for leaks. </w:t>
      </w:r>
      <w:r w:rsidRPr="00F3121F">
        <w:rPr>
          <w:sz w:val="24"/>
          <w:szCs w:val="24"/>
        </w:rPr>
        <w:t>Repair leaks and retest until no leaks exist.</w:t>
      </w:r>
    </w:p>
    <w:p w14:paraId="48680DB6"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Operational Test:  After electrical circuitry has been energized, start units to confirm proper motor rotation and unit operation.</w:t>
      </w:r>
    </w:p>
    <w:p w14:paraId="5AE2E8FD"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Test and</w:t>
      </w:r>
      <w:r w:rsidR="00F3121F" w:rsidRPr="00F3121F">
        <w:rPr>
          <w:sz w:val="24"/>
          <w:szCs w:val="24"/>
        </w:rPr>
        <w:t xml:space="preserve"> adjust controls and safeties. </w:t>
      </w:r>
      <w:r w:rsidRPr="00F3121F">
        <w:rPr>
          <w:sz w:val="24"/>
          <w:szCs w:val="24"/>
        </w:rPr>
        <w:t>Replace damaged and malfunctioning controls and equipment.</w:t>
      </w:r>
    </w:p>
    <w:p w14:paraId="4E112500"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Remove and replace malfunctioning units and retest as specified above.</w:t>
      </w:r>
    </w:p>
    <w:p w14:paraId="02C54AD8" w14:textId="77777777" w:rsidR="00F127C8" w:rsidRPr="00F3121F" w:rsidRDefault="00F3121F" w:rsidP="0080463C">
      <w:pPr>
        <w:pStyle w:val="PR1"/>
        <w:tabs>
          <w:tab w:val="clear" w:pos="864"/>
          <w:tab w:val="left" w:pos="720"/>
        </w:tabs>
        <w:ind w:left="720" w:hanging="432"/>
        <w:rPr>
          <w:sz w:val="24"/>
          <w:szCs w:val="24"/>
        </w:rPr>
      </w:pPr>
      <w:r w:rsidRPr="00F3121F">
        <w:rPr>
          <w:sz w:val="24"/>
          <w:szCs w:val="24"/>
        </w:rPr>
        <w:lastRenderedPageBreak/>
        <w:t xml:space="preserve">Retest: </w:t>
      </w:r>
      <w:r w:rsidR="00F127C8" w:rsidRPr="00F3121F">
        <w:rPr>
          <w:sz w:val="24"/>
          <w:szCs w:val="24"/>
        </w:rPr>
        <w:t>Correct deficiencies identified by tests and observations and retest until specified requirements are met.</w:t>
      </w:r>
    </w:p>
    <w:p w14:paraId="65D4EBC6"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Report results of tests an</w:t>
      </w:r>
      <w:r w:rsidR="00F3121F" w:rsidRPr="00F3121F">
        <w:rPr>
          <w:sz w:val="24"/>
          <w:szCs w:val="24"/>
        </w:rPr>
        <w:t xml:space="preserve">d inspections in writing. </w:t>
      </w:r>
      <w:r w:rsidRPr="00F3121F">
        <w:rPr>
          <w:sz w:val="24"/>
          <w:szCs w:val="24"/>
        </w:rPr>
        <w:t>Record adjustable relay settings and measured insulation resistances, time delays, and other values and observations.  Attach a label or tag to each tested component indicating satisfactory completion of tests.</w:t>
      </w:r>
    </w:p>
    <w:p w14:paraId="34660AB0"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Infrared Scanning:</w:t>
      </w:r>
      <w:r w:rsidR="00F3121F" w:rsidRPr="00F3121F">
        <w:rPr>
          <w:sz w:val="24"/>
          <w:szCs w:val="24"/>
        </w:rPr>
        <w:t xml:space="preserve"> </w:t>
      </w:r>
      <w:r w:rsidRPr="00F3121F">
        <w:rPr>
          <w:sz w:val="24"/>
          <w:szCs w:val="24"/>
        </w:rPr>
        <w:t xml:space="preserve">After Substantial Completion, but not more than </w:t>
      </w:r>
      <w:r w:rsidR="009A7C6E" w:rsidRPr="009A7C6E">
        <w:rPr>
          <w:sz w:val="24"/>
          <w:szCs w:val="24"/>
          <w:u w:val="single"/>
        </w:rPr>
        <w:t>sixty (</w:t>
      </w:r>
      <w:r w:rsidRPr="009A7C6E">
        <w:rPr>
          <w:sz w:val="24"/>
          <w:szCs w:val="24"/>
          <w:u w:val="single"/>
        </w:rPr>
        <w:t>60</w:t>
      </w:r>
      <w:r w:rsidR="009A7C6E" w:rsidRPr="009A7C6E">
        <w:rPr>
          <w:sz w:val="24"/>
          <w:szCs w:val="24"/>
          <w:u w:val="single"/>
        </w:rPr>
        <w:t>)</w:t>
      </w:r>
      <w:r w:rsidRPr="00F3121F">
        <w:rPr>
          <w:sz w:val="24"/>
          <w:szCs w:val="24"/>
        </w:rPr>
        <w:t xml:space="preserve"> days after Final Acceptance, perform an infrared scan of each power wiring termination and each bus connection.  Remove all access panels so terminations and connections are accessible to portable scanner.</w:t>
      </w:r>
    </w:p>
    <w:p w14:paraId="49B4C0CD" w14:textId="77777777" w:rsidR="00F127C8" w:rsidRPr="00F3121F" w:rsidRDefault="00F3121F" w:rsidP="0080463C">
      <w:pPr>
        <w:pStyle w:val="PR2"/>
        <w:spacing w:before="240"/>
        <w:ind w:hanging="720"/>
        <w:rPr>
          <w:sz w:val="24"/>
          <w:szCs w:val="24"/>
        </w:rPr>
      </w:pPr>
      <w:r w:rsidRPr="00F3121F">
        <w:rPr>
          <w:sz w:val="24"/>
          <w:szCs w:val="24"/>
        </w:rPr>
        <w:t xml:space="preserve">Follow-up Infrared Scanning: </w:t>
      </w:r>
      <w:r w:rsidR="00F127C8" w:rsidRPr="00F3121F">
        <w:rPr>
          <w:sz w:val="24"/>
          <w:szCs w:val="24"/>
        </w:rPr>
        <w:t xml:space="preserve">Perform an additional follow-up infrared scan </w:t>
      </w:r>
      <w:r w:rsidR="009A7C6E" w:rsidRPr="009A7C6E">
        <w:rPr>
          <w:sz w:val="24"/>
          <w:szCs w:val="24"/>
          <w:u w:val="single"/>
        </w:rPr>
        <w:t>eleven (</w:t>
      </w:r>
      <w:r w:rsidR="00F127C8" w:rsidRPr="009A7C6E">
        <w:rPr>
          <w:sz w:val="24"/>
          <w:szCs w:val="24"/>
          <w:u w:val="single"/>
        </w:rPr>
        <w:t>11</w:t>
      </w:r>
      <w:r w:rsidR="009A7C6E" w:rsidRPr="009A7C6E">
        <w:rPr>
          <w:sz w:val="24"/>
          <w:szCs w:val="24"/>
          <w:u w:val="single"/>
        </w:rPr>
        <w:t>)</w:t>
      </w:r>
      <w:r w:rsidR="00F127C8" w:rsidRPr="00F3121F">
        <w:rPr>
          <w:sz w:val="24"/>
          <w:szCs w:val="24"/>
        </w:rPr>
        <w:t xml:space="preserve"> months after date of Substantial Completion.</w:t>
      </w:r>
    </w:p>
    <w:p w14:paraId="36556186" w14:textId="77777777" w:rsidR="00F127C8" w:rsidRPr="00F3121F" w:rsidRDefault="00F3121F" w:rsidP="0080463C">
      <w:pPr>
        <w:pStyle w:val="PR2"/>
        <w:ind w:hanging="720"/>
        <w:rPr>
          <w:sz w:val="24"/>
          <w:szCs w:val="24"/>
        </w:rPr>
      </w:pPr>
      <w:r w:rsidRPr="00F3121F">
        <w:rPr>
          <w:sz w:val="24"/>
          <w:szCs w:val="24"/>
        </w:rPr>
        <w:t xml:space="preserve">Instrument: </w:t>
      </w:r>
      <w:r w:rsidR="00F127C8" w:rsidRPr="00F3121F">
        <w:rPr>
          <w:sz w:val="24"/>
          <w:szCs w:val="24"/>
        </w:rPr>
        <w:t>Use an infrared scanning device designed to measure temperature or to detect significant deviations from normal values.  Provide calibration record for device.</w:t>
      </w:r>
    </w:p>
    <w:p w14:paraId="048B1E7C" w14:textId="77777777" w:rsidR="00F127C8" w:rsidRPr="00F3121F" w:rsidRDefault="00F3121F" w:rsidP="0080463C">
      <w:pPr>
        <w:pStyle w:val="PR2"/>
        <w:ind w:hanging="720"/>
        <w:rPr>
          <w:sz w:val="24"/>
          <w:szCs w:val="24"/>
        </w:rPr>
      </w:pPr>
      <w:r w:rsidRPr="00F3121F">
        <w:rPr>
          <w:sz w:val="24"/>
          <w:szCs w:val="24"/>
        </w:rPr>
        <w:t xml:space="preserve">Record of Infrared Scanning: </w:t>
      </w:r>
      <w:r w:rsidR="00F127C8" w:rsidRPr="00F3121F">
        <w:rPr>
          <w:sz w:val="24"/>
          <w:szCs w:val="24"/>
        </w:rPr>
        <w:t>Prepare a certified report that identifies terminations and connections checked and that describes scanning results.  Include notation of deficiencies detected, remedial action taken, and observations after remedial action.</w:t>
      </w:r>
    </w:p>
    <w:p w14:paraId="681D357D" w14:textId="77777777" w:rsidR="00F127C8" w:rsidRPr="00F3121F" w:rsidRDefault="00F127C8" w:rsidP="0080463C">
      <w:pPr>
        <w:pStyle w:val="ART"/>
        <w:tabs>
          <w:tab w:val="clear" w:pos="864"/>
          <w:tab w:val="left" w:pos="720"/>
        </w:tabs>
        <w:ind w:left="720" w:hanging="720"/>
        <w:rPr>
          <w:sz w:val="24"/>
          <w:szCs w:val="24"/>
        </w:rPr>
      </w:pPr>
      <w:r w:rsidRPr="00F3121F">
        <w:rPr>
          <w:sz w:val="24"/>
          <w:szCs w:val="24"/>
        </w:rPr>
        <w:t>DEMONSTRATION</w:t>
      </w:r>
    </w:p>
    <w:p w14:paraId="4399F053" w14:textId="77777777" w:rsidR="00F127C8" w:rsidRPr="00F3121F" w:rsidRDefault="00F127C8" w:rsidP="0080463C">
      <w:pPr>
        <w:pStyle w:val="PR1"/>
        <w:tabs>
          <w:tab w:val="clear" w:pos="864"/>
          <w:tab w:val="left" w:pos="720"/>
        </w:tabs>
        <w:ind w:left="720" w:hanging="432"/>
        <w:rPr>
          <w:sz w:val="24"/>
          <w:szCs w:val="24"/>
        </w:rPr>
      </w:pPr>
      <w:r w:rsidRPr="00F3121F">
        <w:rPr>
          <w:sz w:val="24"/>
          <w:szCs w:val="24"/>
        </w:rPr>
        <w:t>Engage a factory-authorized service representative to train Owner's maintenance personnel to adjust, operate, and maint</w:t>
      </w:r>
      <w:r w:rsidR="00497F25">
        <w:rPr>
          <w:sz w:val="24"/>
          <w:szCs w:val="24"/>
        </w:rPr>
        <w:t>ain packaged engine generators.</w:t>
      </w:r>
      <w:r w:rsidRPr="00F3121F">
        <w:rPr>
          <w:sz w:val="24"/>
          <w:szCs w:val="24"/>
        </w:rPr>
        <w:t xml:space="preserve"> Refer to Division 01 Section </w:t>
      </w:r>
      <w:r w:rsidR="007F40C4" w:rsidRPr="00F3121F">
        <w:rPr>
          <w:sz w:val="24"/>
          <w:szCs w:val="24"/>
        </w:rPr>
        <w:t>"</w:t>
      </w:r>
      <w:r w:rsidRPr="00F3121F">
        <w:rPr>
          <w:sz w:val="24"/>
          <w:szCs w:val="24"/>
        </w:rPr>
        <w:t>Demonstration and Training.</w:t>
      </w:r>
      <w:r w:rsidR="007F40C4" w:rsidRPr="00F3121F">
        <w:rPr>
          <w:sz w:val="24"/>
          <w:szCs w:val="24"/>
        </w:rPr>
        <w:t>"</w:t>
      </w:r>
    </w:p>
    <w:p w14:paraId="03A579EC" w14:textId="77777777" w:rsidR="00F127C8" w:rsidRPr="00F3121F" w:rsidRDefault="00F127C8" w:rsidP="00F3121F">
      <w:pPr>
        <w:pStyle w:val="EOS"/>
        <w:jc w:val="center"/>
        <w:rPr>
          <w:sz w:val="24"/>
          <w:szCs w:val="24"/>
        </w:rPr>
      </w:pPr>
      <w:r w:rsidRPr="00F3121F">
        <w:rPr>
          <w:sz w:val="24"/>
          <w:szCs w:val="24"/>
        </w:rPr>
        <w:t>END OF SECTION 263213</w:t>
      </w:r>
    </w:p>
    <w:sectPr w:rsidR="00F127C8" w:rsidRPr="00F3121F" w:rsidSect="004E700D">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C91D" w14:textId="77777777" w:rsidR="00D63C7F" w:rsidRDefault="00D63C7F">
      <w:r>
        <w:separator/>
      </w:r>
    </w:p>
  </w:endnote>
  <w:endnote w:type="continuationSeparator" w:id="0">
    <w:p w14:paraId="4B756787" w14:textId="77777777" w:rsidR="00D63C7F" w:rsidRDefault="00D6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DB35" w14:textId="77777777" w:rsidR="004E700D" w:rsidRDefault="004E700D">
    <w:pPr>
      <w:tabs>
        <w:tab w:val="center" w:pos="4680"/>
        <w:tab w:val="right" w:pos="9360"/>
      </w:tabs>
    </w:pPr>
    <w:r>
      <w:rPr>
        <w:u w:val="single"/>
      </w:rPr>
      <w:tab/>
    </w:r>
    <w:r>
      <w:rPr>
        <w:u w:val="single"/>
      </w:rPr>
      <w:tab/>
    </w:r>
  </w:p>
  <w:p w14:paraId="39C04EB4" w14:textId="77777777" w:rsidR="004E700D" w:rsidRDefault="004E700D">
    <w:pPr>
      <w:tabs>
        <w:tab w:val="center" w:pos="4680"/>
        <w:tab w:val="right" w:pos="9360"/>
      </w:tabs>
    </w:pPr>
    <w:r>
      <w:rPr>
        <w:rStyle w:val="NAM"/>
      </w:rPr>
      <w:t>ENGINE GENERATORS</w:t>
    </w:r>
    <w:r>
      <w:tab/>
    </w:r>
    <w:r>
      <w:tab/>
    </w:r>
    <w:r>
      <w:rPr>
        <w:rStyle w:val="NUM"/>
      </w:rPr>
      <w:t>263213</w:t>
    </w:r>
    <w:r>
      <w:t>-</w:t>
    </w:r>
    <w:r>
      <w:fldChar w:fldCharType="begin"/>
    </w:r>
    <w:r>
      <w:instrText xml:space="preserve"> PAGE  \* MERGEFORMAT </w:instrText>
    </w:r>
    <w:r>
      <w:fldChar w:fldCharType="separate"/>
    </w:r>
    <w:r w:rsidR="006E5B6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3904D" w14:textId="77777777" w:rsidR="00D63C7F" w:rsidRDefault="00D63C7F">
      <w:r>
        <w:separator/>
      </w:r>
    </w:p>
  </w:footnote>
  <w:footnote w:type="continuationSeparator" w:id="0">
    <w:p w14:paraId="5D7C1097" w14:textId="77777777" w:rsidR="00D63C7F" w:rsidRDefault="00D6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1516" w14:textId="77777777" w:rsidR="00EB75D8" w:rsidRDefault="00EB75D8">
    <w:pPr>
      <w:pStyle w:val="Header"/>
      <w:rPr>
        <w:sz w:val="24"/>
        <w:szCs w:val="24"/>
      </w:rPr>
    </w:pPr>
    <w:r>
      <w:rPr>
        <w:sz w:val="24"/>
        <w:szCs w:val="24"/>
      </w:rPr>
      <w:t>University of Maryland</w:t>
    </w:r>
    <w:r w:rsidR="001C15B2">
      <w:rPr>
        <w:sz w:val="24"/>
        <w:szCs w:val="24"/>
      </w:rPr>
      <w:t>, Baltimore</w:t>
    </w:r>
  </w:p>
  <w:p w14:paraId="2094BD9E" w14:textId="77777777" w:rsidR="00EB75D8" w:rsidRDefault="00EB75D8">
    <w:pPr>
      <w:pStyle w:val="Header"/>
      <w:tabs>
        <w:tab w:val="clear" w:pos="8640"/>
        <w:tab w:val="right" w:pos="9180"/>
      </w:tabs>
      <w:rPr>
        <w:sz w:val="24"/>
        <w:szCs w:val="24"/>
      </w:rPr>
    </w:pPr>
    <w:r>
      <w:rPr>
        <w:color w:val="0070C0"/>
        <w:sz w:val="24"/>
        <w:szCs w:val="24"/>
      </w:rPr>
      <w:t>Bressler Research Building – Seventh Floor Renovation</w:t>
    </w:r>
    <w:r>
      <w:rPr>
        <w:sz w:val="24"/>
        <w:szCs w:val="24"/>
      </w:rPr>
      <w:tab/>
      <w:t xml:space="preserve">Project No: </w:t>
    </w:r>
    <w:r>
      <w:rPr>
        <w:color w:val="0070C0"/>
        <w:sz w:val="24"/>
        <w:szCs w:val="24"/>
      </w:rPr>
      <w:t>10-357</w:t>
    </w:r>
  </w:p>
  <w:p w14:paraId="053B1AF6" w14:textId="77777777" w:rsidR="00EB75D8" w:rsidRDefault="00EB75D8">
    <w:pPr>
      <w:pStyle w:val="Header"/>
      <w:tabs>
        <w:tab w:val="clear" w:pos="8640"/>
        <w:tab w:val="right" w:pos="9180"/>
      </w:tabs>
      <w:rPr>
        <w:sz w:val="24"/>
        <w:szCs w:val="24"/>
      </w:rPr>
    </w:pPr>
    <w:r>
      <w:rPr>
        <w:color w:val="0070C0"/>
        <w:sz w:val="24"/>
        <w:szCs w:val="24"/>
      </w:rPr>
      <w:t>95% Construction Document</w:t>
    </w:r>
    <w:r>
      <w:rPr>
        <w:sz w:val="24"/>
        <w:szCs w:val="24"/>
      </w:rPr>
      <w:t xml:space="preserve"> Submission Phase </w:t>
    </w:r>
    <w:r>
      <w:rPr>
        <w:sz w:val="24"/>
        <w:szCs w:val="24"/>
      </w:rPr>
      <w:tab/>
    </w:r>
    <w:r>
      <w:rPr>
        <w:color w:val="0070C0"/>
        <w:sz w:val="24"/>
        <w:szCs w:val="24"/>
      </w:rPr>
      <w:t>March 11, 2011</w:t>
    </w:r>
  </w:p>
  <w:p w14:paraId="47860A8F" w14:textId="0C418711" w:rsidR="00EB75D8" w:rsidRDefault="00253AE1">
    <w:pPr>
      <w:pStyle w:val="Header"/>
      <w:rPr>
        <w:sz w:val="24"/>
        <w:szCs w:val="24"/>
      </w:rPr>
    </w:pPr>
    <w:r>
      <w:rPr>
        <w:noProof/>
      </w:rPr>
      <mc:AlternateContent>
        <mc:Choice Requires="wps">
          <w:drawing>
            <wp:anchor distT="0" distB="0" distL="114300" distR="114300" simplePos="0" relativeHeight="251657728" behindDoc="0" locked="0" layoutInCell="1" allowOverlap="1" wp14:anchorId="29CA1F40" wp14:editId="047F0EA7">
              <wp:simplePos x="0" y="0"/>
              <wp:positionH relativeFrom="column">
                <wp:posOffset>-13335</wp:posOffset>
              </wp:positionH>
              <wp:positionV relativeFrom="paragraph">
                <wp:posOffset>22860</wp:posOffset>
              </wp:positionV>
              <wp:extent cx="5849620" cy="0"/>
              <wp:effectExtent l="0" t="0" r="0" b="0"/>
              <wp:wrapNone/>
              <wp:docPr id="1058206549"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9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3EEC2" id="Line 1"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pt" to="45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606956264">
    <w:abstractNumId w:val="0"/>
  </w:num>
  <w:num w:numId="2" w16cid:durableId="18177993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444572">
    <w:abstractNumId w:val="0"/>
  </w:num>
  <w:num w:numId="4" w16cid:durableId="1015572829">
    <w:abstractNumId w:val="0"/>
  </w:num>
  <w:num w:numId="5" w16cid:durableId="176403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C8"/>
    <w:rsid w:val="00011417"/>
    <w:rsid w:val="00031AE5"/>
    <w:rsid w:val="0004219C"/>
    <w:rsid w:val="0005287D"/>
    <w:rsid w:val="00057E26"/>
    <w:rsid w:val="000747E7"/>
    <w:rsid w:val="00076E36"/>
    <w:rsid w:val="000966C8"/>
    <w:rsid w:val="000B2C7E"/>
    <w:rsid w:val="000D7C67"/>
    <w:rsid w:val="00121194"/>
    <w:rsid w:val="00132F2F"/>
    <w:rsid w:val="001571CB"/>
    <w:rsid w:val="00171D84"/>
    <w:rsid w:val="00194D3D"/>
    <w:rsid w:val="001C15B2"/>
    <w:rsid w:val="001C4373"/>
    <w:rsid w:val="001D66E7"/>
    <w:rsid w:val="001E6AB1"/>
    <w:rsid w:val="00216919"/>
    <w:rsid w:val="00221436"/>
    <w:rsid w:val="00242E40"/>
    <w:rsid w:val="002469D2"/>
    <w:rsid w:val="00251B85"/>
    <w:rsid w:val="00253AE1"/>
    <w:rsid w:val="002634B9"/>
    <w:rsid w:val="002A3A0B"/>
    <w:rsid w:val="002D7D4C"/>
    <w:rsid w:val="002E0CC4"/>
    <w:rsid w:val="002E313C"/>
    <w:rsid w:val="002E3398"/>
    <w:rsid w:val="002F0427"/>
    <w:rsid w:val="002F4605"/>
    <w:rsid w:val="002F5C4B"/>
    <w:rsid w:val="002F5E60"/>
    <w:rsid w:val="00304E6F"/>
    <w:rsid w:val="00317181"/>
    <w:rsid w:val="003316BE"/>
    <w:rsid w:val="0033443F"/>
    <w:rsid w:val="00347E94"/>
    <w:rsid w:val="0035350A"/>
    <w:rsid w:val="00360721"/>
    <w:rsid w:val="0036207D"/>
    <w:rsid w:val="003658CC"/>
    <w:rsid w:val="003756DB"/>
    <w:rsid w:val="00382641"/>
    <w:rsid w:val="003943AE"/>
    <w:rsid w:val="00397926"/>
    <w:rsid w:val="003B1601"/>
    <w:rsid w:val="003E730F"/>
    <w:rsid w:val="00401C49"/>
    <w:rsid w:val="004173FB"/>
    <w:rsid w:val="00421323"/>
    <w:rsid w:val="00422451"/>
    <w:rsid w:val="00461AD1"/>
    <w:rsid w:val="00484BA0"/>
    <w:rsid w:val="00494332"/>
    <w:rsid w:val="00497F25"/>
    <w:rsid w:val="004A4B91"/>
    <w:rsid w:val="004A63C2"/>
    <w:rsid w:val="004C2C0C"/>
    <w:rsid w:val="004D101C"/>
    <w:rsid w:val="004D76F9"/>
    <w:rsid w:val="004E0926"/>
    <w:rsid w:val="004E4C08"/>
    <w:rsid w:val="004E5E2C"/>
    <w:rsid w:val="004E700D"/>
    <w:rsid w:val="004F4CE0"/>
    <w:rsid w:val="00504C63"/>
    <w:rsid w:val="0052104F"/>
    <w:rsid w:val="00571DB2"/>
    <w:rsid w:val="0057490C"/>
    <w:rsid w:val="005B5571"/>
    <w:rsid w:val="005C0D18"/>
    <w:rsid w:val="005C3883"/>
    <w:rsid w:val="00603DC3"/>
    <w:rsid w:val="006370FD"/>
    <w:rsid w:val="00644163"/>
    <w:rsid w:val="00646BB1"/>
    <w:rsid w:val="0066003C"/>
    <w:rsid w:val="006722FF"/>
    <w:rsid w:val="006947BC"/>
    <w:rsid w:val="006A7F9A"/>
    <w:rsid w:val="006C4FFF"/>
    <w:rsid w:val="006D14AF"/>
    <w:rsid w:val="006D2D04"/>
    <w:rsid w:val="006E5B64"/>
    <w:rsid w:val="006F3EE3"/>
    <w:rsid w:val="00730B85"/>
    <w:rsid w:val="007432C8"/>
    <w:rsid w:val="00745DE7"/>
    <w:rsid w:val="00752862"/>
    <w:rsid w:val="00754D3D"/>
    <w:rsid w:val="00757967"/>
    <w:rsid w:val="00761F17"/>
    <w:rsid w:val="007674C4"/>
    <w:rsid w:val="007775BF"/>
    <w:rsid w:val="007A111A"/>
    <w:rsid w:val="007A561C"/>
    <w:rsid w:val="007D2A65"/>
    <w:rsid w:val="007F40C4"/>
    <w:rsid w:val="0080463C"/>
    <w:rsid w:val="00811876"/>
    <w:rsid w:val="00827245"/>
    <w:rsid w:val="00836C1C"/>
    <w:rsid w:val="00846A75"/>
    <w:rsid w:val="008474DE"/>
    <w:rsid w:val="008552D2"/>
    <w:rsid w:val="00871290"/>
    <w:rsid w:val="00882DB0"/>
    <w:rsid w:val="0089682E"/>
    <w:rsid w:val="008D6F1A"/>
    <w:rsid w:val="00907D3B"/>
    <w:rsid w:val="00947F6C"/>
    <w:rsid w:val="009628AE"/>
    <w:rsid w:val="0096715D"/>
    <w:rsid w:val="00974D15"/>
    <w:rsid w:val="009A7C6E"/>
    <w:rsid w:val="009E36B8"/>
    <w:rsid w:val="00A16797"/>
    <w:rsid w:val="00A257A1"/>
    <w:rsid w:val="00A42B3A"/>
    <w:rsid w:val="00A54436"/>
    <w:rsid w:val="00A723FC"/>
    <w:rsid w:val="00A73D0E"/>
    <w:rsid w:val="00A77750"/>
    <w:rsid w:val="00A822EF"/>
    <w:rsid w:val="00A82DAD"/>
    <w:rsid w:val="00A84220"/>
    <w:rsid w:val="00A928CE"/>
    <w:rsid w:val="00AA121E"/>
    <w:rsid w:val="00AA281A"/>
    <w:rsid w:val="00AB20E5"/>
    <w:rsid w:val="00AE78A0"/>
    <w:rsid w:val="00B32AEE"/>
    <w:rsid w:val="00B35F59"/>
    <w:rsid w:val="00B81406"/>
    <w:rsid w:val="00BA1E4C"/>
    <w:rsid w:val="00BA53F1"/>
    <w:rsid w:val="00BA7D59"/>
    <w:rsid w:val="00BC34F9"/>
    <w:rsid w:val="00BC7015"/>
    <w:rsid w:val="00BE7D7A"/>
    <w:rsid w:val="00C0209D"/>
    <w:rsid w:val="00C109B3"/>
    <w:rsid w:val="00C40516"/>
    <w:rsid w:val="00C420DA"/>
    <w:rsid w:val="00C53576"/>
    <w:rsid w:val="00C866AC"/>
    <w:rsid w:val="00CA450B"/>
    <w:rsid w:val="00CB0BF6"/>
    <w:rsid w:val="00CB4ED7"/>
    <w:rsid w:val="00CC1E30"/>
    <w:rsid w:val="00CD3A11"/>
    <w:rsid w:val="00CE03BB"/>
    <w:rsid w:val="00D06E2A"/>
    <w:rsid w:val="00D2590C"/>
    <w:rsid w:val="00D36974"/>
    <w:rsid w:val="00D55B0F"/>
    <w:rsid w:val="00D63C7F"/>
    <w:rsid w:val="00D676AC"/>
    <w:rsid w:val="00D7777C"/>
    <w:rsid w:val="00D82F16"/>
    <w:rsid w:val="00D83FFF"/>
    <w:rsid w:val="00D97BEB"/>
    <w:rsid w:val="00DA2B70"/>
    <w:rsid w:val="00DA38FD"/>
    <w:rsid w:val="00DA722C"/>
    <w:rsid w:val="00DB7F04"/>
    <w:rsid w:val="00DE02FD"/>
    <w:rsid w:val="00DE1A46"/>
    <w:rsid w:val="00E0556B"/>
    <w:rsid w:val="00E202CC"/>
    <w:rsid w:val="00E44A68"/>
    <w:rsid w:val="00E649F2"/>
    <w:rsid w:val="00E836A0"/>
    <w:rsid w:val="00E83713"/>
    <w:rsid w:val="00EA2875"/>
    <w:rsid w:val="00EB75D8"/>
    <w:rsid w:val="00EC3723"/>
    <w:rsid w:val="00EE25EF"/>
    <w:rsid w:val="00EE731F"/>
    <w:rsid w:val="00EF73EF"/>
    <w:rsid w:val="00F05797"/>
    <w:rsid w:val="00F127C8"/>
    <w:rsid w:val="00F3121F"/>
    <w:rsid w:val="00F37956"/>
    <w:rsid w:val="00F64679"/>
    <w:rsid w:val="00F705D9"/>
    <w:rsid w:val="00FB1C2B"/>
    <w:rsid w:val="00FC05AE"/>
    <w:rsid w:val="00FC11D9"/>
    <w:rsid w:val="00FE6D90"/>
    <w:rsid w:val="00FF5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14371"/>
  <w15:chartTrackingRefBased/>
  <w15:docId w15:val="{ACE80E74-FC1B-429E-9411-EEFD1CC2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paragraph" w:styleId="Header">
    <w:name w:val="header"/>
    <w:basedOn w:val="Normal"/>
    <w:link w:val="HeaderChar"/>
    <w:uiPriority w:val="99"/>
    <w:rsid w:val="00DA2B70"/>
    <w:pPr>
      <w:tabs>
        <w:tab w:val="center" w:pos="4320"/>
        <w:tab w:val="right" w:pos="8640"/>
      </w:tabs>
    </w:pPr>
  </w:style>
  <w:style w:type="paragraph" w:styleId="Footer">
    <w:name w:val="footer"/>
    <w:basedOn w:val="Normal"/>
    <w:rsid w:val="00DA2B70"/>
    <w:pPr>
      <w:tabs>
        <w:tab w:val="center" w:pos="4320"/>
        <w:tab w:val="right" w:pos="8640"/>
      </w:tabs>
    </w:pPr>
  </w:style>
  <w:style w:type="paragraph" w:styleId="BalloonText">
    <w:name w:val="Balloon Text"/>
    <w:basedOn w:val="Normal"/>
    <w:link w:val="BalloonTextChar"/>
    <w:rsid w:val="00AE78A0"/>
    <w:rPr>
      <w:rFonts w:ascii="Tahoma" w:hAnsi="Tahoma" w:cs="Tahoma"/>
      <w:sz w:val="16"/>
      <w:szCs w:val="16"/>
    </w:rPr>
  </w:style>
  <w:style w:type="character" w:customStyle="1" w:styleId="BalloonTextChar">
    <w:name w:val="Balloon Text Char"/>
    <w:link w:val="BalloonText"/>
    <w:rsid w:val="00AE78A0"/>
    <w:rPr>
      <w:rFonts w:ascii="Tahoma" w:hAnsi="Tahoma" w:cs="Tahoma"/>
      <w:sz w:val="16"/>
      <w:szCs w:val="16"/>
    </w:rPr>
  </w:style>
  <w:style w:type="character" w:styleId="CommentReference">
    <w:name w:val="annotation reference"/>
    <w:rsid w:val="00AE78A0"/>
    <w:rPr>
      <w:sz w:val="16"/>
      <w:szCs w:val="16"/>
    </w:rPr>
  </w:style>
  <w:style w:type="paragraph" w:styleId="CommentText">
    <w:name w:val="annotation text"/>
    <w:basedOn w:val="Normal"/>
    <w:link w:val="CommentTextChar"/>
    <w:rsid w:val="00AE78A0"/>
    <w:rPr>
      <w:sz w:val="20"/>
    </w:rPr>
  </w:style>
  <w:style w:type="character" w:customStyle="1" w:styleId="CommentTextChar">
    <w:name w:val="Comment Text Char"/>
    <w:basedOn w:val="DefaultParagraphFont"/>
    <w:link w:val="CommentText"/>
    <w:rsid w:val="00AE78A0"/>
  </w:style>
  <w:style w:type="paragraph" w:styleId="CommentSubject">
    <w:name w:val="annotation subject"/>
    <w:basedOn w:val="CommentText"/>
    <w:next w:val="CommentText"/>
    <w:link w:val="CommentSubjectChar"/>
    <w:rsid w:val="00AE78A0"/>
    <w:rPr>
      <w:b/>
      <w:bCs/>
    </w:rPr>
  </w:style>
  <w:style w:type="character" w:customStyle="1" w:styleId="CommentSubjectChar">
    <w:name w:val="Comment Subject Char"/>
    <w:link w:val="CommentSubject"/>
    <w:rsid w:val="00AE78A0"/>
    <w:rPr>
      <w:b/>
      <w:bCs/>
    </w:rPr>
  </w:style>
  <w:style w:type="character" w:customStyle="1" w:styleId="HeaderChar">
    <w:name w:val="Header Char"/>
    <w:link w:val="Header"/>
    <w:uiPriority w:val="99"/>
    <w:rsid w:val="00EB75D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44195">
      <w:bodyDiv w:val="1"/>
      <w:marLeft w:val="0"/>
      <w:marRight w:val="0"/>
      <w:marTop w:val="0"/>
      <w:marBottom w:val="0"/>
      <w:divBdr>
        <w:top w:val="none" w:sz="0" w:space="0" w:color="auto"/>
        <w:left w:val="none" w:sz="0" w:space="0" w:color="auto"/>
        <w:bottom w:val="none" w:sz="0" w:space="0" w:color="auto"/>
        <w:right w:val="none" w:sz="0" w:space="0" w:color="auto"/>
      </w:divBdr>
    </w:div>
    <w:div w:id="450172789">
      <w:bodyDiv w:val="1"/>
      <w:marLeft w:val="0"/>
      <w:marRight w:val="0"/>
      <w:marTop w:val="0"/>
      <w:marBottom w:val="0"/>
      <w:divBdr>
        <w:top w:val="none" w:sz="0" w:space="0" w:color="auto"/>
        <w:left w:val="none" w:sz="0" w:space="0" w:color="auto"/>
        <w:bottom w:val="none" w:sz="0" w:space="0" w:color="auto"/>
        <w:right w:val="none" w:sz="0" w:space="0" w:color="auto"/>
      </w:divBdr>
    </w:div>
    <w:div w:id="1093357834">
      <w:bodyDiv w:val="1"/>
      <w:marLeft w:val="0"/>
      <w:marRight w:val="0"/>
      <w:marTop w:val="0"/>
      <w:marBottom w:val="0"/>
      <w:divBdr>
        <w:top w:val="none" w:sz="0" w:space="0" w:color="auto"/>
        <w:left w:val="none" w:sz="0" w:space="0" w:color="auto"/>
        <w:bottom w:val="none" w:sz="0" w:space="0" w:color="auto"/>
        <w:right w:val="none" w:sz="0" w:space="0" w:color="auto"/>
      </w:divBdr>
    </w:div>
    <w:div w:id="16327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0D329-9713-4741-9117-08EE53C47E1C}">
  <ds:schemaRefs>
    <ds:schemaRef ds:uri="http://schemas.microsoft.com/office/infopath/2007/PartnerControls"/>
    <ds:schemaRef ds:uri="http://schemas.openxmlformats.org/package/2006/metadata/core-properties"/>
    <ds:schemaRef ds:uri="09b6a0c2-9a16-4a37-bf55-64fd32f11717"/>
    <ds:schemaRef ds:uri="http://www.w3.org/XML/1998/namespace"/>
    <ds:schemaRef ds:uri="http://purl.org/dc/terms/"/>
    <ds:schemaRef ds:uri="http://purl.org/dc/dcmitype/"/>
    <ds:schemaRef ds:uri="http://schemas.microsoft.com/office/2006/documentManagement/types"/>
    <ds:schemaRef ds:uri="http://purl.org/dc/elements/1.1/"/>
    <ds:schemaRef ds:uri="c116ebfd-f4e0-4012-bafb-801b2454e3b8"/>
    <ds:schemaRef ds:uri="http://schemas.microsoft.com/office/2006/metadata/properties"/>
  </ds:schemaRefs>
</ds:datastoreItem>
</file>

<file path=customXml/itemProps2.xml><?xml version="1.0" encoding="utf-8"?>
<ds:datastoreItem xmlns:ds="http://schemas.openxmlformats.org/officeDocument/2006/customXml" ds:itemID="{72E7462D-F053-46AA-B51B-AC2A5F33CCC4}">
  <ds:schemaRefs>
    <ds:schemaRef ds:uri="http://schemas.microsoft.com/sharepoint/v3/contenttype/forms"/>
  </ds:schemaRefs>
</ds:datastoreItem>
</file>

<file path=customXml/itemProps3.xml><?xml version="1.0" encoding="utf-8"?>
<ds:datastoreItem xmlns:ds="http://schemas.openxmlformats.org/officeDocument/2006/customXml" ds:itemID="{F8D61B2A-345D-4FBD-AD15-AA49CD4DB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6375</Words>
  <Characters>36342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SECTION 263213 - ENGINE GENERATORS</vt:lpstr>
    </vt:vector>
  </TitlesOfParts>
  <Company> </Company>
  <LinksUpToDate>false</LinksUpToDate>
  <CharactersWithSpaces>42632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263213 - ENGINE GENERATORS</dc:title>
  <dc:subject>ENGINE GENERATORS</dc:subject>
  <dc:creator>ARCOM, Inc.</dc:creator>
  <cp:keywords>BAS-12345-MS80</cp:keywords>
  <cp:lastModifiedBy>Steinberg, Sarah</cp:lastModifiedBy>
  <cp:revision>2</cp:revision>
  <dcterms:created xsi:type="dcterms:W3CDTF">2025-01-22T19:09:00Z</dcterms:created>
  <dcterms:modified xsi:type="dcterms:W3CDTF">2025-01-22T19:09:00Z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