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513"/>
        <w:gridCol w:w="8279"/>
      </w:tblGrid>
      <w:tr w:rsidR="00A43A49" w:rsidTr="00ED10B0">
        <w:trPr>
          <w:trHeight w:val="63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bookmarkStart w:id="0" w:name="_Hlk95890893"/>
          <w:p w:rsidR="00A43A49" w:rsidRPr="00ED10B0" w:rsidRDefault="00ED10B0" w:rsidP="00ED10B0">
            <w:pPr>
              <w:pStyle w:val="Title"/>
              <w:jc w:val="center"/>
              <w:rPr>
                <w:color w:val="FFFFFF" w:themeColor="background1"/>
              </w:rPr>
            </w:pPr>
            <w:sdt>
              <w:sdtPr>
                <w:rPr>
                  <w:rFonts w:ascii="Times New Roman" w:hAnsi="Times New Roman"/>
                  <w:color w:val="FFFFFF" w:themeColor="background1"/>
                  <w:szCs w:val="32"/>
                </w:rPr>
                <w:alias w:val="Title"/>
                <w:tag w:val=""/>
                <w:id w:val="152102312"/>
                <w:placeholder>
                  <w:docPart w:val="F921F705A24641D9902FEBF655066B4F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D74338">
                  <w:rPr>
                    <w:rFonts w:ascii="Times New Roman" w:hAnsi="Times New Roman"/>
                    <w:color w:val="FFFFFF" w:themeColor="background1"/>
                    <w:szCs w:val="32"/>
                  </w:rPr>
                  <w:t>Research Study Monitor Remote Epic Access</w:t>
                </w:r>
              </w:sdtContent>
            </w:sdt>
            <w:bookmarkEnd w:id="0"/>
          </w:p>
        </w:tc>
      </w:tr>
      <w:tr w:rsidR="00A43A49" w:rsidTr="00993D12">
        <w:trPr>
          <w:trHeight w:val="297"/>
        </w:trPr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49" w:rsidRPr="009376D6" w:rsidRDefault="009376D6" w:rsidP="00B7412F">
            <w:pPr>
              <w:pStyle w:val="TableHead"/>
            </w:pPr>
            <w:r w:rsidRPr="009376D6">
              <w:t>FACILITY</w:t>
            </w:r>
            <w:r>
              <w:t>: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A49" w:rsidRDefault="00CA4482" w:rsidP="00B27E16">
            <w:pPr>
              <w:pStyle w:val="TableBody"/>
            </w:pPr>
            <w:r>
              <w:t>UMMS</w:t>
            </w:r>
          </w:p>
        </w:tc>
      </w:tr>
      <w:tr w:rsidR="0094715F" w:rsidTr="00993D12">
        <w:trPr>
          <w:trHeight w:val="297"/>
        </w:trPr>
        <w:tc>
          <w:tcPr>
            <w:tcW w:w="14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4715F" w:rsidRPr="009376D6" w:rsidRDefault="0094715F" w:rsidP="00B7412F">
            <w:pPr>
              <w:pStyle w:val="TableHead"/>
            </w:pPr>
            <w:r>
              <w:t>ROLE: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15F" w:rsidRPr="003C1DD0" w:rsidRDefault="003356E1" w:rsidP="00B7412F">
            <w:pPr>
              <w:pStyle w:val="TableBody"/>
            </w:pPr>
            <w:r>
              <w:t xml:space="preserve">Research </w:t>
            </w:r>
            <w:r w:rsidR="00375CF0">
              <w:t>STUDY MONITORS</w:t>
            </w:r>
          </w:p>
        </w:tc>
      </w:tr>
    </w:tbl>
    <w:p w:rsidR="00375CF0" w:rsidRPr="00ED10B0" w:rsidRDefault="00ED10B0" w:rsidP="00ED10B0">
      <w:pPr>
        <w:pStyle w:val="BodyOverview"/>
        <w:spacing w:before="0" w:after="100" w:afterAutospacing="1" w:line="240" w:lineRule="auto"/>
        <w:rPr>
          <w:rFonts w:ascii="Times New Roman" w:hAnsi="Times New Roman"/>
          <w:b/>
          <w:color w:val="C00000"/>
          <w:sz w:val="32"/>
          <w:szCs w:val="32"/>
        </w:rPr>
      </w:pPr>
      <w:r w:rsidRPr="00ED10B0">
        <w:rPr>
          <w:rFonts w:ascii="Times New Roman" w:hAnsi="Times New Roman"/>
          <w:b/>
          <w:color w:val="C00000"/>
          <w:sz w:val="32"/>
          <w:szCs w:val="32"/>
        </w:rPr>
        <w:t>Remote Access Request for Research Study Monitors</w:t>
      </w:r>
    </w:p>
    <w:p w:rsidR="00ED10B0" w:rsidRDefault="00BA49A7" w:rsidP="00375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study monitors requiri</w:t>
      </w:r>
      <w:bookmarkStart w:id="1" w:name="_GoBack"/>
      <w:bookmarkEnd w:id="1"/>
      <w:r>
        <w:rPr>
          <w:rFonts w:ascii="Times New Roman" w:hAnsi="Times New Roman" w:cs="Times New Roman"/>
        </w:rPr>
        <w:t xml:space="preserve">ng remote Epic Portfolio access can achieve this access through </w:t>
      </w:r>
      <w:proofErr w:type="spellStart"/>
      <w:r>
        <w:rPr>
          <w:rFonts w:ascii="Times New Roman" w:hAnsi="Times New Roman" w:cs="Times New Roman"/>
        </w:rPr>
        <w:t>PortfolioMD</w:t>
      </w:r>
      <w:proofErr w:type="spellEnd"/>
      <w:r>
        <w:rPr>
          <w:rFonts w:ascii="Times New Roman" w:hAnsi="Times New Roman" w:cs="Times New Roman"/>
        </w:rPr>
        <w:t xml:space="preserve">. The </w:t>
      </w:r>
      <w:r w:rsidR="00ED10B0">
        <w:rPr>
          <w:rFonts w:ascii="Times New Roman" w:hAnsi="Times New Roman" w:cs="Times New Roman"/>
        </w:rPr>
        <w:t xml:space="preserve">study </w:t>
      </w:r>
      <w:r>
        <w:rPr>
          <w:rFonts w:ascii="Times New Roman" w:hAnsi="Times New Roman" w:cs="Times New Roman"/>
        </w:rPr>
        <w:t xml:space="preserve">monitors can send the request through the </w:t>
      </w:r>
      <w:proofErr w:type="spellStart"/>
      <w:r>
        <w:rPr>
          <w:rFonts w:ascii="Times New Roman" w:hAnsi="Times New Roman" w:cs="Times New Roman"/>
        </w:rPr>
        <w:t>PortfolioMD</w:t>
      </w:r>
      <w:proofErr w:type="spellEnd"/>
      <w:r>
        <w:rPr>
          <w:rFonts w:ascii="Times New Roman" w:hAnsi="Times New Roman" w:cs="Times New Roman"/>
        </w:rPr>
        <w:t xml:space="preserve"> portal directly</w:t>
      </w:r>
      <w:r w:rsidR="00ED10B0">
        <w:rPr>
          <w:rFonts w:ascii="Times New Roman" w:hAnsi="Times New Roman" w:cs="Times New Roman"/>
        </w:rPr>
        <w:t>. The monitor must provide the appropriate information to identify the research protocol that the subjects have been associated to within Epic Portfolio by the research staff using Epic Research security.</w:t>
      </w:r>
    </w:p>
    <w:p w:rsidR="00ED10B0" w:rsidRDefault="00ED10B0" w:rsidP="00375CF0">
      <w:pPr>
        <w:rPr>
          <w:rFonts w:ascii="Times New Roman" w:hAnsi="Times New Roman" w:cs="Times New Roman"/>
        </w:rPr>
      </w:pPr>
    </w:p>
    <w:p w:rsidR="00375CF0" w:rsidRPr="00BA49A7" w:rsidRDefault="00ED10B0" w:rsidP="00375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link below it to be used to access the </w:t>
      </w:r>
      <w:proofErr w:type="spellStart"/>
      <w:r>
        <w:rPr>
          <w:rFonts w:ascii="Times New Roman" w:hAnsi="Times New Roman" w:cs="Times New Roman"/>
        </w:rPr>
        <w:t>PortfolioMD</w:t>
      </w:r>
      <w:proofErr w:type="spellEnd"/>
      <w:r>
        <w:rPr>
          <w:rFonts w:ascii="Times New Roman" w:hAnsi="Times New Roman" w:cs="Times New Roman"/>
        </w:rPr>
        <w:t xml:space="preserve"> by the research study monitor </w:t>
      </w:r>
    </w:p>
    <w:p w:rsidR="00375CF0" w:rsidRDefault="00375CF0" w:rsidP="00375CF0"/>
    <w:p w:rsidR="00F501F8" w:rsidRDefault="00375CF0" w:rsidP="00375CF0">
      <w:r w:rsidRPr="00ED10B0">
        <w:rPr>
          <w:b/>
        </w:rPr>
        <w:t>Link</w:t>
      </w:r>
      <w:r>
        <w:t>:</w:t>
      </w:r>
      <w:r w:rsidR="00F501F8" w:rsidRPr="00F501F8">
        <w:t xml:space="preserve"> </w:t>
      </w:r>
      <w:hyperlink r:id="rId11" w:anchor="0" w:history="1">
        <w:r w:rsidR="00F501F8" w:rsidRPr="00F501F8">
          <w:rPr>
            <w:color w:val="0000FF"/>
            <w:u w:val="single"/>
          </w:rPr>
          <w:t xml:space="preserve">UMMS </w:t>
        </w:r>
        <w:r w:rsidR="00F501F8" w:rsidRPr="00F501F8">
          <w:rPr>
            <w:color w:val="0000FF"/>
            <w:u w:val="single"/>
          </w:rPr>
          <w:t>S</w:t>
        </w:r>
        <w:r w:rsidR="00F501F8" w:rsidRPr="00F501F8">
          <w:rPr>
            <w:color w:val="0000FF"/>
            <w:u w:val="single"/>
          </w:rPr>
          <w:t>elf Service Portal 2.0 NOT Logged In - IT OOTB (Access Request)</w:t>
        </w:r>
      </w:hyperlink>
    </w:p>
    <w:p w:rsidR="00F501F8" w:rsidRDefault="00F501F8" w:rsidP="00375CF0"/>
    <w:p w:rsidR="00F501F8" w:rsidRDefault="00F501F8" w:rsidP="00375CF0">
      <w:r>
        <w:t xml:space="preserve">Select the </w:t>
      </w:r>
      <w:proofErr w:type="spellStart"/>
      <w:r>
        <w:t>PortfolioMD</w:t>
      </w:r>
      <w:proofErr w:type="spellEnd"/>
      <w:r>
        <w:t xml:space="preserve"> View Only box</w:t>
      </w:r>
    </w:p>
    <w:p w:rsidR="00F501F8" w:rsidRDefault="00F501F8" w:rsidP="00375CF0"/>
    <w:p w:rsidR="00511715" w:rsidRDefault="00F501F8" w:rsidP="00375CF0">
      <w:r>
        <w:rPr>
          <w:noProof/>
        </w:rPr>
        <w:drawing>
          <wp:inline distT="0" distB="0" distL="0" distR="0" wp14:anchorId="0A166DBC" wp14:editId="5A6A4620">
            <wp:extent cx="3143250" cy="19507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96548" cy="198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F56" w:rsidRPr="00073F56">
        <w:t xml:space="preserve"> </w:t>
      </w:r>
      <w:r w:rsidR="00073F56">
        <w:rPr>
          <w:noProof/>
        </w:rPr>
        <w:drawing>
          <wp:inline distT="0" distB="0" distL="0" distR="0">
            <wp:extent cx="2906395" cy="1552278"/>
            <wp:effectExtent l="0" t="0" r="8255" b="0"/>
            <wp:docPr id="6" name="Picture 6" descr="cid:image002.jpg@01D8231A.938CC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8231A.938CCDF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948" cy="155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715" w:rsidRDefault="00511715" w:rsidP="00375CF0"/>
    <w:p w:rsidR="00511715" w:rsidRDefault="00511715" w:rsidP="00511715">
      <w:pPr>
        <w:rPr>
          <w:rFonts w:ascii="Calibri" w:hAnsi="Calibri"/>
          <w:color w:val="1F497D"/>
          <w:sz w:val="22"/>
        </w:rPr>
      </w:pPr>
      <w:r>
        <w:rPr>
          <w:color w:val="1F497D"/>
        </w:rPr>
        <w:t>Username:  Cherwell\Community2</w:t>
      </w:r>
    </w:p>
    <w:p w:rsidR="00511715" w:rsidRDefault="00511715" w:rsidP="00511715">
      <w:pPr>
        <w:rPr>
          <w:color w:val="1F497D"/>
        </w:rPr>
      </w:pPr>
      <w:r>
        <w:rPr>
          <w:color w:val="1F497D"/>
        </w:rPr>
        <w:t>Password:  Community!</w:t>
      </w:r>
    </w:p>
    <w:p w:rsidR="00511715" w:rsidRDefault="00511715" w:rsidP="00375CF0"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9F921BF">
            <wp:simplePos x="914400" y="6775450"/>
            <wp:positionH relativeFrom="column">
              <wp:align>left</wp:align>
            </wp:positionH>
            <wp:positionV relativeFrom="paragraph">
              <wp:align>top</wp:align>
            </wp:positionV>
            <wp:extent cx="3212465" cy="1903353"/>
            <wp:effectExtent l="0" t="0" r="6985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190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511715" w:rsidRDefault="00511715" w:rsidP="00375CF0"/>
    <w:p w:rsidR="00D74338" w:rsidRDefault="00D74338" w:rsidP="00D74338">
      <w:pPr>
        <w:textAlignment w:val="center"/>
        <w:rPr>
          <w:rFonts w:ascii="Times New Roman" w:eastAsia="Times New Roman" w:hAnsi="Times New Roman" w:cs="Times New Roman"/>
          <w:sz w:val="22"/>
        </w:rPr>
      </w:pPr>
      <w:r w:rsidRPr="00B35A22">
        <w:rPr>
          <w:rFonts w:ascii="Times New Roman" w:eastAsia="Times New Roman" w:hAnsi="Times New Roman" w:cs="Times New Roman"/>
          <w:b/>
          <w:sz w:val="22"/>
          <w:u w:val="single"/>
        </w:rPr>
        <w:t>Study Monitor completion guide</w:t>
      </w:r>
      <w:r>
        <w:rPr>
          <w:rFonts w:ascii="Times New Roman" w:eastAsia="Times New Roman" w:hAnsi="Times New Roman" w:cs="Times New Roman"/>
          <w:sz w:val="22"/>
        </w:rPr>
        <w:t>:</w:t>
      </w:r>
    </w:p>
    <w:p w:rsidR="00587F3D" w:rsidRPr="00375CF0" w:rsidRDefault="00587F3D" w:rsidP="00375CF0">
      <w:pPr>
        <w:ind w:left="540"/>
        <w:textAlignment w:val="center"/>
        <w:rPr>
          <w:rFonts w:ascii="Calibri" w:eastAsia="Times New Roman" w:hAnsi="Calibri" w:cs="Calibri"/>
          <w:sz w:val="22"/>
        </w:rPr>
      </w:pPr>
    </w:p>
    <w:p w:rsidR="00D74338" w:rsidRDefault="00D74338" w:rsidP="00400BF3">
      <w:pPr>
        <w:numPr>
          <w:ilvl w:val="0"/>
          <w:numId w:val="21"/>
        </w:numPr>
        <w:ind w:left="540"/>
        <w:textAlignment w:val="center"/>
        <w:rPr>
          <w:rFonts w:ascii="Calibri" w:eastAsia="Times New Roman" w:hAnsi="Calibri" w:cs="Calibri"/>
          <w:sz w:val="22"/>
        </w:rPr>
      </w:pPr>
      <w:r w:rsidRPr="00D74338">
        <w:rPr>
          <w:rFonts w:ascii="Calibri" w:eastAsia="Times New Roman" w:hAnsi="Calibri" w:cs="Calibri"/>
          <w:sz w:val="22"/>
        </w:rPr>
        <w:t xml:space="preserve">Fill in Name First, </w:t>
      </w:r>
      <w:r>
        <w:rPr>
          <w:rFonts w:ascii="Calibri" w:eastAsia="Times New Roman" w:hAnsi="Calibri" w:cs="Calibri"/>
          <w:sz w:val="22"/>
        </w:rPr>
        <w:t>M</w:t>
      </w:r>
      <w:r w:rsidRPr="00D74338">
        <w:rPr>
          <w:rFonts w:ascii="Calibri" w:eastAsia="Times New Roman" w:hAnsi="Calibri" w:cs="Calibri"/>
          <w:sz w:val="22"/>
        </w:rPr>
        <w:t xml:space="preserve">iddle, </w:t>
      </w:r>
      <w:r>
        <w:rPr>
          <w:rFonts w:ascii="Calibri" w:eastAsia="Times New Roman" w:hAnsi="Calibri" w:cs="Calibri"/>
          <w:sz w:val="22"/>
        </w:rPr>
        <w:t>L</w:t>
      </w:r>
      <w:r w:rsidRPr="00D74338">
        <w:rPr>
          <w:rFonts w:ascii="Calibri" w:eastAsia="Times New Roman" w:hAnsi="Calibri" w:cs="Calibri"/>
          <w:sz w:val="22"/>
        </w:rPr>
        <w:t xml:space="preserve">ast </w:t>
      </w:r>
    </w:p>
    <w:p w:rsidR="00D74338" w:rsidRDefault="00D74338" w:rsidP="00400BF3">
      <w:pPr>
        <w:numPr>
          <w:ilvl w:val="0"/>
          <w:numId w:val="21"/>
        </w:numPr>
        <w:ind w:left="540"/>
        <w:textAlignment w:val="center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>Place a month (01-12) in the DOB Mo section</w:t>
      </w:r>
    </w:p>
    <w:p w:rsidR="00D74338" w:rsidRDefault="00D74338" w:rsidP="00400BF3">
      <w:pPr>
        <w:numPr>
          <w:ilvl w:val="0"/>
          <w:numId w:val="21"/>
        </w:numPr>
        <w:ind w:left="540"/>
        <w:textAlignment w:val="center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 xml:space="preserve">Place a Day (1-31 </w:t>
      </w:r>
      <w:r w:rsidRPr="00D74338">
        <w:rPr>
          <w:rFonts w:ascii="Calibri" w:eastAsia="Times New Roman" w:hAnsi="Calibri" w:cs="Calibri"/>
          <w:i/>
          <w:sz w:val="22"/>
        </w:rPr>
        <w:t>month dependent</w:t>
      </w:r>
      <w:r>
        <w:rPr>
          <w:rFonts w:ascii="Calibri" w:eastAsia="Times New Roman" w:hAnsi="Calibri" w:cs="Calibri"/>
          <w:sz w:val="22"/>
        </w:rPr>
        <w:t>) in the DOB Day section</w:t>
      </w:r>
    </w:p>
    <w:p w:rsidR="00D74338" w:rsidRDefault="00D74338" w:rsidP="00400BF3">
      <w:pPr>
        <w:numPr>
          <w:ilvl w:val="0"/>
          <w:numId w:val="21"/>
        </w:numPr>
        <w:ind w:left="540"/>
        <w:textAlignment w:val="center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 xml:space="preserve">Place the last 4 digits of your SSN for security access  </w:t>
      </w:r>
    </w:p>
    <w:p w:rsidR="00375CF0" w:rsidRPr="00D74338" w:rsidRDefault="00375CF0" w:rsidP="00400BF3">
      <w:pPr>
        <w:numPr>
          <w:ilvl w:val="0"/>
          <w:numId w:val="21"/>
        </w:numPr>
        <w:ind w:left="540"/>
        <w:textAlignment w:val="center"/>
        <w:rPr>
          <w:rFonts w:ascii="Calibri" w:eastAsia="Times New Roman" w:hAnsi="Calibri" w:cs="Calibri"/>
          <w:sz w:val="22"/>
        </w:rPr>
      </w:pPr>
      <w:r w:rsidRPr="00D74338">
        <w:rPr>
          <w:rFonts w:ascii="Calibri" w:eastAsia="Times New Roman" w:hAnsi="Calibri" w:cs="Calibri"/>
          <w:sz w:val="22"/>
        </w:rPr>
        <w:t xml:space="preserve">Select User role </w:t>
      </w:r>
      <w:r w:rsidR="00D74338">
        <w:rPr>
          <w:rFonts w:ascii="Calibri" w:eastAsia="Times New Roman" w:hAnsi="Calibri" w:cs="Calibri"/>
          <w:sz w:val="22"/>
        </w:rPr>
        <w:t xml:space="preserve">drop down </w:t>
      </w:r>
      <w:r w:rsidRPr="00D74338">
        <w:rPr>
          <w:rFonts w:ascii="Calibri" w:eastAsia="Times New Roman" w:hAnsi="Calibri" w:cs="Calibri"/>
          <w:sz w:val="22"/>
        </w:rPr>
        <w:t xml:space="preserve">as </w:t>
      </w:r>
      <w:r w:rsidRPr="00D74338">
        <w:rPr>
          <w:rFonts w:ascii="Calibri" w:eastAsia="Times New Roman" w:hAnsi="Calibri" w:cs="Calibri"/>
          <w:b/>
          <w:sz w:val="22"/>
        </w:rPr>
        <w:t>Research monitor</w:t>
      </w:r>
    </w:p>
    <w:p w:rsidR="00A36E6E" w:rsidRPr="00A36E6E" w:rsidRDefault="00375CF0" w:rsidP="00A36E6E">
      <w:pPr>
        <w:numPr>
          <w:ilvl w:val="0"/>
          <w:numId w:val="21"/>
        </w:numPr>
        <w:ind w:left="540"/>
        <w:textAlignment w:val="center"/>
        <w:rPr>
          <w:rFonts w:ascii="Calibri" w:eastAsia="Times New Roman" w:hAnsi="Calibri" w:cs="Calibri"/>
          <w:sz w:val="22"/>
        </w:rPr>
      </w:pPr>
      <w:r w:rsidRPr="00375CF0">
        <w:rPr>
          <w:rFonts w:ascii="Calibri" w:eastAsia="Times New Roman" w:hAnsi="Calibri" w:cs="Calibri"/>
          <w:sz w:val="22"/>
        </w:rPr>
        <w:t xml:space="preserve">Study </w:t>
      </w:r>
      <w:r w:rsidR="00D74338" w:rsidRPr="00375CF0">
        <w:rPr>
          <w:rFonts w:ascii="Calibri" w:eastAsia="Times New Roman" w:hAnsi="Calibri" w:cs="Calibri"/>
          <w:sz w:val="22"/>
        </w:rPr>
        <w:t>I</w:t>
      </w:r>
      <w:r w:rsidR="00D74338">
        <w:rPr>
          <w:rFonts w:ascii="Calibri" w:eastAsia="Times New Roman" w:hAnsi="Calibri" w:cs="Calibri"/>
          <w:sz w:val="22"/>
        </w:rPr>
        <w:t>dentification</w:t>
      </w:r>
      <w:r w:rsidRPr="00375CF0">
        <w:rPr>
          <w:rFonts w:ascii="Calibri" w:eastAsia="Times New Roman" w:hAnsi="Calibri" w:cs="Calibri"/>
          <w:sz w:val="22"/>
        </w:rPr>
        <w:t xml:space="preserve"> </w:t>
      </w:r>
      <w:r w:rsidR="00D74338">
        <w:rPr>
          <w:rFonts w:ascii="Calibri" w:eastAsia="Times New Roman" w:hAnsi="Calibri" w:cs="Calibri"/>
          <w:sz w:val="22"/>
        </w:rPr>
        <w:t xml:space="preserve">Number section </w:t>
      </w:r>
      <w:r w:rsidRPr="00375CF0">
        <w:rPr>
          <w:rFonts w:ascii="Calibri" w:eastAsia="Times New Roman" w:hAnsi="Calibri" w:cs="Calibri"/>
          <w:sz w:val="22"/>
        </w:rPr>
        <w:t xml:space="preserve">will </w:t>
      </w:r>
      <w:r w:rsidR="00D74338">
        <w:rPr>
          <w:rFonts w:ascii="Calibri" w:eastAsia="Times New Roman" w:hAnsi="Calibri" w:cs="Calibri"/>
          <w:sz w:val="22"/>
        </w:rPr>
        <w:t>appear: this section must include the Epic (RSH)</w:t>
      </w:r>
      <w:r w:rsidRPr="00375CF0">
        <w:rPr>
          <w:rFonts w:ascii="Calibri" w:eastAsia="Times New Roman" w:hAnsi="Calibri" w:cs="Calibri"/>
          <w:sz w:val="22"/>
        </w:rPr>
        <w:t xml:space="preserve"> </w:t>
      </w:r>
      <w:r w:rsidR="00D74338">
        <w:rPr>
          <w:rFonts w:ascii="Calibri" w:eastAsia="Times New Roman" w:hAnsi="Calibri" w:cs="Calibri"/>
          <w:sz w:val="22"/>
        </w:rPr>
        <w:t>research record identification naming for the protocol to be monitored</w:t>
      </w:r>
      <w:r w:rsidR="00A36E6E">
        <w:rPr>
          <w:rFonts w:ascii="Calibri" w:eastAsia="Times New Roman" w:hAnsi="Calibri" w:cs="Calibri"/>
          <w:sz w:val="22"/>
        </w:rPr>
        <w:t xml:space="preserve">. </w:t>
      </w:r>
      <w:r w:rsidR="00A36E6E" w:rsidRPr="00A36E6E">
        <w:rPr>
          <w:rFonts w:ascii="Calibri" w:eastAsia="Times New Roman" w:hAnsi="Calibri" w:cs="Calibri"/>
          <w:sz w:val="22"/>
        </w:rPr>
        <w:t>(Most protocols will start with</w:t>
      </w:r>
      <w:r w:rsidR="00A36E6E" w:rsidRPr="00A36E6E">
        <w:rPr>
          <w:rFonts w:ascii="Calibri" w:eastAsia="Times New Roman" w:hAnsi="Calibri" w:cs="Calibri"/>
          <w:sz w:val="22"/>
        </w:rPr>
        <w:t xml:space="preserve"> HP#</w:t>
      </w:r>
      <w:r w:rsidR="00A36E6E" w:rsidRPr="00A36E6E">
        <w:rPr>
          <w:rFonts w:ascii="Calibri" w:eastAsia="Times New Roman" w:hAnsi="Calibri" w:cs="Calibri"/>
          <w:sz w:val="22"/>
        </w:rPr>
        <w:t>000</w:t>
      </w:r>
      <w:r w:rsidR="00A36E6E" w:rsidRPr="00A36E6E">
        <w:rPr>
          <w:rFonts w:ascii="Calibri" w:eastAsia="Times New Roman" w:hAnsi="Calibri" w:cs="Calibri"/>
          <w:sz w:val="22"/>
        </w:rPr>
        <w:t xml:space="preserve"> </w:t>
      </w:r>
      <w:r w:rsidR="00A36E6E" w:rsidRPr="00A36E6E">
        <w:rPr>
          <w:rFonts w:ascii="Calibri" w:eastAsia="Times New Roman" w:hAnsi="Calibri" w:cs="Calibri"/>
          <w:sz w:val="22"/>
        </w:rPr>
        <w:t>for this ID</w:t>
      </w:r>
      <w:r w:rsidR="00A36E6E" w:rsidRPr="00A36E6E">
        <w:rPr>
          <w:rFonts w:ascii="Calibri" w:eastAsia="Times New Roman" w:hAnsi="Calibri" w:cs="Calibri"/>
          <w:sz w:val="22"/>
        </w:rPr>
        <w:t xml:space="preserve"> section</w:t>
      </w:r>
      <w:r w:rsidR="00A36E6E" w:rsidRPr="00A36E6E">
        <w:rPr>
          <w:rFonts w:ascii="Calibri" w:eastAsia="Times New Roman" w:hAnsi="Calibri" w:cs="Calibri"/>
          <w:sz w:val="22"/>
        </w:rPr>
        <w:t>)</w:t>
      </w:r>
    </w:p>
    <w:p w:rsidR="00A36E6E" w:rsidRPr="00A36E6E" w:rsidRDefault="00A36E6E" w:rsidP="00A36E6E">
      <w:pPr>
        <w:ind w:left="540"/>
        <w:textAlignment w:val="center"/>
        <w:rPr>
          <w:rFonts w:ascii="Calibri" w:eastAsia="Times New Roman" w:hAnsi="Calibri" w:cs="Calibri"/>
          <w:b/>
          <w:sz w:val="22"/>
        </w:rPr>
      </w:pPr>
      <w:r w:rsidRPr="00A36E6E">
        <w:rPr>
          <w:rFonts w:ascii="Calibri" w:eastAsia="Times New Roman" w:hAnsi="Calibri" w:cs="Calibri"/>
          <w:b/>
          <w:sz w:val="22"/>
        </w:rPr>
        <w:t>Please secure this naming convention from the study coordinator prior to requesting access.</w:t>
      </w:r>
    </w:p>
    <w:p w:rsidR="00A36E6E" w:rsidRDefault="00A36E6E" w:rsidP="00375CF0">
      <w:pPr>
        <w:numPr>
          <w:ilvl w:val="0"/>
          <w:numId w:val="21"/>
        </w:numPr>
        <w:ind w:left="540"/>
        <w:textAlignment w:val="center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 xml:space="preserve">Add contract expiration date </w:t>
      </w:r>
      <w:proofErr w:type="gramStart"/>
      <w:r>
        <w:rPr>
          <w:rFonts w:ascii="Calibri" w:eastAsia="Times New Roman" w:hAnsi="Calibri" w:cs="Calibri"/>
          <w:sz w:val="22"/>
        </w:rPr>
        <w:t>( &lt;</w:t>
      </w:r>
      <w:proofErr w:type="gramEnd"/>
      <w:r>
        <w:rPr>
          <w:rFonts w:ascii="Calibri" w:eastAsia="Times New Roman" w:hAnsi="Calibri" w:cs="Calibri"/>
          <w:sz w:val="22"/>
        </w:rPr>
        <w:t xml:space="preserve"> one year)</w:t>
      </w:r>
    </w:p>
    <w:p w:rsidR="00A36E6E" w:rsidRDefault="00A36E6E" w:rsidP="00375CF0">
      <w:pPr>
        <w:numPr>
          <w:ilvl w:val="0"/>
          <w:numId w:val="21"/>
        </w:numPr>
        <w:ind w:left="540"/>
        <w:textAlignment w:val="center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 xml:space="preserve">Add the monitor direct email: </w:t>
      </w:r>
    </w:p>
    <w:p w:rsidR="00A36E6E" w:rsidRPr="00A36E6E" w:rsidRDefault="00A36E6E" w:rsidP="00A36E6E">
      <w:pPr>
        <w:ind w:left="1080"/>
        <w:textAlignment w:val="center"/>
        <w:rPr>
          <w:rFonts w:ascii="Calibri" w:eastAsia="Times New Roman" w:hAnsi="Calibri" w:cs="Calibri"/>
          <w:b/>
          <w:sz w:val="22"/>
        </w:rPr>
      </w:pPr>
      <w:r>
        <w:rPr>
          <w:rFonts w:ascii="Calibri" w:eastAsia="Times New Roman" w:hAnsi="Calibri" w:cs="Calibri"/>
          <w:sz w:val="22"/>
        </w:rPr>
        <w:t xml:space="preserve">* </w:t>
      </w:r>
      <w:r w:rsidRPr="00A36E6E">
        <w:rPr>
          <w:rFonts w:ascii="Calibri" w:eastAsia="Times New Roman" w:hAnsi="Calibri" w:cs="Calibri"/>
          <w:b/>
          <w:sz w:val="22"/>
        </w:rPr>
        <w:t>Please assure email is correct as all communication will come through this email.</w:t>
      </w:r>
    </w:p>
    <w:p w:rsidR="00375CF0" w:rsidRPr="00375CF0" w:rsidRDefault="00375CF0" w:rsidP="00375CF0">
      <w:pPr>
        <w:numPr>
          <w:ilvl w:val="0"/>
          <w:numId w:val="21"/>
        </w:numPr>
        <w:ind w:left="540"/>
        <w:textAlignment w:val="center"/>
        <w:rPr>
          <w:rFonts w:ascii="Calibri" w:eastAsia="Times New Roman" w:hAnsi="Calibri" w:cs="Calibri"/>
          <w:sz w:val="22"/>
        </w:rPr>
      </w:pPr>
      <w:r w:rsidRPr="00563880">
        <w:rPr>
          <w:rFonts w:ascii="Calibri" w:eastAsia="Times New Roman" w:hAnsi="Calibri" w:cs="Calibri"/>
          <w:b/>
          <w:sz w:val="22"/>
        </w:rPr>
        <w:t xml:space="preserve">Complete </w:t>
      </w:r>
      <w:r w:rsidR="00A36E6E" w:rsidRPr="00563880">
        <w:rPr>
          <w:rFonts w:ascii="Calibri" w:eastAsia="Times New Roman" w:hAnsi="Calibri" w:cs="Calibri"/>
          <w:b/>
          <w:sz w:val="22"/>
        </w:rPr>
        <w:t>Practice Name</w:t>
      </w:r>
      <w:r w:rsidR="00A36E6E">
        <w:rPr>
          <w:rFonts w:ascii="Calibri" w:eastAsia="Times New Roman" w:hAnsi="Calibri" w:cs="Calibri"/>
          <w:sz w:val="22"/>
        </w:rPr>
        <w:t xml:space="preserve">: the </w:t>
      </w:r>
      <w:r w:rsidRPr="00375CF0">
        <w:rPr>
          <w:rFonts w:ascii="Calibri" w:eastAsia="Times New Roman" w:hAnsi="Calibri" w:cs="Calibri"/>
          <w:sz w:val="22"/>
        </w:rPr>
        <w:t>department</w:t>
      </w:r>
      <w:r w:rsidR="00A36E6E">
        <w:rPr>
          <w:rFonts w:ascii="Calibri" w:eastAsia="Times New Roman" w:hAnsi="Calibri" w:cs="Calibri"/>
          <w:sz w:val="22"/>
        </w:rPr>
        <w:t xml:space="preserve"> being monitored (e.g. Transplant, Trauma, </w:t>
      </w:r>
      <w:proofErr w:type="spellStart"/>
      <w:proofErr w:type="gramStart"/>
      <w:r w:rsidR="00A36E6E">
        <w:rPr>
          <w:rFonts w:ascii="Calibri" w:eastAsia="Times New Roman" w:hAnsi="Calibri" w:cs="Calibri"/>
          <w:sz w:val="22"/>
        </w:rPr>
        <w:t>Pulmonary,etc</w:t>
      </w:r>
      <w:proofErr w:type="spellEnd"/>
      <w:r w:rsidR="00A36E6E">
        <w:rPr>
          <w:rFonts w:ascii="Calibri" w:eastAsia="Times New Roman" w:hAnsi="Calibri" w:cs="Calibri"/>
          <w:sz w:val="22"/>
        </w:rPr>
        <w:t>.</w:t>
      </w:r>
      <w:proofErr w:type="gramEnd"/>
      <w:r w:rsidR="00A36E6E">
        <w:rPr>
          <w:rFonts w:ascii="Calibri" w:eastAsia="Times New Roman" w:hAnsi="Calibri" w:cs="Calibri"/>
          <w:sz w:val="22"/>
        </w:rPr>
        <w:t>)</w:t>
      </w:r>
      <w:r w:rsidRPr="00375CF0">
        <w:rPr>
          <w:rFonts w:ascii="Calibri" w:eastAsia="Times New Roman" w:hAnsi="Calibri" w:cs="Calibri"/>
          <w:sz w:val="22"/>
        </w:rPr>
        <w:t xml:space="preserve"> </w:t>
      </w:r>
    </w:p>
    <w:p w:rsidR="00375CF0" w:rsidRPr="00375CF0" w:rsidRDefault="00A36E6E" w:rsidP="00375CF0">
      <w:pPr>
        <w:numPr>
          <w:ilvl w:val="0"/>
          <w:numId w:val="21"/>
        </w:numPr>
        <w:ind w:left="540"/>
        <w:textAlignment w:val="center"/>
        <w:rPr>
          <w:rFonts w:ascii="Calibri" w:eastAsia="Times New Roman" w:hAnsi="Calibri" w:cs="Calibri"/>
          <w:sz w:val="22"/>
        </w:rPr>
      </w:pPr>
      <w:r w:rsidRPr="00563880">
        <w:rPr>
          <w:rFonts w:ascii="Calibri" w:eastAsia="Times New Roman" w:hAnsi="Calibri" w:cs="Calibri"/>
          <w:b/>
          <w:sz w:val="22"/>
        </w:rPr>
        <w:t>Practice Address</w:t>
      </w:r>
      <w:r>
        <w:rPr>
          <w:rFonts w:ascii="Calibri" w:eastAsia="Times New Roman" w:hAnsi="Calibri" w:cs="Calibri"/>
          <w:sz w:val="22"/>
        </w:rPr>
        <w:t xml:space="preserve">: Place the address of the </w:t>
      </w:r>
      <w:r w:rsidR="00375CF0" w:rsidRPr="00375CF0">
        <w:rPr>
          <w:rFonts w:ascii="Calibri" w:eastAsia="Times New Roman" w:hAnsi="Calibri" w:cs="Calibri"/>
          <w:sz w:val="22"/>
        </w:rPr>
        <w:t xml:space="preserve">PI and Study coordinator </w:t>
      </w:r>
      <w:r w:rsidR="00563880">
        <w:rPr>
          <w:rFonts w:ascii="Calibri" w:eastAsia="Times New Roman" w:hAnsi="Calibri" w:cs="Calibri"/>
          <w:sz w:val="22"/>
        </w:rPr>
        <w:t>along with their names and contact information</w:t>
      </w:r>
    </w:p>
    <w:p w:rsidR="00375CF0" w:rsidRDefault="00563880" w:rsidP="00375CF0">
      <w:pPr>
        <w:numPr>
          <w:ilvl w:val="0"/>
          <w:numId w:val="21"/>
        </w:numPr>
        <w:ind w:left="540"/>
        <w:textAlignment w:val="center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 xml:space="preserve">Include the research University of Maryland Department </w:t>
      </w:r>
      <w:r w:rsidR="00375CF0" w:rsidRPr="00375CF0">
        <w:rPr>
          <w:rFonts w:ascii="Calibri" w:eastAsia="Times New Roman" w:hAnsi="Calibri" w:cs="Calibri"/>
          <w:sz w:val="22"/>
        </w:rPr>
        <w:t>phone number and fax</w:t>
      </w:r>
    </w:p>
    <w:p w:rsidR="00375CF0" w:rsidRDefault="00375CF0" w:rsidP="00375CF0">
      <w:pPr>
        <w:textAlignment w:val="center"/>
        <w:rPr>
          <w:rFonts w:ascii="Calibri" w:eastAsia="Times New Roman" w:hAnsi="Calibri" w:cs="Calibri"/>
          <w:sz w:val="22"/>
        </w:rPr>
      </w:pPr>
    </w:p>
    <w:p w:rsidR="00375CF0" w:rsidRDefault="00375CF0" w:rsidP="00375CF0">
      <w:pPr>
        <w:textAlignment w:val="center"/>
        <w:rPr>
          <w:rFonts w:ascii="Calibri" w:eastAsia="Times New Roman" w:hAnsi="Calibri" w:cs="Calibri"/>
          <w:sz w:val="22"/>
        </w:rPr>
      </w:pPr>
      <w:r>
        <w:rPr>
          <w:noProof/>
        </w:rPr>
        <w:drawing>
          <wp:inline distT="0" distB="0" distL="0" distR="0" wp14:anchorId="58332900" wp14:editId="3DB8B925">
            <wp:extent cx="5554935" cy="39116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91526" cy="393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715" w:rsidRDefault="00511715" w:rsidP="00375CF0">
      <w:pPr>
        <w:textAlignment w:val="center"/>
        <w:rPr>
          <w:rFonts w:ascii="Calibri" w:eastAsia="Times New Roman" w:hAnsi="Calibri" w:cs="Calibri"/>
          <w:sz w:val="22"/>
        </w:rPr>
      </w:pPr>
    </w:p>
    <w:p w:rsidR="00375CF0" w:rsidRPr="00142EE3" w:rsidRDefault="00B35A22">
      <w:pPr>
        <w:pStyle w:val="Note"/>
      </w:pPr>
      <w:r>
        <w:t>Study Monitor will receive email with login information once access request has been approved</w:t>
      </w:r>
    </w:p>
    <w:sectPr w:rsidR="00375CF0" w:rsidRPr="00142EE3" w:rsidSect="004F1448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944" w:right="1008" w:bottom="1008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BC1" w:rsidRDefault="00C75BC1" w:rsidP="007922E1">
      <w:r>
        <w:separator/>
      </w:r>
    </w:p>
  </w:endnote>
  <w:endnote w:type="continuationSeparator" w:id="0">
    <w:p w:rsidR="00C75BC1" w:rsidRDefault="00C75BC1" w:rsidP="0079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104" w:rsidRPr="00256A49" w:rsidRDefault="00256A49" w:rsidP="004F1448">
    <w:pPr>
      <w:pStyle w:val="Footer2"/>
    </w:pPr>
    <w:r w:rsidRPr="00256A49">
      <w:t>Last Updated:</w:t>
    </w:r>
    <w:r w:rsidR="00965C16">
      <w:t xml:space="preserve"> </w:t>
    </w:r>
    <w:r w:rsidR="00965C16">
      <w:fldChar w:fldCharType="begin"/>
    </w:r>
    <w:r w:rsidR="00965C16">
      <w:instrText xml:space="preserve"> DATE \@ "M/d/yyyy" </w:instrText>
    </w:r>
    <w:r w:rsidR="00965C16">
      <w:fldChar w:fldCharType="separate"/>
    </w:r>
    <w:r w:rsidR="00BA49A7">
      <w:rPr>
        <w:noProof/>
      </w:rPr>
      <w:t>2/16/2022</w:t>
    </w:r>
    <w:r w:rsidR="00965C16">
      <w:fldChar w:fldCharType="end"/>
    </w:r>
    <w:r w:rsidRPr="00256A49">
      <w:tab/>
    </w:r>
    <w:r w:rsidRPr="00256A49">
      <w:tab/>
    </w:r>
    <w:r w:rsidRPr="00256A49">
      <w:fldChar w:fldCharType="begin"/>
    </w:r>
    <w:r w:rsidRPr="00256A49">
      <w:instrText xml:space="preserve"> PAGE  \* ArabicDash  \* MERGEFORMAT </w:instrText>
    </w:r>
    <w:r w:rsidRPr="00256A49">
      <w:fldChar w:fldCharType="separate"/>
    </w:r>
    <w:r w:rsidR="00993D12">
      <w:rPr>
        <w:noProof/>
      </w:rPr>
      <w:t>- 3 -</w:t>
    </w:r>
    <w:r w:rsidRPr="00256A4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825" w:rsidRPr="00D4066E" w:rsidRDefault="000D0825" w:rsidP="000D0825">
    <w:pPr>
      <w:pStyle w:val="Footer"/>
    </w:pPr>
  </w:p>
  <w:p w:rsidR="00CD02DE" w:rsidRPr="000D0825" w:rsidRDefault="00CD02DE" w:rsidP="000D0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BC1" w:rsidRDefault="00C75BC1" w:rsidP="007922E1">
      <w:r>
        <w:separator/>
      </w:r>
    </w:p>
  </w:footnote>
  <w:footnote w:type="continuationSeparator" w:id="0">
    <w:p w:rsidR="00C75BC1" w:rsidRDefault="00C75BC1" w:rsidP="0079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938" w:rsidRDefault="00DE2DF4" w:rsidP="00B35A22">
    <w:pPr>
      <w:pStyle w:val="Header"/>
      <w:spacing w:before="36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9C9DB3F" wp14:editId="49C9DB40">
          <wp:simplePos x="0" y="0"/>
          <wp:positionH relativeFrom="margin">
            <wp:posOffset>7182485</wp:posOffset>
          </wp:positionH>
          <wp:positionV relativeFrom="margin">
            <wp:posOffset>-815340</wp:posOffset>
          </wp:positionV>
          <wp:extent cx="1350010" cy="527050"/>
          <wp:effectExtent l="0" t="0" r="2540" b="635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rPr>
          <w:b/>
        </w:rPr>
        <w:alias w:val="Title"/>
        <w:tag w:val=""/>
        <w:id w:val="186362608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74338" w:rsidRPr="00D74338">
          <w:rPr>
            <w:b/>
          </w:rPr>
          <w:t>Research Study Monitor Remote Epic Access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2DE" w:rsidRDefault="0072352D" w:rsidP="00562BE2">
    <w:pPr>
      <w:pStyle w:val="TSHeader"/>
      <w:jc w:val="left"/>
    </w:pPr>
    <w:sdt>
      <w:sdtPr>
        <w:id w:val="-1715882009"/>
        <w:dropDownList>
          <w:listItem w:value="Choose an item."/>
          <w:listItem w:displayText="Ambulatory Update" w:value="Ambulatory Update"/>
          <w:listItem w:displayText="Anesthesia Update" w:value="Anesthesia Update"/>
          <w:listItem w:displayText="ASAP Update" w:value="ASAP Update"/>
          <w:listItem w:displayText="Beacon Update" w:value="Beacon Update"/>
          <w:listItem w:displayText="ClinDoc Update" w:value="ClinDoc Update"/>
          <w:listItem w:displayText="COVID-19 Update" w:value="COVID-19 Update"/>
          <w:listItem w:displayText="General Update" w:value="General Update"/>
          <w:listItem w:displayText="HIM Update" w:value="HIM Update"/>
          <w:listItem w:displayText="Hospital Billing" w:value="Hospital Billing"/>
          <w:listItem w:displayText="Optime Update" w:value="Optime Update"/>
          <w:listItem w:displayText="Optime/Anesthesia Update" w:value="Optime/Anesthesia Update"/>
          <w:listItem w:displayText="Orders Update" w:value="Orders Update"/>
          <w:listItem w:displayText="Phoenix Update" w:value="Phoenix Update"/>
          <w:listItem w:displayText="Professional Billing" w:value="Professional Billing"/>
          <w:listItem w:displayText="Radiant Update" w:value="Radiant Update"/>
          <w:listItem w:displayText="Research" w:value="Research"/>
          <w:listItem w:displayText="Stork Update" w:value="Stork Update"/>
          <w:listItem w:displayText="Willow Update" w:value="Willow Update"/>
        </w:dropDownList>
      </w:sdtPr>
      <w:sdtEndPr/>
      <w:sdtContent>
        <w:r w:rsidR="003356E1">
          <w:t>Research</w:t>
        </w:r>
      </w:sdtContent>
    </w:sdt>
    <w:r w:rsidR="00BA5043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-219075</wp:posOffset>
          </wp:positionV>
          <wp:extent cx="7772400" cy="102298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229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0AE90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F4C3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2048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264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32EE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8424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AE1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C8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AB6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0424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E5160"/>
    <w:multiLevelType w:val="hybridMultilevel"/>
    <w:tmpl w:val="41329820"/>
    <w:lvl w:ilvl="0" w:tplc="FDD69784">
      <w:start w:val="1"/>
      <w:numFmt w:val="lowerLetter"/>
      <w:pStyle w:val="ListAlpha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127A8"/>
    <w:multiLevelType w:val="multilevel"/>
    <w:tmpl w:val="1CA4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185236"/>
    <w:multiLevelType w:val="hybridMultilevel"/>
    <w:tmpl w:val="2D08FE4A"/>
    <w:lvl w:ilvl="0" w:tplc="170EF5E6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40853"/>
    <w:multiLevelType w:val="hybridMultilevel"/>
    <w:tmpl w:val="299A7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C2F56"/>
    <w:multiLevelType w:val="hybridMultilevel"/>
    <w:tmpl w:val="8214B274"/>
    <w:lvl w:ilvl="0" w:tplc="DA6CF056">
      <w:start w:val="1"/>
      <w:numFmt w:val="bullet"/>
      <w:pStyle w:val="List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1F4AFB"/>
    <w:multiLevelType w:val="hybridMultilevel"/>
    <w:tmpl w:val="169A9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889"/>
    <w:multiLevelType w:val="multilevel"/>
    <w:tmpl w:val="BA50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B5822"/>
    <w:multiLevelType w:val="hybridMultilevel"/>
    <w:tmpl w:val="7DEE8E2A"/>
    <w:lvl w:ilvl="0" w:tplc="708AF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  <w:lvlOverride w:ilvl="0">
      <w:startOverride w:val="1"/>
    </w:lvlOverride>
  </w:num>
  <w:num w:numId="12">
    <w:abstractNumId w:val="13"/>
  </w:num>
  <w:num w:numId="13">
    <w:abstractNumId w:val="8"/>
    <w:lvlOverride w:ilvl="0">
      <w:startOverride w:val="1"/>
    </w:lvlOverride>
  </w:num>
  <w:num w:numId="14">
    <w:abstractNumId w:val="10"/>
  </w:num>
  <w:num w:numId="15">
    <w:abstractNumId w:val="15"/>
  </w:num>
  <w:num w:numId="16">
    <w:abstractNumId w:val="17"/>
  </w:num>
  <w:num w:numId="17">
    <w:abstractNumId w:val="8"/>
    <w:lvlOverride w:ilvl="0">
      <w:startOverride w:val="1"/>
    </w:lvlOverride>
  </w:num>
  <w:num w:numId="18">
    <w:abstractNumId w:val="14"/>
  </w:num>
  <w:num w:numId="19">
    <w:abstractNumId w:val="12"/>
  </w:num>
  <w:num w:numId="2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ytrA0tLQ0NTC0MDFU0lEKTi0uzszPAykwNKwFAI91qj4tAAAA"/>
  </w:docVars>
  <w:rsids>
    <w:rsidRoot w:val="0033493A"/>
    <w:rsid w:val="00002091"/>
    <w:rsid w:val="000109EB"/>
    <w:rsid w:val="000154F9"/>
    <w:rsid w:val="000267CA"/>
    <w:rsid w:val="000321E6"/>
    <w:rsid w:val="0003603F"/>
    <w:rsid w:val="00073F56"/>
    <w:rsid w:val="000B4876"/>
    <w:rsid w:val="000D0825"/>
    <w:rsid w:val="000F3432"/>
    <w:rsid w:val="00105164"/>
    <w:rsid w:val="00106186"/>
    <w:rsid w:val="00117FAD"/>
    <w:rsid w:val="00142EE3"/>
    <w:rsid w:val="00166226"/>
    <w:rsid w:val="0017745E"/>
    <w:rsid w:val="001B2077"/>
    <w:rsid w:val="001B3016"/>
    <w:rsid w:val="001C3089"/>
    <w:rsid w:val="001D2DAC"/>
    <w:rsid w:val="001E0E8C"/>
    <w:rsid w:val="001E57B3"/>
    <w:rsid w:val="001F2E4E"/>
    <w:rsid w:val="001F2E68"/>
    <w:rsid w:val="00223119"/>
    <w:rsid w:val="00226251"/>
    <w:rsid w:val="00256A49"/>
    <w:rsid w:val="0026621D"/>
    <w:rsid w:val="00271CB2"/>
    <w:rsid w:val="00285D94"/>
    <w:rsid w:val="0029617C"/>
    <w:rsid w:val="002C6D41"/>
    <w:rsid w:val="002D70F2"/>
    <w:rsid w:val="002E1569"/>
    <w:rsid w:val="002F5161"/>
    <w:rsid w:val="002F6C52"/>
    <w:rsid w:val="0031616E"/>
    <w:rsid w:val="0033493A"/>
    <w:rsid w:val="003356E1"/>
    <w:rsid w:val="00354D5B"/>
    <w:rsid w:val="0035527F"/>
    <w:rsid w:val="003650B5"/>
    <w:rsid w:val="00375CF0"/>
    <w:rsid w:val="003933E2"/>
    <w:rsid w:val="00395C3E"/>
    <w:rsid w:val="003967B0"/>
    <w:rsid w:val="003A1831"/>
    <w:rsid w:val="003A74B6"/>
    <w:rsid w:val="003C1DD0"/>
    <w:rsid w:val="003E28F5"/>
    <w:rsid w:val="003E7832"/>
    <w:rsid w:val="00400878"/>
    <w:rsid w:val="004129E8"/>
    <w:rsid w:val="00412F27"/>
    <w:rsid w:val="00426625"/>
    <w:rsid w:val="00431E01"/>
    <w:rsid w:val="00436277"/>
    <w:rsid w:val="004467AC"/>
    <w:rsid w:val="00451A14"/>
    <w:rsid w:val="00456A7F"/>
    <w:rsid w:val="00465479"/>
    <w:rsid w:val="00467BE1"/>
    <w:rsid w:val="004C4144"/>
    <w:rsid w:val="004D5137"/>
    <w:rsid w:val="004D63E0"/>
    <w:rsid w:val="004F1448"/>
    <w:rsid w:val="00510AF3"/>
    <w:rsid w:val="00511715"/>
    <w:rsid w:val="005207B6"/>
    <w:rsid w:val="0052352D"/>
    <w:rsid w:val="005243DC"/>
    <w:rsid w:val="00532DCC"/>
    <w:rsid w:val="005337E1"/>
    <w:rsid w:val="00536A1E"/>
    <w:rsid w:val="00542C3C"/>
    <w:rsid w:val="00547128"/>
    <w:rsid w:val="005556A8"/>
    <w:rsid w:val="0055669E"/>
    <w:rsid w:val="00562BE2"/>
    <w:rsid w:val="00563880"/>
    <w:rsid w:val="00574826"/>
    <w:rsid w:val="00575373"/>
    <w:rsid w:val="00580307"/>
    <w:rsid w:val="00586177"/>
    <w:rsid w:val="00587F3D"/>
    <w:rsid w:val="00590A4B"/>
    <w:rsid w:val="005A7D14"/>
    <w:rsid w:val="005A7E88"/>
    <w:rsid w:val="005D00CD"/>
    <w:rsid w:val="005E0213"/>
    <w:rsid w:val="005E0E32"/>
    <w:rsid w:val="005E22B2"/>
    <w:rsid w:val="005E5753"/>
    <w:rsid w:val="005F330F"/>
    <w:rsid w:val="006238CD"/>
    <w:rsid w:val="00687C43"/>
    <w:rsid w:val="0069234D"/>
    <w:rsid w:val="006952CC"/>
    <w:rsid w:val="006A6337"/>
    <w:rsid w:val="006B1B53"/>
    <w:rsid w:val="0072352D"/>
    <w:rsid w:val="007272BB"/>
    <w:rsid w:val="0073414B"/>
    <w:rsid w:val="007600F3"/>
    <w:rsid w:val="00760C57"/>
    <w:rsid w:val="00771CE8"/>
    <w:rsid w:val="007922E1"/>
    <w:rsid w:val="007C09CA"/>
    <w:rsid w:val="007F566E"/>
    <w:rsid w:val="00805C15"/>
    <w:rsid w:val="008070AB"/>
    <w:rsid w:val="008230D3"/>
    <w:rsid w:val="00824024"/>
    <w:rsid w:val="00830691"/>
    <w:rsid w:val="008332C2"/>
    <w:rsid w:val="008470E8"/>
    <w:rsid w:val="00850C34"/>
    <w:rsid w:val="008736E9"/>
    <w:rsid w:val="0087592D"/>
    <w:rsid w:val="00876293"/>
    <w:rsid w:val="008A2330"/>
    <w:rsid w:val="008A2806"/>
    <w:rsid w:val="008B0FBC"/>
    <w:rsid w:val="008B10CD"/>
    <w:rsid w:val="008B1BCE"/>
    <w:rsid w:val="008B1E89"/>
    <w:rsid w:val="008B60AF"/>
    <w:rsid w:val="008C3165"/>
    <w:rsid w:val="008C3EF0"/>
    <w:rsid w:val="008C78EA"/>
    <w:rsid w:val="008E4C51"/>
    <w:rsid w:val="008F1796"/>
    <w:rsid w:val="00903875"/>
    <w:rsid w:val="00931A35"/>
    <w:rsid w:val="0093200C"/>
    <w:rsid w:val="009376D6"/>
    <w:rsid w:val="00946DBE"/>
    <w:rsid w:val="0094715F"/>
    <w:rsid w:val="00954EBF"/>
    <w:rsid w:val="00957F0D"/>
    <w:rsid w:val="00965C16"/>
    <w:rsid w:val="00965FB6"/>
    <w:rsid w:val="00976AA7"/>
    <w:rsid w:val="00993D12"/>
    <w:rsid w:val="0099623F"/>
    <w:rsid w:val="009A44A0"/>
    <w:rsid w:val="009A6ECC"/>
    <w:rsid w:val="009C5FF8"/>
    <w:rsid w:val="009D05A2"/>
    <w:rsid w:val="009D791D"/>
    <w:rsid w:val="009E4104"/>
    <w:rsid w:val="009F3B6A"/>
    <w:rsid w:val="00A152AC"/>
    <w:rsid w:val="00A21AA3"/>
    <w:rsid w:val="00A36E6E"/>
    <w:rsid w:val="00A43A49"/>
    <w:rsid w:val="00A52CF2"/>
    <w:rsid w:val="00A67920"/>
    <w:rsid w:val="00A75255"/>
    <w:rsid w:val="00A820F6"/>
    <w:rsid w:val="00A87735"/>
    <w:rsid w:val="00AC5554"/>
    <w:rsid w:val="00AD4FA3"/>
    <w:rsid w:val="00AE274A"/>
    <w:rsid w:val="00AF7119"/>
    <w:rsid w:val="00B12F42"/>
    <w:rsid w:val="00B214A0"/>
    <w:rsid w:val="00B27E16"/>
    <w:rsid w:val="00B30778"/>
    <w:rsid w:val="00B35A22"/>
    <w:rsid w:val="00B41A74"/>
    <w:rsid w:val="00B53170"/>
    <w:rsid w:val="00B60141"/>
    <w:rsid w:val="00B71B2C"/>
    <w:rsid w:val="00B7412F"/>
    <w:rsid w:val="00B9755F"/>
    <w:rsid w:val="00BA49A7"/>
    <w:rsid w:val="00BA5043"/>
    <w:rsid w:val="00BE297A"/>
    <w:rsid w:val="00BE4B8B"/>
    <w:rsid w:val="00BF132F"/>
    <w:rsid w:val="00BF3DB3"/>
    <w:rsid w:val="00BF720C"/>
    <w:rsid w:val="00C00CD3"/>
    <w:rsid w:val="00C07EF0"/>
    <w:rsid w:val="00C2006D"/>
    <w:rsid w:val="00C20C93"/>
    <w:rsid w:val="00C43761"/>
    <w:rsid w:val="00C75BC1"/>
    <w:rsid w:val="00C839B6"/>
    <w:rsid w:val="00CA4482"/>
    <w:rsid w:val="00CC57AD"/>
    <w:rsid w:val="00CD02DE"/>
    <w:rsid w:val="00CD3427"/>
    <w:rsid w:val="00CD6140"/>
    <w:rsid w:val="00CE7ACC"/>
    <w:rsid w:val="00D13206"/>
    <w:rsid w:val="00D13224"/>
    <w:rsid w:val="00D33299"/>
    <w:rsid w:val="00D34E41"/>
    <w:rsid w:val="00D35200"/>
    <w:rsid w:val="00D44954"/>
    <w:rsid w:val="00D51087"/>
    <w:rsid w:val="00D74338"/>
    <w:rsid w:val="00D97D22"/>
    <w:rsid w:val="00DE0244"/>
    <w:rsid w:val="00DE2DF4"/>
    <w:rsid w:val="00DE6AEB"/>
    <w:rsid w:val="00DE7C4D"/>
    <w:rsid w:val="00DF1FBF"/>
    <w:rsid w:val="00E11A98"/>
    <w:rsid w:val="00E40685"/>
    <w:rsid w:val="00E54106"/>
    <w:rsid w:val="00E576C5"/>
    <w:rsid w:val="00E61938"/>
    <w:rsid w:val="00E61E29"/>
    <w:rsid w:val="00E80725"/>
    <w:rsid w:val="00E83B76"/>
    <w:rsid w:val="00E851E7"/>
    <w:rsid w:val="00E872EA"/>
    <w:rsid w:val="00E95D55"/>
    <w:rsid w:val="00EC5D50"/>
    <w:rsid w:val="00EC66F6"/>
    <w:rsid w:val="00ED10B0"/>
    <w:rsid w:val="00F00C60"/>
    <w:rsid w:val="00F16ADD"/>
    <w:rsid w:val="00F406C5"/>
    <w:rsid w:val="00F501F8"/>
    <w:rsid w:val="00F8407B"/>
    <w:rsid w:val="00F93852"/>
    <w:rsid w:val="00FA70A4"/>
    <w:rsid w:val="00FB2DF5"/>
    <w:rsid w:val="00FC3D4B"/>
    <w:rsid w:val="00FE09C0"/>
    <w:rsid w:val="00FE5C72"/>
    <w:rsid w:val="00FF37DA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C3009FF"/>
  <w15:chartTrackingRefBased/>
  <w15:docId w15:val="{A13AD6DA-F4F9-4DFA-A153-D8064A88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214A0"/>
    <w:pPr>
      <w:spacing w:after="0" w:line="240" w:lineRule="auto"/>
    </w:pPr>
    <w:rPr>
      <w:rFonts w:ascii="Montserrat" w:hAnsi="Montserrat"/>
      <w:sz w:val="24"/>
    </w:rPr>
  </w:style>
  <w:style w:type="paragraph" w:styleId="Heading1">
    <w:name w:val="heading 1"/>
    <w:basedOn w:val="Normal"/>
    <w:next w:val="Normal"/>
    <w:link w:val="Heading1Char"/>
    <w:uiPriority w:val="29"/>
    <w:semiHidden/>
    <w:unhideWhenUsed/>
    <w:qFormat/>
    <w:rsid w:val="00BA5043"/>
    <w:pPr>
      <w:keepNext/>
      <w:keepLines/>
      <w:spacing w:before="240" w:after="60"/>
      <w:outlineLvl w:val="0"/>
    </w:pPr>
    <w:rPr>
      <w:rFonts w:eastAsiaTheme="majorEastAsia" w:cs="Times New Roman"/>
      <w:b/>
      <w:color w:val="C8102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9"/>
    <w:semiHidden/>
    <w:qFormat/>
    <w:rsid w:val="00DE2DF4"/>
    <w:pPr>
      <w:keepNext/>
      <w:keepLines/>
      <w:spacing w:before="40"/>
      <w:outlineLvl w:val="1"/>
    </w:pPr>
    <w:rPr>
      <w:rFonts w:eastAsiaTheme="majorEastAsia" w:cs="Times New Roman"/>
      <w:b/>
      <w:color w:val="2E74B5" w:themeColor="accent1" w:themeShade="BF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4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DF4"/>
    <w:pPr>
      <w:tabs>
        <w:tab w:val="center" w:pos="4680"/>
        <w:tab w:val="right" w:pos="10170"/>
      </w:tabs>
      <w:spacing w:before="160"/>
    </w:pPr>
  </w:style>
  <w:style w:type="character" w:customStyle="1" w:styleId="HeaderChar">
    <w:name w:val="Header Char"/>
    <w:basedOn w:val="DefaultParagraphFont"/>
    <w:link w:val="Header"/>
    <w:uiPriority w:val="99"/>
    <w:rsid w:val="003C1DD0"/>
    <w:rPr>
      <w:rFonts w:ascii="Montserrat" w:hAnsi="Montserrat"/>
    </w:rPr>
  </w:style>
  <w:style w:type="paragraph" w:styleId="Footer">
    <w:name w:val="footer"/>
    <w:basedOn w:val="Normal"/>
    <w:link w:val="FooterChar"/>
    <w:uiPriority w:val="99"/>
    <w:unhideWhenUsed/>
    <w:rsid w:val="00DE2DF4"/>
    <w:pPr>
      <w:tabs>
        <w:tab w:val="center" w:pos="4680"/>
        <w:tab w:val="right" w:pos="10224"/>
      </w:tabs>
      <w:ind w:right="-432"/>
      <w:jc w:val="right"/>
    </w:pPr>
    <w:rPr>
      <w:rFonts w:cs="Times New Roman"/>
      <w:b/>
      <w:color w:val="FFFFFF" w:themeColor="background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C1DD0"/>
    <w:rPr>
      <w:rFonts w:ascii="Montserrat" w:hAnsi="Montserrat" w:cs="Times New Roman"/>
      <w:b/>
      <w:color w:val="FFFFFF" w:themeColor="background1"/>
      <w:sz w:val="16"/>
      <w:szCs w:val="16"/>
    </w:rPr>
  </w:style>
  <w:style w:type="paragraph" w:customStyle="1" w:styleId="TSHeader">
    <w:name w:val="TSHeader"/>
    <w:basedOn w:val="Normal"/>
    <w:uiPriority w:val="19"/>
    <w:semiHidden/>
    <w:unhideWhenUsed/>
    <w:qFormat/>
    <w:rsid w:val="00562BE2"/>
    <w:pPr>
      <w:spacing w:before="400"/>
      <w:ind w:right="-216"/>
      <w:jc w:val="right"/>
    </w:pPr>
    <w:rPr>
      <w:b/>
      <w:color w:val="000000" w:themeColor="text1"/>
      <w:sz w:val="54"/>
    </w:rPr>
  </w:style>
  <w:style w:type="character" w:styleId="PlaceholderText">
    <w:name w:val="Placeholder Text"/>
    <w:basedOn w:val="DefaultParagraphFont"/>
    <w:uiPriority w:val="99"/>
    <w:semiHidden/>
    <w:rsid w:val="001C3089"/>
    <w:rPr>
      <w:color w:val="808080"/>
    </w:rPr>
  </w:style>
  <w:style w:type="paragraph" w:customStyle="1" w:styleId="Combobox">
    <w:name w:val="Combobox"/>
    <w:basedOn w:val="Header"/>
    <w:uiPriority w:val="49"/>
    <w:semiHidden/>
    <w:qFormat/>
    <w:rsid w:val="00BA5043"/>
    <w:pPr>
      <w:jc w:val="right"/>
    </w:pPr>
  </w:style>
  <w:style w:type="paragraph" w:customStyle="1" w:styleId="Style">
    <w:name w:val="Style"/>
    <w:basedOn w:val="Footer"/>
    <w:uiPriority w:val="49"/>
    <w:semiHidden/>
    <w:rsid w:val="00DE2DF4"/>
    <w:rPr>
      <w:bCs/>
    </w:rPr>
  </w:style>
  <w:style w:type="paragraph" w:styleId="BodyText">
    <w:name w:val="Body Text"/>
    <w:basedOn w:val="Normal"/>
    <w:link w:val="BodyTextChar"/>
    <w:autoRedefine/>
    <w:uiPriority w:val="99"/>
    <w:semiHidden/>
    <w:unhideWhenUsed/>
    <w:rsid w:val="00BA5043"/>
    <w:pPr>
      <w:spacing w:before="60" w:after="120" w:line="300" w:lineRule="auto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1DD0"/>
    <w:rPr>
      <w:rFonts w:ascii="Montserrat" w:hAnsi="Montserrat" w:cs="Times New Roman"/>
      <w:sz w:val="24"/>
      <w:szCs w:val="24"/>
    </w:rPr>
  </w:style>
  <w:style w:type="table" w:styleId="TableGrid">
    <w:name w:val="Table Grid"/>
    <w:basedOn w:val="TableNormal"/>
    <w:uiPriority w:val="39"/>
    <w:rsid w:val="00A43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214A0"/>
    <w:pPr>
      <w:contextualSpacing/>
    </w:pPr>
    <w:rPr>
      <w:rFonts w:eastAsiaTheme="majorEastAsia" w:cs="Times New Roman"/>
      <w:b/>
      <w:spacing w:val="-10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4A0"/>
    <w:rPr>
      <w:rFonts w:ascii="Montserrat" w:eastAsiaTheme="majorEastAsia" w:hAnsi="Montserrat" w:cs="Times New Roman"/>
      <w:b/>
      <w:spacing w:val="-10"/>
      <w:sz w:val="32"/>
      <w:szCs w:val="56"/>
    </w:rPr>
  </w:style>
  <w:style w:type="paragraph" w:customStyle="1" w:styleId="TableHead">
    <w:name w:val="TableHead"/>
    <w:basedOn w:val="BodyText"/>
    <w:uiPriority w:val="49"/>
    <w:semiHidden/>
    <w:unhideWhenUsed/>
    <w:qFormat/>
    <w:rsid w:val="009376D6"/>
    <w:pPr>
      <w:spacing w:after="0"/>
      <w:jc w:val="right"/>
    </w:pPr>
    <w:rPr>
      <w:caps/>
    </w:rPr>
  </w:style>
  <w:style w:type="paragraph" w:customStyle="1" w:styleId="TableBody">
    <w:name w:val="TableBody"/>
    <w:basedOn w:val="TableHead"/>
    <w:uiPriority w:val="49"/>
    <w:unhideWhenUsed/>
    <w:qFormat/>
    <w:rsid w:val="00830691"/>
    <w:pPr>
      <w:jc w:val="left"/>
    </w:pPr>
  </w:style>
  <w:style w:type="paragraph" w:customStyle="1" w:styleId="TableBody2">
    <w:name w:val="TableBody2"/>
    <w:basedOn w:val="TableHead"/>
    <w:uiPriority w:val="49"/>
    <w:semiHidden/>
    <w:qFormat/>
    <w:rsid w:val="008B60AF"/>
    <w:pPr>
      <w:jc w:val="left"/>
    </w:pPr>
    <w:rPr>
      <w:caps w:val="0"/>
    </w:rPr>
  </w:style>
  <w:style w:type="paragraph" w:customStyle="1" w:styleId="BodyOverview">
    <w:name w:val="BodyOverview"/>
    <w:basedOn w:val="BodyText"/>
    <w:uiPriority w:val="1"/>
    <w:qFormat/>
    <w:rsid w:val="00B214A0"/>
    <w:pPr>
      <w:spacing w:before="240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29"/>
    <w:semiHidden/>
    <w:rsid w:val="003C1DD0"/>
    <w:rPr>
      <w:rFonts w:ascii="Montserrat" w:eastAsiaTheme="majorEastAsia" w:hAnsi="Montserrat" w:cs="Times New Roman"/>
      <w:b/>
      <w:color w:val="C8102E"/>
      <w:sz w:val="28"/>
      <w:szCs w:val="28"/>
    </w:rPr>
  </w:style>
  <w:style w:type="paragraph" w:styleId="ListNumber">
    <w:name w:val="List Number"/>
    <w:basedOn w:val="Normal"/>
    <w:autoRedefine/>
    <w:uiPriority w:val="12"/>
    <w:rsid w:val="00B214A0"/>
    <w:pPr>
      <w:numPr>
        <w:numId w:val="6"/>
      </w:numPr>
      <w:spacing w:before="120" w:after="120" w:line="300" w:lineRule="auto"/>
    </w:pPr>
    <w:rPr>
      <w:rFonts w:cs="Times New Roman"/>
      <w:noProof/>
      <w:szCs w:val="24"/>
    </w:rPr>
  </w:style>
  <w:style w:type="character" w:styleId="Strong">
    <w:name w:val="Strong"/>
    <w:aliases w:val="Strong-Specific"/>
    <w:basedOn w:val="DefaultParagraphFont"/>
    <w:uiPriority w:val="22"/>
    <w:semiHidden/>
    <w:qFormat/>
    <w:rsid w:val="00E576C5"/>
    <w:rPr>
      <w:b/>
      <w:bCs/>
    </w:rPr>
  </w:style>
  <w:style w:type="paragraph" w:customStyle="1" w:styleId="GraphicCenter">
    <w:name w:val="GraphicCenter"/>
    <w:basedOn w:val="BodyText"/>
    <w:uiPriority w:val="8"/>
    <w:qFormat/>
    <w:rsid w:val="00F8407B"/>
    <w:pPr>
      <w:spacing w:before="120" w:after="0"/>
      <w:jc w:val="center"/>
    </w:pPr>
    <w:rPr>
      <w:rFonts w:eastAsia="Times New Roman"/>
      <w:noProof/>
    </w:rPr>
  </w:style>
  <w:style w:type="paragraph" w:customStyle="1" w:styleId="GraphicInTable">
    <w:name w:val="GraphicInTable"/>
    <w:basedOn w:val="BodyText"/>
    <w:uiPriority w:val="49"/>
    <w:semiHidden/>
    <w:qFormat/>
    <w:rsid w:val="009E4104"/>
    <w:pPr>
      <w:spacing w:before="120" w:after="160"/>
      <w:ind w:left="86"/>
    </w:pPr>
    <w:rPr>
      <w:rFonts w:eastAsia="Times New Roman"/>
    </w:rPr>
  </w:style>
  <w:style w:type="paragraph" w:customStyle="1" w:styleId="GraphicIndentRight">
    <w:name w:val="Graphic Indent Right"/>
    <w:basedOn w:val="GraphicInTable"/>
    <w:uiPriority w:val="9"/>
    <w:qFormat/>
    <w:rsid w:val="00002091"/>
    <w:pPr>
      <w:spacing w:before="40"/>
      <w:ind w:left="734"/>
      <w:jc w:val="right"/>
    </w:pPr>
  </w:style>
  <w:style w:type="paragraph" w:customStyle="1" w:styleId="Footer2">
    <w:name w:val="Footer2"/>
    <w:basedOn w:val="Footer"/>
    <w:uiPriority w:val="49"/>
    <w:semiHidden/>
    <w:unhideWhenUsed/>
    <w:qFormat/>
    <w:rsid w:val="004F1448"/>
    <w:pPr>
      <w:tabs>
        <w:tab w:val="clear" w:pos="10224"/>
        <w:tab w:val="right" w:pos="9720"/>
      </w:tabs>
      <w:jc w:val="left"/>
    </w:pPr>
    <w:rPr>
      <w:color w:val="auto"/>
    </w:rPr>
  </w:style>
  <w:style w:type="paragraph" w:customStyle="1" w:styleId="Note">
    <w:name w:val="Note"/>
    <w:basedOn w:val="BodyText"/>
    <w:autoRedefine/>
    <w:uiPriority w:val="5"/>
    <w:qFormat/>
    <w:rsid w:val="00B7412F"/>
    <w:pPr>
      <w:keepLines/>
      <w:pBdr>
        <w:top w:val="single" w:sz="4" w:space="1" w:color="auto"/>
        <w:bottom w:val="single" w:sz="4" w:space="1" w:color="auto"/>
      </w:pBdr>
      <w:spacing w:before="240" w:after="240"/>
    </w:pPr>
    <w:rPr>
      <w:rFonts w:eastAsia="Times New Roman"/>
      <w:b/>
    </w:rPr>
  </w:style>
  <w:style w:type="paragraph" w:styleId="ListBullet">
    <w:name w:val="List Bullet"/>
    <w:basedOn w:val="Normal"/>
    <w:autoRedefine/>
    <w:uiPriority w:val="99"/>
    <w:semiHidden/>
    <w:unhideWhenUsed/>
    <w:rsid w:val="00DE2DF4"/>
    <w:pPr>
      <w:numPr>
        <w:numId w:val="1"/>
      </w:numPr>
      <w:tabs>
        <w:tab w:val="clear" w:pos="360"/>
        <w:tab w:val="num" w:pos="1080"/>
      </w:tabs>
      <w:spacing w:before="40" w:after="40" w:line="300" w:lineRule="auto"/>
      <w:ind w:left="1440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A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A4B"/>
    <w:rPr>
      <w:rFonts w:ascii="Segoe UI" w:hAnsi="Segoe UI" w:cs="Segoe UI"/>
      <w:sz w:val="18"/>
      <w:szCs w:val="18"/>
    </w:rPr>
  </w:style>
  <w:style w:type="paragraph" w:customStyle="1" w:styleId="GraphicSpace">
    <w:name w:val="GraphicSpace"/>
    <w:basedOn w:val="BodyText"/>
    <w:uiPriority w:val="10"/>
    <w:qFormat/>
    <w:rsid w:val="00F8407B"/>
    <w:pPr>
      <w:spacing w:before="0" w:after="0"/>
    </w:pPr>
    <w:rPr>
      <w:sz w:val="16"/>
    </w:rPr>
  </w:style>
  <w:style w:type="paragraph" w:styleId="ListParagraph">
    <w:name w:val="List Paragraph"/>
    <w:basedOn w:val="Normal"/>
    <w:uiPriority w:val="34"/>
    <w:semiHidden/>
    <w:qFormat/>
    <w:rsid w:val="00431E01"/>
    <w:pPr>
      <w:ind w:left="720"/>
      <w:contextualSpacing/>
    </w:pPr>
  </w:style>
  <w:style w:type="paragraph" w:customStyle="1" w:styleId="ListAlpha">
    <w:name w:val="ListAlpha"/>
    <w:basedOn w:val="ListBullet"/>
    <w:uiPriority w:val="17"/>
    <w:semiHidden/>
    <w:rsid w:val="00431E01"/>
    <w:pPr>
      <w:ind w:left="1080"/>
    </w:pPr>
  </w:style>
  <w:style w:type="paragraph" w:customStyle="1" w:styleId="ListAlphas">
    <w:name w:val="ListAlphas"/>
    <w:basedOn w:val="BodyText"/>
    <w:autoRedefine/>
    <w:uiPriority w:val="17"/>
    <w:semiHidden/>
    <w:qFormat/>
    <w:rsid w:val="00B7412F"/>
    <w:pPr>
      <w:numPr>
        <w:numId w:val="14"/>
      </w:numPr>
      <w:spacing w:before="40" w:after="40"/>
      <w:ind w:left="1440"/>
    </w:pPr>
  </w:style>
  <w:style w:type="paragraph" w:customStyle="1" w:styleId="HeadingTwo">
    <w:name w:val="Heading Two"/>
    <w:basedOn w:val="Heading2"/>
    <w:uiPriority w:val="49"/>
    <w:semiHidden/>
    <w:rsid w:val="00965C16"/>
    <w:rPr>
      <w:b w:val="0"/>
      <w:bCs/>
      <w:color w:val="007698"/>
    </w:rPr>
  </w:style>
  <w:style w:type="character" w:customStyle="1" w:styleId="Heading2Char">
    <w:name w:val="Heading 2 Char"/>
    <w:basedOn w:val="DefaultParagraphFont"/>
    <w:link w:val="Heading2"/>
    <w:uiPriority w:val="29"/>
    <w:semiHidden/>
    <w:rsid w:val="003C1DD0"/>
    <w:rPr>
      <w:rFonts w:ascii="Montserrat" w:eastAsiaTheme="majorEastAsia" w:hAnsi="Montserrat" w:cs="Times New Roman"/>
      <w:b/>
      <w:color w:val="2E74B5" w:themeColor="accent1" w:themeShade="BF"/>
      <w:sz w:val="24"/>
      <w:szCs w:val="24"/>
    </w:rPr>
  </w:style>
  <w:style w:type="character" w:customStyle="1" w:styleId="Strong-nonspecific">
    <w:name w:val="Strong-nonspecific"/>
    <w:basedOn w:val="Strong"/>
    <w:uiPriority w:val="49"/>
    <w:semiHidden/>
    <w:rsid w:val="00C00CD3"/>
    <w:rPr>
      <w:b/>
      <w:bCs/>
      <w:i/>
      <w:iCs/>
    </w:rPr>
  </w:style>
  <w:style w:type="character" w:styleId="Hyperlink">
    <w:name w:val="Hyperlink"/>
    <w:basedOn w:val="DefaultParagraphFont"/>
    <w:uiPriority w:val="99"/>
    <w:semiHidden/>
    <w:rsid w:val="0069234D"/>
    <w:rPr>
      <w:color w:val="0563C1" w:themeColor="hyperlink"/>
      <w:u w:val="single"/>
    </w:rPr>
  </w:style>
  <w:style w:type="paragraph" w:customStyle="1" w:styleId="GraphicIndentLeft">
    <w:name w:val="Graphic Indent Left"/>
    <w:basedOn w:val="GraphicCenter"/>
    <w:autoRedefine/>
    <w:uiPriority w:val="7"/>
    <w:rsid w:val="003933E2"/>
    <w:pPr>
      <w:ind w:left="-109"/>
      <w:jc w:val="left"/>
    </w:pPr>
    <w:rPr>
      <w:szCs w:val="20"/>
    </w:rPr>
  </w:style>
  <w:style w:type="table" w:customStyle="1" w:styleId="NOBORDER">
    <w:name w:val="NO BORDER"/>
    <w:basedOn w:val="TableNormal"/>
    <w:uiPriority w:val="99"/>
    <w:rsid w:val="00D51087"/>
    <w:pPr>
      <w:spacing w:after="0" w:line="240" w:lineRule="auto"/>
    </w:pPr>
    <w:tblPr/>
    <w:tcPr>
      <w:shd w:val="clear" w:color="auto" w:fill="auto"/>
    </w:tcPr>
  </w:style>
  <w:style w:type="character" w:customStyle="1" w:styleId="Bold">
    <w:name w:val="Bold"/>
    <w:basedOn w:val="DefaultParagraphFont"/>
    <w:uiPriority w:val="2"/>
    <w:qFormat/>
    <w:rsid w:val="00BF720C"/>
    <w:rPr>
      <w:b/>
    </w:rPr>
  </w:style>
  <w:style w:type="character" w:customStyle="1" w:styleId="Italics">
    <w:name w:val="Italics"/>
    <w:basedOn w:val="DefaultParagraphFont"/>
    <w:uiPriority w:val="3"/>
    <w:qFormat/>
    <w:rsid w:val="00B214A0"/>
    <w:rPr>
      <w:i/>
    </w:rPr>
  </w:style>
  <w:style w:type="character" w:customStyle="1" w:styleId="ItalicsBold">
    <w:name w:val="Italics Bold"/>
    <w:basedOn w:val="Italics"/>
    <w:uiPriority w:val="4"/>
    <w:qFormat/>
    <w:rsid w:val="00BF720C"/>
    <w:rPr>
      <w:b/>
      <w:i/>
    </w:rPr>
  </w:style>
  <w:style w:type="paragraph" w:customStyle="1" w:styleId="TitleofSection">
    <w:name w:val="Title of Section"/>
    <w:basedOn w:val="Heading1"/>
    <w:qFormat/>
    <w:rsid w:val="00BF720C"/>
  </w:style>
  <w:style w:type="paragraph" w:customStyle="1" w:styleId="ListBullets">
    <w:name w:val="List Bullets"/>
    <w:basedOn w:val="ListNumber"/>
    <w:uiPriority w:val="13"/>
    <w:qFormat/>
    <w:rsid w:val="003C1DD0"/>
    <w:pPr>
      <w:numPr>
        <w:numId w:val="18"/>
      </w:numPr>
    </w:pPr>
  </w:style>
  <w:style w:type="paragraph" w:customStyle="1" w:styleId="Heading">
    <w:name w:val="Heading"/>
    <w:basedOn w:val="BodyOverview"/>
    <w:rsid w:val="00A87735"/>
    <w:rPr>
      <w:b/>
      <w:bCs/>
      <w:color w:val="C0000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4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21AA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D00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5070">
                      <w:marLeft w:val="8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3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74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14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32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81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61804">
                      <w:marLeft w:val="8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6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13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er-prd-web.umms.umm.edu/CherwellPortal/ITOOTBAccessRequest?_=6ffbaafc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2.jpg@01D8231A.938CCDF0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riday\AppData\Local\Temp\OneNote\16.0\NT\0\2021%20TipSheet%20Template%20v1.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21F705A24641D9902FEBF655066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01801-C20F-43EA-A7A1-06AA8795B2F1}"/>
      </w:docPartPr>
      <w:docPartBody>
        <w:p w:rsidR="00A35CAD" w:rsidRDefault="00647CDA">
          <w:pPr>
            <w:pStyle w:val="F921F705A24641D9902FEBF655066B4F"/>
          </w:pPr>
          <w:r w:rsidRPr="00D13206">
            <w:t>[Title of Tip Sheet]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DA"/>
    <w:rsid w:val="00647CDA"/>
    <w:rsid w:val="00A35CAD"/>
    <w:rsid w:val="00A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21F705A24641D9902FEBF655066B4F">
    <w:name w:val="F921F705A24641D9902FEBF655066B4F"/>
  </w:style>
  <w:style w:type="paragraph" w:customStyle="1" w:styleId="81D9F8F69FEA46AD9D4E82776B7417AF">
    <w:name w:val="81D9F8F69FEA46AD9D4E82776B7417AF"/>
    <w:rsid w:val="00AD4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E51A9CD35D34BBB327729FC2B6FBA" ma:contentTypeVersion="9" ma:contentTypeDescription="Create a new document." ma:contentTypeScope="" ma:versionID="e0fcadfb8beb0dc4e9a9c2a312626a5f">
  <xsd:schema xmlns:xsd="http://www.w3.org/2001/XMLSchema" xmlns:xs="http://www.w3.org/2001/XMLSchema" xmlns:p="http://schemas.microsoft.com/office/2006/metadata/properties" xmlns:ns1="http://schemas.microsoft.com/sharepoint/v3" xmlns:ns2="0bf116d3-c5f9-4736-abb3-91c674e026ae" xmlns:ns3="800e9ac3-ce13-490e-8aa7-3d9e341bd7e0" targetNamespace="http://schemas.microsoft.com/office/2006/metadata/properties" ma:root="true" ma:fieldsID="0dc5bc95ae8d03e7487609148bf71640" ns1:_="" ns2:_="" ns3:_="">
    <xsd:import namespace="http://schemas.microsoft.com/sharepoint/v3"/>
    <xsd:import namespace="0bf116d3-c5f9-4736-abb3-91c674e026ae"/>
    <xsd:import namespace="800e9ac3-ce13-490e-8aa7-3d9e341bd7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116d3-c5f9-4736-abb3-91c674e026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e9ac3-ce13-490e-8aa7-3d9e341bd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64758-5DA2-4548-9EA5-DDCEFFB85D0A}">
  <ds:schemaRefs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00e9ac3-ce13-490e-8aa7-3d9e341bd7e0"/>
    <ds:schemaRef ds:uri="http://purl.org/dc/dcmitype/"/>
    <ds:schemaRef ds:uri="0bf116d3-c5f9-4736-abb3-91c674e026a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E97514-E945-426A-92A7-4C0D60BAE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f116d3-c5f9-4736-abb3-91c674e026ae"/>
    <ds:schemaRef ds:uri="800e9ac3-ce13-490e-8aa7-3d9e341bd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308F23-314B-4690-B5C7-1DE043E18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3602B-4BD8-46A2-BAB0-E9C53C33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TipSheet Template v1.14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Study Monitor Remote Epic Access</vt:lpstr>
    </vt:vector>
  </TitlesOfParts>
  <Company>UMMS User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Study Monitor Remote Epic Access</dc:title>
  <dc:subject/>
  <dc:creator>Priday, Deanna</dc:creator>
  <cp:keywords/>
  <dc:description/>
  <cp:lastModifiedBy>Marshall, Joanne</cp:lastModifiedBy>
  <cp:revision>2</cp:revision>
  <cp:lastPrinted>2017-08-18T22:10:00Z</cp:lastPrinted>
  <dcterms:created xsi:type="dcterms:W3CDTF">2022-02-16T18:41:00Z</dcterms:created>
  <dcterms:modified xsi:type="dcterms:W3CDTF">2022-02-16T18:41:00Z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0x010100203E51A9CD35D34BBB327729FC2B6FBA</vt:lpwstr>
  </property>
</Properties>
</file>