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418"/>
        <w:gridCol w:w="7849"/>
      </w:tblGrid>
      <w:tr w:rsidR="00AC6E60" w:rsidRPr="0020009D" w14:paraId="633AB8F6" w14:textId="77777777" w:rsidTr="00022915">
        <w:trPr>
          <w:cantSplit/>
        </w:trPr>
        <w:tc>
          <w:tcPr>
            <w:tcW w:w="11016" w:type="dxa"/>
            <w:gridSpan w:val="3"/>
          </w:tcPr>
          <w:p w14:paraId="28EB3AC7" w14:textId="77777777" w:rsidR="00AC6E60" w:rsidRPr="0020009D" w:rsidRDefault="00AC6E60" w:rsidP="009024D2">
            <w:pPr>
              <w:pStyle w:val="ChecklistBasis"/>
            </w:pPr>
            <w:r w:rsidRPr="0020009D">
              <w:t xml:space="preserve">The purpose of this </w:t>
            </w:r>
            <w:r w:rsidR="00AB3FC2" w:rsidRPr="0020009D">
              <w:t>worksheet</w:t>
            </w:r>
            <w:r w:rsidRPr="0020009D">
              <w:t xml:space="preserve"> is to provide support for the convened IRB or </w:t>
            </w:r>
            <w:r w:rsidRPr="00022915">
              <w:rPr>
                <w:u w:val="double"/>
              </w:rPr>
              <w:t>Designated Reviewers</w:t>
            </w:r>
            <w:r w:rsidRPr="0020009D">
              <w:t xml:space="preserve"> when evaluating payments to </w:t>
            </w:r>
            <w:r w:rsidR="008D4670" w:rsidRPr="0020009D">
              <w:t>subject</w:t>
            </w:r>
            <w:r w:rsidRPr="0020009D">
              <w:t xml:space="preserve">s or their </w:t>
            </w:r>
            <w:r w:rsidR="00F31C60" w:rsidRPr="0020009D">
              <w:t>legally authorized representative</w:t>
            </w:r>
            <w:r w:rsidRPr="00022915">
              <w:rPr>
                <w:u w:val="double"/>
              </w:rPr>
              <w:t>s</w:t>
            </w:r>
            <w:r w:rsidRPr="0020009D">
              <w:t xml:space="preserve">. This </w:t>
            </w:r>
            <w:r w:rsidR="00A82D77" w:rsidRPr="0020009D">
              <w:t>worksheet</w:t>
            </w:r>
            <w:r w:rsidRPr="0020009D">
              <w:t xml:space="preserve"> is to be used. It does not have to be completed or </w:t>
            </w:r>
            <w:r w:rsidR="0080500D" w:rsidRPr="0020009D">
              <w:t>retained</w:t>
            </w:r>
            <w:r w:rsidRPr="0020009D">
              <w:t>.</w:t>
            </w:r>
          </w:p>
        </w:tc>
      </w:tr>
      <w:tr w:rsidR="00262E55" w:rsidRPr="00022915" w14:paraId="69B6651C" w14:textId="77777777" w:rsidTr="00022915">
        <w:trPr>
          <w:trHeight w:hRule="exact" w:val="72"/>
        </w:trPr>
        <w:tc>
          <w:tcPr>
            <w:tcW w:w="11016" w:type="dxa"/>
            <w:gridSpan w:val="3"/>
            <w:shd w:val="clear" w:color="auto" w:fill="000000"/>
          </w:tcPr>
          <w:p w14:paraId="5ED698F2" w14:textId="77777777" w:rsidR="00262E55" w:rsidRPr="0020009D" w:rsidRDefault="00262E55" w:rsidP="00744F5E"/>
        </w:tc>
      </w:tr>
      <w:tr w:rsidR="00BE54A6" w:rsidRPr="0020009D" w14:paraId="01AF2A00" w14:textId="77777777" w:rsidTr="00022915">
        <w:tc>
          <w:tcPr>
            <w:tcW w:w="11016" w:type="dxa"/>
            <w:gridSpan w:val="3"/>
          </w:tcPr>
          <w:p w14:paraId="1551E447" w14:textId="77777777" w:rsidR="00BE54A6" w:rsidRPr="0020009D" w:rsidRDefault="00CD4918" w:rsidP="002266CE">
            <w:pPr>
              <w:pStyle w:val="ChecklistLevel1"/>
            </w:pPr>
            <w:r w:rsidRPr="0020009D">
              <w:t>Requirements for Payments</w:t>
            </w:r>
            <w:r w:rsidR="00A977A5" w:rsidRPr="0020009D">
              <w:t xml:space="preserve"> </w:t>
            </w:r>
            <w:r w:rsidR="00A977A5" w:rsidRPr="00022915">
              <w:rPr>
                <w:b w:val="0"/>
              </w:rPr>
              <w:t xml:space="preserve">(All must be </w:t>
            </w:r>
            <w:r w:rsidR="00A977A5" w:rsidRPr="0020009D">
              <w:t>“Yes”</w:t>
            </w:r>
            <w:r w:rsidR="00A977A5" w:rsidRPr="00022915">
              <w:rPr>
                <w:b w:val="0"/>
              </w:rPr>
              <w:t>)</w:t>
            </w:r>
          </w:p>
        </w:tc>
      </w:tr>
      <w:bookmarkStart w:id="0" w:name="_GoBack"/>
      <w:tr w:rsidR="00744F5E" w:rsidRPr="00022915" w14:paraId="6634BF80" w14:textId="77777777" w:rsidTr="00022915">
        <w:tc>
          <w:tcPr>
            <w:tcW w:w="1548" w:type="dxa"/>
            <w:vMerge w:val="restart"/>
          </w:tcPr>
          <w:p w14:paraId="37EAE9F0" w14:textId="77777777" w:rsidR="00744F5E" w:rsidRPr="0020009D" w:rsidRDefault="00744F5E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bookmarkEnd w:id="0"/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9468" w:type="dxa"/>
            <w:gridSpan w:val="2"/>
          </w:tcPr>
          <w:p w14:paraId="4A1D6EE9" w14:textId="77777777" w:rsidR="00744F5E" w:rsidRPr="0020009D" w:rsidRDefault="00744F5E" w:rsidP="00262E55">
            <w:pPr>
              <w:pStyle w:val="StatementLevel1"/>
            </w:pPr>
            <w:r w:rsidRPr="0020009D">
              <w:t>All payments are described in the protocol including:</w:t>
            </w:r>
          </w:p>
        </w:tc>
      </w:tr>
      <w:tr w:rsidR="00744F5E" w:rsidRPr="00022915" w14:paraId="3200CFBB" w14:textId="77777777" w:rsidTr="00022915">
        <w:tc>
          <w:tcPr>
            <w:tcW w:w="1548" w:type="dxa"/>
            <w:vMerge/>
          </w:tcPr>
          <w:p w14:paraId="10A3900F" w14:textId="77777777" w:rsidR="00744F5E" w:rsidRPr="0020009D" w:rsidRDefault="00744F5E" w:rsidP="00C81949">
            <w:pPr>
              <w:pStyle w:val="Yes-No"/>
            </w:pPr>
          </w:p>
        </w:tc>
        <w:tc>
          <w:tcPr>
            <w:tcW w:w="1440" w:type="dxa"/>
            <w:shd w:val="clear" w:color="auto" w:fill="auto"/>
          </w:tcPr>
          <w:p w14:paraId="6DDA3AE8" w14:textId="77777777" w:rsidR="00744F5E" w:rsidRPr="0020009D" w:rsidRDefault="00744F5E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8028" w:type="dxa"/>
            <w:shd w:val="clear" w:color="auto" w:fill="auto"/>
          </w:tcPr>
          <w:p w14:paraId="6812BD9B" w14:textId="77777777" w:rsidR="00744F5E" w:rsidRPr="0020009D" w:rsidRDefault="00744F5E" w:rsidP="00262E55">
            <w:pPr>
              <w:pStyle w:val="StatementLevel1"/>
            </w:pPr>
            <w:r w:rsidRPr="0020009D">
              <w:t>Amount</w:t>
            </w:r>
          </w:p>
        </w:tc>
      </w:tr>
      <w:tr w:rsidR="00744F5E" w:rsidRPr="00022915" w14:paraId="7299A83B" w14:textId="77777777" w:rsidTr="00022915">
        <w:tc>
          <w:tcPr>
            <w:tcW w:w="1548" w:type="dxa"/>
            <w:vMerge/>
          </w:tcPr>
          <w:p w14:paraId="642E0C67" w14:textId="77777777" w:rsidR="00744F5E" w:rsidRPr="0020009D" w:rsidRDefault="00744F5E" w:rsidP="00C81949">
            <w:pPr>
              <w:pStyle w:val="Yes-No"/>
            </w:pPr>
          </w:p>
        </w:tc>
        <w:tc>
          <w:tcPr>
            <w:tcW w:w="1440" w:type="dxa"/>
            <w:shd w:val="clear" w:color="auto" w:fill="auto"/>
          </w:tcPr>
          <w:p w14:paraId="559EB298" w14:textId="77777777" w:rsidR="00744F5E" w:rsidRPr="0020009D" w:rsidRDefault="00744F5E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8028" w:type="dxa"/>
            <w:shd w:val="clear" w:color="auto" w:fill="auto"/>
          </w:tcPr>
          <w:p w14:paraId="44364FA1" w14:textId="77777777" w:rsidR="00744F5E" w:rsidRPr="0020009D" w:rsidRDefault="00744F5E" w:rsidP="00262E55">
            <w:pPr>
              <w:pStyle w:val="StatementLevel1"/>
            </w:pPr>
            <w:r w:rsidRPr="0020009D">
              <w:t>Method</w:t>
            </w:r>
          </w:p>
        </w:tc>
      </w:tr>
      <w:tr w:rsidR="00744F5E" w:rsidRPr="00022915" w14:paraId="52DB3B1D" w14:textId="77777777" w:rsidTr="00022915">
        <w:tc>
          <w:tcPr>
            <w:tcW w:w="1548" w:type="dxa"/>
            <w:vMerge/>
          </w:tcPr>
          <w:p w14:paraId="0BD7C9FC" w14:textId="77777777" w:rsidR="00744F5E" w:rsidRPr="0020009D" w:rsidRDefault="00744F5E" w:rsidP="00C81949">
            <w:pPr>
              <w:pStyle w:val="Yes-No"/>
            </w:pPr>
          </w:p>
        </w:tc>
        <w:tc>
          <w:tcPr>
            <w:tcW w:w="1440" w:type="dxa"/>
            <w:shd w:val="clear" w:color="auto" w:fill="auto"/>
          </w:tcPr>
          <w:p w14:paraId="706C8769" w14:textId="77777777" w:rsidR="00744F5E" w:rsidRPr="0020009D" w:rsidRDefault="00744F5E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8028" w:type="dxa"/>
            <w:shd w:val="clear" w:color="auto" w:fill="auto"/>
          </w:tcPr>
          <w:p w14:paraId="0E93B033" w14:textId="77777777" w:rsidR="00744F5E" w:rsidRPr="0020009D" w:rsidRDefault="00744F5E" w:rsidP="00262E55">
            <w:pPr>
              <w:pStyle w:val="StatementLevel1"/>
            </w:pPr>
            <w:r w:rsidRPr="0020009D">
              <w:t>Timing of disbursement</w:t>
            </w:r>
          </w:p>
        </w:tc>
      </w:tr>
      <w:tr w:rsidR="00744F5E" w:rsidRPr="00022915" w14:paraId="724388BE" w14:textId="77777777" w:rsidTr="00022915">
        <w:tc>
          <w:tcPr>
            <w:tcW w:w="1548" w:type="dxa"/>
          </w:tcPr>
          <w:p w14:paraId="3F77B648" w14:textId="77777777" w:rsidR="00744F5E" w:rsidRPr="0020009D" w:rsidRDefault="00744F5E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9468" w:type="dxa"/>
            <w:gridSpan w:val="2"/>
          </w:tcPr>
          <w:p w14:paraId="6E98AD76" w14:textId="77777777" w:rsidR="00744F5E" w:rsidRPr="0020009D" w:rsidRDefault="00744F5E" w:rsidP="00262E55">
            <w:pPr>
              <w:pStyle w:val="StatementLevel1"/>
            </w:pPr>
            <w:r w:rsidRPr="0020009D">
              <w:t>Credit for payment accrues as the study progresses.</w:t>
            </w:r>
          </w:p>
        </w:tc>
      </w:tr>
      <w:tr w:rsidR="00744F5E" w:rsidRPr="00022915" w14:paraId="7054A5A5" w14:textId="77777777" w:rsidTr="00022915">
        <w:tc>
          <w:tcPr>
            <w:tcW w:w="1548" w:type="dxa"/>
          </w:tcPr>
          <w:p w14:paraId="23E1CB0D" w14:textId="77777777" w:rsidR="00744F5E" w:rsidRPr="0020009D" w:rsidRDefault="00744F5E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9468" w:type="dxa"/>
            <w:gridSpan w:val="2"/>
          </w:tcPr>
          <w:p w14:paraId="28376619" w14:textId="77777777" w:rsidR="00744F5E" w:rsidRPr="0020009D" w:rsidRDefault="00744F5E" w:rsidP="00262E55">
            <w:pPr>
              <w:pStyle w:val="StatementLevel1"/>
            </w:pPr>
            <w:r w:rsidRPr="0020009D">
              <w:t>Payment is not contingent upon completing the entire study.</w:t>
            </w:r>
          </w:p>
        </w:tc>
      </w:tr>
      <w:tr w:rsidR="00314675" w:rsidRPr="00022915" w14:paraId="16B26AB6" w14:textId="77777777" w:rsidTr="00022915">
        <w:tc>
          <w:tcPr>
            <w:tcW w:w="1548" w:type="dxa"/>
          </w:tcPr>
          <w:p w14:paraId="7A639F9A" w14:textId="77777777" w:rsidR="00314675" w:rsidRPr="0020009D" w:rsidRDefault="00314675" w:rsidP="00F116D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9468" w:type="dxa"/>
            <w:gridSpan w:val="2"/>
          </w:tcPr>
          <w:p w14:paraId="5AEED01A" w14:textId="77777777" w:rsidR="00314675" w:rsidRPr="0020009D" w:rsidRDefault="00314675" w:rsidP="00262E55">
            <w:pPr>
              <w:pStyle w:val="StatementLevel1"/>
            </w:pPr>
            <w:r w:rsidRPr="0020009D">
              <w:t>The amount of payment and the proposed method and timing of disbursement is neither coercive nor presented undue influence.</w:t>
            </w:r>
          </w:p>
        </w:tc>
      </w:tr>
      <w:tr w:rsidR="00314675" w:rsidRPr="00022915" w14:paraId="11DF7A3E" w14:textId="77777777" w:rsidTr="00022915">
        <w:tc>
          <w:tcPr>
            <w:tcW w:w="1548" w:type="dxa"/>
          </w:tcPr>
          <w:p w14:paraId="55B485DB" w14:textId="77777777" w:rsidR="00314675" w:rsidRPr="0020009D" w:rsidRDefault="00314675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9468" w:type="dxa"/>
            <w:gridSpan w:val="2"/>
          </w:tcPr>
          <w:p w14:paraId="0980162D" w14:textId="77777777" w:rsidR="00314675" w:rsidRPr="0020009D" w:rsidRDefault="00314675" w:rsidP="00262E55">
            <w:pPr>
              <w:pStyle w:val="StatementLevel1"/>
            </w:pPr>
            <w:r w:rsidRPr="0020009D">
              <w:t xml:space="preserve">Any amount paid as a bonus for completion is reasonable and not so large as to unduly induce </w:t>
            </w:r>
            <w:r w:rsidR="008D4670" w:rsidRPr="0020009D">
              <w:t>subject</w:t>
            </w:r>
            <w:r w:rsidRPr="0020009D">
              <w:t>s to stay in the study when they would otherwise have withdrawn.</w:t>
            </w:r>
          </w:p>
        </w:tc>
      </w:tr>
      <w:tr w:rsidR="00314675" w:rsidRPr="00022915" w14:paraId="183FCEE9" w14:textId="77777777" w:rsidTr="00022915">
        <w:tc>
          <w:tcPr>
            <w:tcW w:w="1548" w:type="dxa"/>
          </w:tcPr>
          <w:p w14:paraId="45615159" w14:textId="77777777" w:rsidR="00314675" w:rsidRPr="0020009D" w:rsidRDefault="00314675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9468" w:type="dxa"/>
            <w:gridSpan w:val="2"/>
          </w:tcPr>
          <w:p w14:paraId="417A9F58" w14:textId="77777777" w:rsidR="00314675" w:rsidRPr="0020009D" w:rsidRDefault="00314675" w:rsidP="00262E55">
            <w:pPr>
              <w:pStyle w:val="StatementLevel1"/>
            </w:pPr>
            <w:r w:rsidRPr="0020009D">
              <w:t>All information concerning payment, including the amount and schedule of payments, is in the informed consent document.</w:t>
            </w:r>
          </w:p>
        </w:tc>
      </w:tr>
      <w:tr w:rsidR="00314675" w:rsidRPr="00022915" w14:paraId="0663B953" w14:textId="77777777" w:rsidTr="00022915">
        <w:tc>
          <w:tcPr>
            <w:tcW w:w="1548" w:type="dxa"/>
          </w:tcPr>
          <w:p w14:paraId="62F16F40" w14:textId="77777777" w:rsidR="00314675" w:rsidRPr="0020009D" w:rsidRDefault="00314675" w:rsidP="00C81949">
            <w:pPr>
              <w:pStyle w:val="Yes-No"/>
            </w:pPr>
            <w:r w:rsidRPr="0020009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Yes</w:t>
            </w:r>
            <w:r w:rsidRPr="0020009D">
              <w:tab/>
            </w:r>
            <w:r w:rsidRPr="002000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09D">
              <w:instrText xml:space="preserve"> FORMCHECKBOX </w:instrText>
            </w:r>
            <w:r w:rsidR="00634823">
              <w:fldChar w:fldCharType="separate"/>
            </w:r>
            <w:r w:rsidRPr="0020009D">
              <w:fldChar w:fldCharType="end"/>
            </w:r>
            <w:r w:rsidRPr="0020009D">
              <w:t xml:space="preserve"> No</w:t>
            </w:r>
          </w:p>
        </w:tc>
        <w:tc>
          <w:tcPr>
            <w:tcW w:w="9468" w:type="dxa"/>
            <w:gridSpan w:val="2"/>
          </w:tcPr>
          <w:p w14:paraId="6345C357" w14:textId="77777777" w:rsidR="00314675" w:rsidRPr="0020009D" w:rsidRDefault="00314675" w:rsidP="00262E55">
            <w:pPr>
              <w:pStyle w:val="StatementLevel1"/>
            </w:pPr>
            <w:r w:rsidRPr="0020009D">
              <w:t>Compensation does not include a coupon good for a discount on the purchase price of the product once it has been approved.</w:t>
            </w:r>
          </w:p>
        </w:tc>
      </w:tr>
      <w:tr w:rsidR="00314675" w:rsidRPr="0020009D" w14:paraId="59B5E605" w14:textId="77777777" w:rsidTr="00022915">
        <w:trPr>
          <w:trHeight w:hRule="exact" w:val="72"/>
        </w:trPr>
        <w:tc>
          <w:tcPr>
            <w:tcW w:w="11016" w:type="dxa"/>
            <w:gridSpan w:val="3"/>
            <w:shd w:val="clear" w:color="auto" w:fill="000000"/>
          </w:tcPr>
          <w:p w14:paraId="3AC95B07" w14:textId="77777777" w:rsidR="00314675" w:rsidRPr="0020009D" w:rsidRDefault="00314675" w:rsidP="00C81949"/>
        </w:tc>
      </w:tr>
    </w:tbl>
    <w:p w14:paraId="32463CC9" w14:textId="77777777" w:rsidR="00262E55" w:rsidRPr="00C823A0" w:rsidRDefault="00262E55" w:rsidP="00744F5E"/>
    <w:sectPr w:rsidR="00262E55" w:rsidRPr="00C823A0" w:rsidSect="00C0319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97EE5" w14:textId="77777777" w:rsidR="00AF0455" w:rsidRDefault="00AF0455">
      <w:r>
        <w:separator/>
      </w:r>
    </w:p>
  </w:endnote>
  <w:endnote w:type="continuationSeparator" w:id="0">
    <w:p w14:paraId="11CB62E9" w14:textId="77777777" w:rsidR="00AF0455" w:rsidRDefault="00A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F660" w14:textId="77777777" w:rsidR="00CB02A3" w:rsidRPr="00CB02A3" w:rsidRDefault="00CB02A3" w:rsidP="0050126C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C53C" w14:textId="77777777" w:rsidR="00AF0455" w:rsidRDefault="00AF0455">
      <w:r>
        <w:separator/>
      </w:r>
    </w:p>
  </w:footnote>
  <w:footnote w:type="continuationSeparator" w:id="0">
    <w:p w14:paraId="520F9B10" w14:textId="77777777" w:rsidR="00AF0455" w:rsidRDefault="00AF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6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14"/>
      <w:gridCol w:w="2520"/>
      <w:gridCol w:w="2880"/>
      <w:gridCol w:w="2402"/>
    </w:tblGrid>
    <w:tr w:rsidR="003E6066" w:rsidRPr="00E85135" w14:paraId="6534E267" w14:textId="77777777" w:rsidTr="00634823">
      <w:trPr>
        <w:cantSplit/>
        <w:trHeight w:hRule="exact" w:val="576"/>
      </w:trPr>
      <w:tc>
        <w:tcPr>
          <w:tcW w:w="3214" w:type="dxa"/>
          <w:vMerge w:val="restart"/>
          <w:vAlign w:val="center"/>
        </w:tcPr>
        <w:p w14:paraId="1A4E023B" w14:textId="6EB5CF4B" w:rsidR="003E6066" w:rsidRPr="00E85135" w:rsidRDefault="00634823" w:rsidP="003E1AF6">
          <w:pPr>
            <w:pStyle w:val="ChecklistTableHeader"/>
          </w:pPr>
          <w:r>
            <w:rPr>
              <w:noProof/>
            </w:rPr>
            <w:drawing>
              <wp:inline distT="0" distB="0" distL="0" distR="0" wp14:anchorId="4FDE6BA7" wp14:editId="60C08D9F">
                <wp:extent cx="1923111" cy="506730"/>
                <wp:effectExtent l="0" t="0" r="127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467" cy="509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gridSpan w:val="3"/>
        </w:tcPr>
        <w:p w14:paraId="3DB85F82" w14:textId="77777777" w:rsidR="003E6066" w:rsidRPr="00E85135" w:rsidRDefault="00AB3FC2" w:rsidP="003E1AF6">
          <w:pPr>
            <w:pStyle w:val="ChecklistName"/>
          </w:pPr>
          <w:r>
            <w:rPr>
              <w:rStyle w:val="ChecklistLeader"/>
            </w:rPr>
            <w:t>WORKSHEET</w:t>
          </w:r>
          <w:r w:rsidR="003E6066" w:rsidRPr="004113B3">
            <w:rPr>
              <w:rStyle w:val="ChecklistLeader"/>
            </w:rPr>
            <w:t xml:space="preserve">: </w:t>
          </w:r>
          <w:r w:rsidR="00D841F6">
            <w:t>Payments</w:t>
          </w:r>
        </w:p>
      </w:tc>
    </w:tr>
    <w:tr w:rsidR="003E6066" w:rsidRPr="00E85135" w14:paraId="11A289D6" w14:textId="77777777" w:rsidTr="00634823">
      <w:trPr>
        <w:cantSplit/>
      </w:trPr>
      <w:tc>
        <w:tcPr>
          <w:tcW w:w="3214" w:type="dxa"/>
          <w:vMerge/>
        </w:tcPr>
        <w:p w14:paraId="38DE8400" w14:textId="77777777" w:rsidR="003E6066" w:rsidRPr="00E85135" w:rsidRDefault="003E6066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520" w:type="dxa"/>
          <w:vAlign w:val="center"/>
        </w:tcPr>
        <w:p w14:paraId="4B7AD422" w14:textId="77777777" w:rsidR="003E6066" w:rsidRPr="00321577" w:rsidRDefault="003E6066" w:rsidP="00321577">
          <w:pPr>
            <w:pStyle w:val="ChecklistTableHeader"/>
          </w:pPr>
          <w:r w:rsidRPr="00321577">
            <w:t>NUMBER</w:t>
          </w:r>
        </w:p>
      </w:tc>
      <w:tc>
        <w:tcPr>
          <w:tcW w:w="2880" w:type="dxa"/>
          <w:shd w:val="clear" w:color="auto" w:fill="auto"/>
          <w:vAlign w:val="center"/>
        </w:tcPr>
        <w:p w14:paraId="4228F7EA" w14:textId="77777777" w:rsidR="003E6066" w:rsidRPr="00321577" w:rsidRDefault="003E6066" w:rsidP="00321577">
          <w:pPr>
            <w:pStyle w:val="ChecklistTableHeader"/>
          </w:pPr>
          <w:r w:rsidRPr="00321577">
            <w:t>DATE</w:t>
          </w:r>
        </w:p>
      </w:tc>
      <w:tc>
        <w:tcPr>
          <w:tcW w:w="2402" w:type="dxa"/>
          <w:shd w:val="clear" w:color="auto" w:fill="auto"/>
          <w:vAlign w:val="center"/>
        </w:tcPr>
        <w:p w14:paraId="38BBA480" w14:textId="77777777" w:rsidR="003E6066" w:rsidRPr="00321577" w:rsidRDefault="003E6066" w:rsidP="00321577">
          <w:pPr>
            <w:pStyle w:val="ChecklistTableHeader"/>
          </w:pPr>
          <w:r w:rsidRPr="00321577">
            <w:t>PAGE</w:t>
          </w:r>
        </w:p>
      </w:tc>
    </w:tr>
    <w:tr w:rsidR="00E01CF5" w:rsidRPr="0057043C" w14:paraId="1B2E07A9" w14:textId="77777777" w:rsidTr="00634823">
      <w:trPr>
        <w:cantSplit/>
      </w:trPr>
      <w:tc>
        <w:tcPr>
          <w:tcW w:w="3214" w:type="dxa"/>
          <w:vMerge/>
        </w:tcPr>
        <w:p w14:paraId="238E8739" w14:textId="77777777" w:rsidR="00E01CF5" w:rsidRPr="00E85135" w:rsidRDefault="00E01CF5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520" w:type="dxa"/>
          <w:vAlign w:val="center"/>
        </w:tcPr>
        <w:p w14:paraId="2DE65D31" w14:textId="77777777" w:rsidR="00E01CF5" w:rsidRPr="0057043C" w:rsidRDefault="00C95BC7" w:rsidP="00894E98">
          <w:pPr>
            <w:pStyle w:val="ChecklistTableEntry"/>
          </w:pPr>
          <w:r>
            <w:t>HRP-3</w:t>
          </w:r>
          <w:r w:rsidR="007A7B03">
            <w:t>13</w:t>
          </w:r>
        </w:p>
      </w:tc>
      <w:tc>
        <w:tcPr>
          <w:tcW w:w="2880" w:type="dxa"/>
          <w:shd w:val="clear" w:color="auto" w:fill="auto"/>
          <w:vAlign w:val="center"/>
        </w:tcPr>
        <w:p w14:paraId="7991DF36" w14:textId="51EA36F6" w:rsidR="00E01CF5" w:rsidRPr="0057043C" w:rsidRDefault="00EA1545" w:rsidP="003E1AF6">
          <w:pPr>
            <w:pStyle w:val="ChecklistTableEntry"/>
          </w:pPr>
          <w:r>
            <w:t>10.29.2020</w:t>
          </w:r>
        </w:p>
      </w:tc>
      <w:tc>
        <w:tcPr>
          <w:tcW w:w="2402" w:type="dxa"/>
          <w:shd w:val="clear" w:color="auto" w:fill="auto"/>
          <w:vAlign w:val="center"/>
        </w:tcPr>
        <w:p w14:paraId="6C2D2695" w14:textId="1DA41756" w:rsidR="00E01CF5" w:rsidRPr="0057043C" w:rsidRDefault="00E01CF5" w:rsidP="003E1AF6">
          <w:pPr>
            <w:pStyle w:val="Checklist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634823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634823">
            <w:fldChar w:fldCharType="begin"/>
          </w:r>
          <w:r w:rsidR="00634823">
            <w:instrText xml:space="preserve"> NUMPAGES </w:instrText>
          </w:r>
          <w:r w:rsidR="00634823">
            <w:fldChar w:fldCharType="separate"/>
          </w:r>
          <w:r w:rsidR="00634823">
            <w:rPr>
              <w:noProof/>
            </w:rPr>
            <w:t>1</w:t>
          </w:r>
          <w:r w:rsidR="00634823">
            <w:rPr>
              <w:noProof/>
            </w:rPr>
            <w:fldChar w:fldCharType="end"/>
          </w:r>
        </w:p>
      </w:tc>
    </w:tr>
  </w:tbl>
  <w:p w14:paraId="4FE896AA" w14:textId="77777777" w:rsidR="003E6066" w:rsidRPr="00321577" w:rsidRDefault="003E606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82EF1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3"/>
  </w:num>
  <w:num w:numId="16">
    <w:abstractNumId w:val="28"/>
  </w:num>
  <w:num w:numId="17">
    <w:abstractNumId w:val="12"/>
  </w:num>
  <w:num w:numId="18">
    <w:abstractNumId w:val="27"/>
  </w:num>
  <w:num w:numId="19">
    <w:abstractNumId w:val="25"/>
  </w:num>
  <w:num w:numId="20">
    <w:abstractNumId w:val="24"/>
  </w:num>
  <w:num w:numId="21">
    <w:abstractNumId w:val="30"/>
  </w:num>
  <w:num w:numId="22">
    <w:abstractNumId w:val="14"/>
  </w:num>
  <w:num w:numId="23">
    <w:abstractNumId w:val="11"/>
  </w:num>
  <w:num w:numId="24">
    <w:abstractNumId w:val="32"/>
  </w:num>
  <w:num w:numId="25">
    <w:abstractNumId w:val="13"/>
  </w:num>
  <w:num w:numId="26">
    <w:abstractNumId w:val="19"/>
  </w:num>
  <w:num w:numId="27">
    <w:abstractNumId w:val="31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6"/>
  </w:num>
  <w:num w:numId="34">
    <w:abstractNumId w:val="19"/>
  </w:num>
  <w:num w:numId="35">
    <w:abstractNumId w:val="17"/>
  </w:num>
  <w:num w:numId="36">
    <w:abstractNumId w:val="26"/>
  </w:num>
  <w:num w:numId="37">
    <w:abstractNumId w:val="29"/>
  </w:num>
  <w:num w:numId="38">
    <w:abstractNumId w:val="15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6"/>
    <w:rsid w:val="00022915"/>
    <w:rsid w:val="0006241A"/>
    <w:rsid w:val="00071367"/>
    <w:rsid w:val="00076A61"/>
    <w:rsid w:val="000954C3"/>
    <w:rsid w:val="000E1BF4"/>
    <w:rsid w:val="00116652"/>
    <w:rsid w:val="00126A31"/>
    <w:rsid w:val="00130489"/>
    <w:rsid w:val="00194A43"/>
    <w:rsid w:val="001B56EF"/>
    <w:rsid w:val="001C0CAD"/>
    <w:rsid w:val="0020009D"/>
    <w:rsid w:val="002070A9"/>
    <w:rsid w:val="002266CE"/>
    <w:rsid w:val="00234E36"/>
    <w:rsid w:val="00261FD9"/>
    <w:rsid w:val="00262E55"/>
    <w:rsid w:val="002A0CB8"/>
    <w:rsid w:val="002A6126"/>
    <w:rsid w:val="0030441F"/>
    <w:rsid w:val="00305112"/>
    <w:rsid w:val="00314675"/>
    <w:rsid w:val="00321577"/>
    <w:rsid w:val="003279F1"/>
    <w:rsid w:val="0033400F"/>
    <w:rsid w:val="003763FD"/>
    <w:rsid w:val="00380737"/>
    <w:rsid w:val="0039759C"/>
    <w:rsid w:val="003E1AF6"/>
    <w:rsid w:val="003E6066"/>
    <w:rsid w:val="003F6D3A"/>
    <w:rsid w:val="004113B3"/>
    <w:rsid w:val="00434CDD"/>
    <w:rsid w:val="00436538"/>
    <w:rsid w:val="0043696B"/>
    <w:rsid w:val="00443799"/>
    <w:rsid w:val="0046138D"/>
    <w:rsid w:val="00496E49"/>
    <w:rsid w:val="004D2EA4"/>
    <w:rsid w:val="004D4477"/>
    <w:rsid w:val="0050126C"/>
    <w:rsid w:val="005540BA"/>
    <w:rsid w:val="005C1210"/>
    <w:rsid w:val="00610071"/>
    <w:rsid w:val="00634823"/>
    <w:rsid w:val="00660C0B"/>
    <w:rsid w:val="00662B81"/>
    <w:rsid w:val="00685AA5"/>
    <w:rsid w:val="0069117E"/>
    <w:rsid w:val="006A7F27"/>
    <w:rsid w:val="006C4558"/>
    <w:rsid w:val="006E5F6E"/>
    <w:rsid w:val="006F131A"/>
    <w:rsid w:val="00714E0C"/>
    <w:rsid w:val="00744F5E"/>
    <w:rsid w:val="00745F5A"/>
    <w:rsid w:val="00746AEB"/>
    <w:rsid w:val="00755189"/>
    <w:rsid w:val="00765CA8"/>
    <w:rsid w:val="00777362"/>
    <w:rsid w:val="007826B9"/>
    <w:rsid w:val="007A7B03"/>
    <w:rsid w:val="007C0332"/>
    <w:rsid w:val="007E47DA"/>
    <w:rsid w:val="0080500D"/>
    <w:rsid w:val="008231AB"/>
    <w:rsid w:val="00837738"/>
    <w:rsid w:val="00873274"/>
    <w:rsid w:val="00894E98"/>
    <w:rsid w:val="008D4670"/>
    <w:rsid w:val="008F5702"/>
    <w:rsid w:val="009024D2"/>
    <w:rsid w:val="00926B69"/>
    <w:rsid w:val="00944550"/>
    <w:rsid w:val="009B4B76"/>
    <w:rsid w:val="009D26C4"/>
    <w:rsid w:val="009E772C"/>
    <w:rsid w:val="00A05445"/>
    <w:rsid w:val="00A203E7"/>
    <w:rsid w:val="00A36932"/>
    <w:rsid w:val="00A5021A"/>
    <w:rsid w:val="00A82D77"/>
    <w:rsid w:val="00A874C8"/>
    <w:rsid w:val="00A90B05"/>
    <w:rsid w:val="00A977A5"/>
    <w:rsid w:val="00AA020D"/>
    <w:rsid w:val="00AB3FC2"/>
    <w:rsid w:val="00AB5B22"/>
    <w:rsid w:val="00AC6E60"/>
    <w:rsid w:val="00AD4F01"/>
    <w:rsid w:val="00AD5394"/>
    <w:rsid w:val="00AE1DBD"/>
    <w:rsid w:val="00AE2818"/>
    <w:rsid w:val="00AF0455"/>
    <w:rsid w:val="00B014FE"/>
    <w:rsid w:val="00B0703F"/>
    <w:rsid w:val="00B10496"/>
    <w:rsid w:val="00B33CD1"/>
    <w:rsid w:val="00B4278A"/>
    <w:rsid w:val="00B8227B"/>
    <w:rsid w:val="00B86C18"/>
    <w:rsid w:val="00BA00A1"/>
    <w:rsid w:val="00BE0B19"/>
    <w:rsid w:val="00BE54A6"/>
    <w:rsid w:val="00BF24DE"/>
    <w:rsid w:val="00C0319E"/>
    <w:rsid w:val="00C62A39"/>
    <w:rsid w:val="00C75CD5"/>
    <w:rsid w:val="00C81949"/>
    <w:rsid w:val="00C823A0"/>
    <w:rsid w:val="00C93AEA"/>
    <w:rsid w:val="00C95BC7"/>
    <w:rsid w:val="00CB02A3"/>
    <w:rsid w:val="00CD1433"/>
    <w:rsid w:val="00CD4918"/>
    <w:rsid w:val="00D054B6"/>
    <w:rsid w:val="00D10A06"/>
    <w:rsid w:val="00D26A20"/>
    <w:rsid w:val="00D576FF"/>
    <w:rsid w:val="00D841F6"/>
    <w:rsid w:val="00DA1AFB"/>
    <w:rsid w:val="00DC2F67"/>
    <w:rsid w:val="00DE7DC9"/>
    <w:rsid w:val="00E01CF5"/>
    <w:rsid w:val="00E042C0"/>
    <w:rsid w:val="00E508CF"/>
    <w:rsid w:val="00E77BA3"/>
    <w:rsid w:val="00EA1545"/>
    <w:rsid w:val="00EB5DD4"/>
    <w:rsid w:val="00EC4AEB"/>
    <w:rsid w:val="00EF1B36"/>
    <w:rsid w:val="00F116D9"/>
    <w:rsid w:val="00F133CB"/>
    <w:rsid w:val="00F20189"/>
    <w:rsid w:val="00F31C60"/>
    <w:rsid w:val="00F55D5C"/>
    <w:rsid w:val="00F564F4"/>
    <w:rsid w:val="00F773C1"/>
    <w:rsid w:val="00F90C29"/>
    <w:rsid w:val="00FD7409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1F0D34D4"/>
  <w15:chartTrackingRefBased/>
  <w15:docId w15:val="{986B7106-6F43-4437-A85E-F74B77B5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55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262E55"/>
  </w:style>
  <w:style w:type="paragraph" w:customStyle="1" w:styleId="StatementLevel2">
    <w:name w:val="Statement Level 2"/>
    <w:basedOn w:val="StatementLevel1"/>
    <w:rsid w:val="00262E55"/>
    <w:pPr>
      <w:ind w:left="252"/>
    </w:pPr>
  </w:style>
  <w:style w:type="character" w:customStyle="1" w:styleId="StatementLevel1Char">
    <w:name w:val="Statement Level 1 Char"/>
    <w:link w:val="StatementLevel1"/>
    <w:rsid w:val="00262E55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44F5E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744F5E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CB02A3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semiHidden/>
    <w:rsid w:val="00B8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6" ma:contentTypeDescription="Create a new document." ma:contentTypeScope="" ma:versionID="6780360dfc308ed6c50fb93037020d92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1a06c975bfd0e1a5ce8542102863fd50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87695A-5380-4386-8ABE-5B31D04DD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E7814-E92F-47CA-925B-D0B8371C8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467C4-3C25-4F12-B565-55E9076DFCE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3a5590-3432-41ec-9260-30c5c938e2a8"/>
    <ds:schemaRef ds:uri="6323c6ac-1120-4ce0-ba03-3db917c699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Payments</vt:lpstr>
    </vt:vector>
  </TitlesOfParts>
  <Manager>Stuart Horowitz, PhD, MBA, CHRC</Manager>
  <Company>Huron Consulting Group, Inc.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Payments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3</cp:revision>
  <cp:lastPrinted>2017-09-05T17:18:00Z</cp:lastPrinted>
  <dcterms:created xsi:type="dcterms:W3CDTF">2020-10-29T20:45:00Z</dcterms:created>
  <dcterms:modified xsi:type="dcterms:W3CDTF">2020-10-30T17:10:00Z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0x010100C1B348B694D2604ABC941D14E69D07FC</vt:lpwstr>
  </property>
</Properties>
</file>