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4D98A" w14:textId="77777777" w:rsidR="00913045" w:rsidRDefault="00913045" w:rsidP="002B228D">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IPE 2021-2022 Seed Grant Symposium</w:t>
      </w:r>
    </w:p>
    <w:p w14:paraId="04DA7AF2" w14:textId="77777777" w:rsidR="00913045" w:rsidRDefault="00913045" w:rsidP="002B228D">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Wednesday, November 16, 2022, 3-5 p.m.</w:t>
      </w:r>
    </w:p>
    <w:p w14:paraId="4CAB5A79" w14:textId="3A96ABCD" w:rsidR="00913045" w:rsidRDefault="00913045" w:rsidP="002B228D">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President’s Boardroom, 220 N. Arch Street, 14</w:t>
      </w:r>
      <w:r w:rsidRPr="008B6D86">
        <w:rPr>
          <w:rFonts w:ascii="Times New Roman" w:hAnsi="Times New Roman" w:cs="Times New Roman"/>
          <w:b/>
          <w:sz w:val="24"/>
          <w:szCs w:val="24"/>
          <w:vertAlign w:val="superscript"/>
        </w:rPr>
        <w:t>th</w:t>
      </w:r>
      <w:r>
        <w:rPr>
          <w:rFonts w:ascii="Times New Roman" w:hAnsi="Times New Roman" w:cs="Times New Roman"/>
          <w:b/>
          <w:sz w:val="24"/>
          <w:szCs w:val="24"/>
        </w:rPr>
        <w:t xml:space="preserve"> Floor</w:t>
      </w:r>
    </w:p>
    <w:p w14:paraId="4149B43C" w14:textId="314D8F48" w:rsidR="00C5489C" w:rsidRPr="008B6D86" w:rsidRDefault="00C5489C" w:rsidP="002B228D">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Abstracts</w:t>
      </w:r>
    </w:p>
    <w:p w14:paraId="7061C50B" w14:textId="77777777" w:rsidR="00913045" w:rsidRDefault="00913045" w:rsidP="002B228D">
      <w:pPr>
        <w:spacing w:after="0" w:line="240" w:lineRule="auto"/>
        <w:contextualSpacing/>
        <w:jc w:val="center"/>
        <w:rPr>
          <w:rFonts w:ascii="Times New Roman" w:hAnsi="Times New Roman" w:cs="Times New Roman"/>
          <w:b/>
          <w:i/>
          <w:sz w:val="24"/>
          <w:szCs w:val="24"/>
        </w:rPr>
      </w:pPr>
    </w:p>
    <w:p w14:paraId="5C7DF3AF" w14:textId="3C35A0AC" w:rsidR="006866AA" w:rsidRPr="00913045" w:rsidRDefault="006866AA" w:rsidP="002B228D">
      <w:pPr>
        <w:spacing w:after="0" w:line="240" w:lineRule="auto"/>
        <w:contextualSpacing/>
        <w:jc w:val="center"/>
        <w:rPr>
          <w:rFonts w:ascii="Times New Roman" w:hAnsi="Times New Roman" w:cs="Times New Roman"/>
          <w:b/>
          <w:i/>
          <w:sz w:val="24"/>
          <w:szCs w:val="24"/>
        </w:rPr>
      </w:pPr>
      <w:r w:rsidRPr="00913045">
        <w:rPr>
          <w:rFonts w:ascii="Times New Roman" w:hAnsi="Times New Roman" w:cs="Times New Roman"/>
          <w:b/>
          <w:i/>
          <w:sz w:val="24"/>
          <w:szCs w:val="24"/>
        </w:rPr>
        <w:t>COVID-19 Recovery Clinic (CRC): A Multidisciplinary Clinic for Survivors of COVID-19</w:t>
      </w:r>
    </w:p>
    <w:p w14:paraId="66FA7696" w14:textId="33BD7CA2" w:rsidR="006866AA" w:rsidRDefault="006866AA" w:rsidP="002B228D">
      <w:pPr>
        <w:spacing w:after="0" w:line="240" w:lineRule="auto"/>
        <w:contextualSpacing/>
        <w:rPr>
          <w:rFonts w:ascii="Times New Roman" w:hAnsi="Times New Roman" w:cs="Times New Roman"/>
          <w:bCs/>
          <w:iCs/>
          <w:sz w:val="23"/>
          <w:szCs w:val="23"/>
        </w:rPr>
      </w:pPr>
      <w:r w:rsidRPr="00032CA2">
        <w:rPr>
          <w:rFonts w:ascii="Times New Roman" w:hAnsi="Times New Roman" w:cs="Times New Roman"/>
          <w:bCs/>
          <w:iCs/>
          <w:sz w:val="23"/>
          <w:szCs w:val="23"/>
        </w:rPr>
        <w:t xml:space="preserve">Presenter: Andrea Levine, MD, MS </w:t>
      </w:r>
      <w:r w:rsidR="00913045">
        <w:rPr>
          <w:rFonts w:ascii="Times New Roman" w:hAnsi="Times New Roman" w:cs="Times New Roman"/>
          <w:bCs/>
          <w:iCs/>
          <w:sz w:val="23"/>
          <w:szCs w:val="23"/>
        </w:rPr>
        <w:t>(SOM)</w:t>
      </w:r>
    </w:p>
    <w:p w14:paraId="2A24763C" w14:textId="5661FA80" w:rsidR="00032CA2" w:rsidRDefault="00032CA2" w:rsidP="002B228D">
      <w:pPr>
        <w:spacing w:after="0" w:line="240" w:lineRule="auto"/>
        <w:contextualSpacing/>
        <w:rPr>
          <w:rFonts w:ascii="Times New Roman" w:hAnsi="Times New Roman" w:cs="Times New Roman"/>
          <w:bCs/>
          <w:iCs/>
          <w:sz w:val="23"/>
          <w:szCs w:val="23"/>
        </w:rPr>
      </w:pPr>
      <w:r>
        <w:rPr>
          <w:rFonts w:ascii="Times New Roman" w:hAnsi="Times New Roman" w:cs="Times New Roman"/>
          <w:bCs/>
          <w:iCs/>
          <w:sz w:val="23"/>
          <w:szCs w:val="23"/>
        </w:rPr>
        <w:t>Collaborative Team: Medicine &amp; Pharmacy</w:t>
      </w:r>
    </w:p>
    <w:p w14:paraId="0B70D3D3" w14:textId="77777777" w:rsidR="00032CA2" w:rsidRPr="00032CA2" w:rsidRDefault="00032CA2" w:rsidP="002B228D">
      <w:pPr>
        <w:spacing w:after="0" w:line="240" w:lineRule="auto"/>
        <w:contextualSpacing/>
        <w:rPr>
          <w:rFonts w:ascii="Times New Roman" w:hAnsi="Times New Roman" w:cs="Times New Roman"/>
          <w:bCs/>
          <w:iCs/>
          <w:sz w:val="23"/>
          <w:szCs w:val="23"/>
        </w:rPr>
      </w:pPr>
    </w:p>
    <w:p w14:paraId="03A752FE" w14:textId="42805AC2" w:rsidR="006866AA" w:rsidRDefault="00032CA2" w:rsidP="002B228D">
      <w:pPr>
        <w:spacing w:after="0" w:line="240" w:lineRule="auto"/>
        <w:contextualSpacing/>
        <w:rPr>
          <w:rFonts w:ascii="Times New Roman" w:hAnsi="Times New Roman" w:cs="Times New Roman"/>
          <w:bCs/>
          <w:iCs/>
          <w:sz w:val="23"/>
          <w:szCs w:val="23"/>
        </w:rPr>
      </w:pPr>
      <w:r w:rsidRPr="00032CA2">
        <w:rPr>
          <w:rFonts w:ascii="Times New Roman" w:hAnsi="Times New Roman" w:cs="Times New Roman"/>
          <w:b/>
          <w:iCs/>
          <w:sz w:val="23"/>
          <w:szCs w:val="23"/>
        </w:rPr>
        <w:t>ABSTRACT:</w:t>
      </w:r>
      <w:r w:rsidRPr="00032CA2">
        <w:rPr>
          <w:bCs/>
          <w:iCs/>
          <w:sz w:val="23"/>
          <w:szCs w:val="23"/>
        </w:rPr>
        <w:t xml:space="preserve"> </w:t>
      </w:r>
      <w:r w:rsidRPr="00032CA2">
        <w:rPr>
          <w:rFonts w:ascii="Times New Roman" w:hAnsi="Times New Roman" w:cs="Times New Roman"/>
          <w:bCs/>
          <w:iCs/>
          <w:sz w:val="23"/>
          <w:szCs w:val="23"/>
        </w:rPr>
        <w:t xml:space="preserve">There is a growing population of patients who are survivors of COVID-19 illness. Many of these patients require a prolonged admission to the intensive care unit and will require coordinated and multidisciplinary care after discharge. The role that COVID-19 will play on these patients’ propensity to develop the PICS is entirely unknown. Additionally, more than half of patients who get COVID-19 will have prolonged and refractory symptoms of the virus, regardless of the severity of their acute illness. Survivors of COVID-19 are complex and require follow-up care in a multidisciplinary clinic </w:t>
      </w:r>
      <w:proofErr w:type="gramStart"/>
      <w:r w:rsidRPr="00032CA2">
        <w:rPr>
          <w:rFonts w:ascii="Times New Roman" w:hAnsi="Times New Roman" w:cs="Times New Roman"/>
          <w:bCs/>
          <w:iCs/>
          <w:sz w:val="23"/>
          <w:szCs w:val="23"/>
        </w:rPr>
        <w:t>in order to</w:t>
      </w:r>
      <w:proofErr w:type="gramEnd"/>
      <w:r w:rsidRPr="00032CA2">
        <w:rPr>
          <w:rFonts w:ascii="Times New Roman" w:hAnsi="Times New Roman" w:cs="Times New Roman"/>
          <w:bCs/>
          <w:iCs/>
          <w:sz w:val="23"/>
          <w:szCs w:val="23"/>
        </w:rPr>
        <w:t xml:space="preserve"> optimize their recovery. This clinic will provide high-quality holistic care to patients while serving as an opportunity for medicine and pharmacy trainees to participate in multidisciplinary care</w:t>
      </w:r>
      <w:r>
        <w:rPr>
          <w:rFonts w:ascii="Times New Roman" w:hAnsi="Times New Roman" w:cs="Times New Roman"/>
          <w:bCs/>
          <w:iCs/>
          <w:sz w:val="23"/>
          <w:szCs w:val="23"/>
        </w:rPr>
        <w:t>.</w:t>
      </w:r>
    </w:p>
    <w:p w14:paraId="51269579" w14:textId="50412A5B" w:rsidR="002B228D" w:rsidRDefault="002B228D" w:rsidP="002B228D">
      <w:pPr>
        <w:spacing w:after="0" w:line="240" w:lineRule="auto"/>
        <w:contextualSpacing/>
        <w:rPr>
          <w:rFonts w:ascii="Times New Roman" w:hAnsi="Times New Roman" w:cs="Times New Roman"/>
          <w:bCs/>
          <w:iCs/>
          <w:sz w:val="23"/>
          <w:szCs w:val="23"/>
        </w:rPr>
      </w:pPr>
    </w:p>
    <w:p w14:paraId="6F02D85F" w14:textId="77777777" w:rsidR="002B228D" w:rsidRDefault="002B228D" w:rsidP="002B228D">
      <w:pPr>
        <w:spacing w:after="0" w:line="240" w:lineRule="auto"/>
        <w:contextualSpacing/>
        <w:rPr>
          <w:rFonts w:ascii="Times New Roman" w:hAnsi="Times New Roman" w:cs="Times New Roman"/>
          <w:bCs/>
          <w:iCs/>
          <w:sz w:val="23"/>
          <w:szCs w:val="23"/>
        </w:rPr>
      </w:pPr>
    </w:p>
    <w:p w14:paraId="75A076D8" w14:textId="77777777" w:rsidR="00032CA2" w:rsidRPr="00032CA2" w:rsidRDefault="00032CA2" w:rsidP="002B228D">
      <w:pPr>
        <w:spacing w:after="0" w:line="240" w:lineRule="auto"/>
        <w:contextualSpacing/>
        <w:jc w:val="center"/>
        <w:rPr>
          <w:rFonts w:ascii="Times New Roman" w:hAnsi="Times New Roman" w:cs="Times New Roman"/>
          <w:bCs/>
          <w:iCs/>
          <w:sz w:val="23"/>
          <w:szCs w:val="23"/>
        </w:rPr>
      </w:pPr>
    </w:p>
    <w:p w14:paraId="45279BE9" w14:textId="77777777" w:rsidR="006866AA" w:rsidRPr="00913045" w:rsidRDefault="006866AA" w:rsidP="002B228D">
      <w:pPr>
        <w:spacing w:after="0" w:line="240" w:lineRule="auto"/>
        <w:contextualSpacing/>
        <w:jc w:val="center"/>
        <w:rPr>
          <w:rFonts w:ascii="Times New Roman" w:hAnsi="Times New Roman" w:cs="Times New Roman"/>
          <w:b/>
          <w:bCs/>
          <w:i/>
          <w:sz w:val="24"/>
          <w:szCs w:val="24"/>
        </w:rPr>
      </w:pPr>
      <w:r w:rsidRPr="00913045">
        <w:rPr>
          <w:rFonts w:ascii="Times New Roman" w:hAnsi="Times New Roman" w:cs="Times New Roman"/>
          <w:b/>
          <w:bCs/>
          <w:i/>
          <w:sz w:val="24"/>
          <w:szCs w:val="24"/>
        </w:rPr>
        <w:t>Say What You Mean and Mean What You Say: Increasing Plain-Language Communication in Team Based Care</w:t>
      </w:r>
    </w:p>
    <w:p w14:paraId="1B9517FB" w14:textId="78F6863B" w:rsidR="006866AA" w:rsidRDefault="006866AA" w:rsidP="002B228D">
      <w:pPr>
        <w:spacing w:after="0" w:line="240" w:lineRule="auto"/>
        <w:contextualSpacing/>
        <w:rPr>
          <w:rFonts w:ascii="Times New Roman" w:hAnsi="Times New Roman" w:cs="Times New Roman"/>
          <w:iCs/>
          <w:sz w:val="23"/>
          <w:szCs w:val="23"/>
        </w:rPr>
      </w:pPr>
      <w:r w:rsidRPr="00032CA2">
        <w:rPr>
          <w:rFonts w:ascii="Times New Roman" w:hAnsi="Times New Roman" w:cs="Times New Roman"/>
          <w:iCs/>
          <w:sz w:val="23"/>
          <w:szCs w:val="23"/>
        </w:rPr>
        <w:t xml:space="preserve"> Presenter: </w:t>
      </w:r>
      <w:r w:rsidRPr="000274C0">
        <w:rPr>
          <w:rFonts w:ascii="Times New Roman" w:hAnsi="Times New Roman" w:cs="Times New Roman"/>
          <w:iCs/>
          <w:sz w:val="23"/>
          <w:szCs w:val="23"/>
        </w:rPr>
        <w:t>Amy Kruger Howard, PharmD</w:t>
      </w:r>
      <w:r w:rsidRPr="00032CA2">
        <w:rPr>
          <w:rFonts w:ascii="Times New Roman" w:hAnsi="Times New Roman" w:cs="Times New Roman"/>
          <w:iCs/>
          <w:sz w:val="23"/>
          <w:szCs w:val="23"/>
        </w:rPr>
        <w:t xml:space="preserve"> </w:t>
      </w:r>
      <w:r w:rsidR="00913045">
        <w:rPr>
          <w:rFonts w:ascii="Times New Roman" w:hAnsi="Times New Roman" w:cs="Times New Roman"/>
          <w:iCs/>
          <w:sz w:val="23"/>
          <w:szCs w:val="23"/>
        </w:rPr>
        <w:t>(SOP)</w:t>
      </w:r>
    </w:p>
    <w:p w14:paraId="65CDC8E1" w14:textId="123AD863" w:rsidR="00032CA2" w:rsidRDefault="00032CA2" w:rsidP="002B228D">
      <w:pPr>
        <w:spacing w:after="0" w:line="240" w:lineRule="auto"/>
        <w:contextualSpacing/>
        <w:rPr>
          <w:rFonts w:ascii="Times New Roman" w:hAnsi="Times New Roman" w:cs="Times New Roman"/>
          <w:iCs/>
          <w:sz w:val="23"/>
          <w:szCs w:val="23"/>
        </w:rPr>
      </w:pPr>
      <w:r>
        <w:rPr>
          <w:rFonts w:ascii="Times New Roman" w:hAnsi="Times New Roman" w:cs="Times New Roman"/>
          <w:iCs/>
          <w:sz w:val="23"/>
          <w:szCs w:val="23"/>
        </w:rPr>
        <w:t>Collaborative Team: Pharmacy, Nursing, Social Work, and UMMC</w:t>
      </w:r>
    </w:p>
    <w:p w14:paraId="0F3B0C11" w14:textId="77777777" w:rsidR="00032CA2" w:rsidRPr="00032CA2" w:rsidRDefault="00032CA2" w:rsidP="002B228D">
      <w:pPr>
        <w:spacing w:after="0" w:line="240" w:lineRule="auto"/>
        <w:contextualSpacing/>
        <w:rPr>
          <w:rFonts w:ascii="Times New Roman" w:hAnsi="Times New Roman" w:cs="Times New Roman"/>
          <w:iCs/>
          <w:sz w:val="23"/>
          <w:szCs w:val="23"/>
        </w:rPr>
      </w:pPr>
    </w:p>
    <w:p w14:paraId="0CD58196" w14:textId="1705D164" w:rsidR="00032CA2" w:rsidRPr="000274C0" w:rsidRDefault="00032CA2" w:rsidP="002B228D">
      <w:pPr>
        <w:spacing w:after="0" w:line="240" w:lineRule="auto"/>
        <w:contextualSpacing/>
        <w:rPr>
          <w:rFonts w:ascii="Times New Roman" w:hAnsi="Times New Roman" w:cs="Times New Roman"/>
          <w:iCs/>
          <w:sz w:val="23"/>
          <w:szCs w:val="23"/>
        </w:rPr>
      </w:pPr>
      <w:r w:rsidRPr="00032CA2">
        <w:rPr>
          <w:rFonts w:ascii="Times New Roman" w:hAnsi="Times New Roman" w:cs="Times New Roman"/>
          <w:b/>
          <w:bCs/>
          <w:iCs/>
          <w:sz w:val="23"/>
          <w:szCs w:val="23"/>
        </w:rPr>
        <w:t>ABSTRACT:</w:t>
      </w:r>
      <w:r w:rsidRPr="00032CA2">
        <w:rPr>
          <w:rFonts w:ascii="Times New Roman" w:hAnsi="Times New Roman" w:cs="Times New Roman"/>
          <w:iCs/>
          <w:sz w:val="23"/>
          <w:szCs w:val="23"/>
        </w:rPr>
        <w:t xml:space="preserve"> The Say What You Mean and Mean What You Say - Increasing Plain-Language Communication in Team-Based Care project is designed to improve interprofessional education by focusing on the importance of health literacy and avoiding jargon in patient-level communication, particularly during telehealth care visits.  This educational program will prepare students and clinicians to incorporate plain-language use into oral and written patient communications.  Additionally, we hope to increase students’ self-awareness of and the ability to minimize jargon use.  University of Maryland Baltimore (UMB) students participating in the President’s GI Clinic will partake in a virtual curriculum including educational sessions, patient visits, and post-visit debriefs.</w:t>
      </w:r>
    </w:p>
    <w:p w14:paraId="3E23DBBA" w14:textId="77777777" w:rsidR="006866AA" w:rsidRPr="00913045" w:rsidRDefault="006866AA" w:rsidP="002B228D">
      <w:pPr>
        <w:spacing w:after="0" w:line="240" w:lineRule="auto"/>
        <w:contextualSpacing/>
        <w:jc w:val="center"/>
        <w:rPr>
          <w:rFonts w:ascii="Times New Roman" w:hAnsi="Times New Roman" w:cs="Times New Roman"/>
          <w:i/>
          <w:sz w:val="24"/>
          <w:szCs w:val="24"/>
        </w:rPr>
      </w:pPr>
    </w:p>
    <w:p w14:paraId="48724578" w14:textId="77777777" w:rsidR="00913045" w:rsidRDefault="00913045" w:rsidP="002B228D">
      <w:pPr>
        <w:spacing w:after="160" w:line="240" w:lineRule="auto"/>
        <w:contextualSpacing/>
        <w:rPr>
          <w:rFonts w:ascii="Times New Roman" w:hAnsi="Times New Roman" w:cs="Times New Roman"/>
          <w:b/>
          <w:i/>
          <w:sz w:val="24"/>
          <w:szCs w:val="24"/>
        </w:rPr>
      </w:pPr>
      <w:r>
        <w:rPr>
          <w:rFonts w:ascii="Times New Roman" w:hAnsi="Times New Roman" w:cs="Times New Roman"/>
          <w:b/>
          <w:i/>
          <w:sz w:val="24"/>
          <w:szCs w:val="24"/>
        </w:rPr>
        <w:br w:type="page"/>
      </w:r>
    </w:p>
    <w:p w14:paraId="195A7684" w14:textId="77777777" w:rsidR="002B228D" w:rsidRDefault="002B228D" w:rsidP="002B228D">
      <w:pPr>
        <w:spacing w:after="0" w:line="240" w:lineRule="auto"/>
        <w:contextualSpacing/>
        <w:jc w:val="center"/>
        <w:rPr>
          <w:rFonts w:ascii="Times New Roman" w:hAnsi="Times New Roman" w:cs="Times New Roman"/>
          <w:b/>
          <w:i/>
          <w:sz w:val="24"/>
          <w:szCs w:val="24"/>
        </w:rPr>
      </w:pPr>
    </w:p>
    <w:p w14:paraId="00B13B60" w14:textId="58B10004" w:rsidR="006866AA" w:rsidRPr="00913045" w:rsidRDefault="006866AA" w:rsidP="002B228D">
      <w:pPr>
        <w:spacing w:after="0" w:line="240" w:lineRule="auto"/>
        <w:contextualSpacing/>
        <w:jc w:val="center"/>
        <w:rPr>
          <w:rFonts w:ascii="Times New Roman" w:hAnsi="Times New Roman" w:cs="Times New Roman"/>
          <w:b/>
          <w:i/>
          <w:sz w:val="24"/>
          <w:szCs w:val="24"/>
        </w:rPr>
      </w:pPr>
      <w:r w:rsidRPr="00913045">
        <w:rPr>
          <w:rFonts w:ascii="Times New Roman" w:hAnsi="Times New Roman" w:cs="Times New Roman"/>
          <w:b/>
          <w:i/>
          <w:sz w:val="24"/>
          <w:szCs w:val="24"/>
        </w:rPr>
        <w:t>Virtual Cancer Care: Incorporating Education and Interprofessional Collaboration</w:t>
      </w:r>
    </w:p>
    <w:p w14:paraId="7CBCAEC5" w14:textId="18A47FFC" w:rsidR="006866AA" w:rsidRPr="00913045" w:rsidRDefault="006866AA" w:rsidP="002B228D">
      <w:pPr>
        <w:spacing w:after="0" w:line="240" w:lineRule="auto"/>
        <w:contextualSpacing/>
        <w:rPr>
          <w:rFonts w:ascii="Times New Roman" w:hAnsi="Times New Roman" w:cs="Times New Roman"/>
          <w:bCs/>
          <w:iCs/>
          <w:sz w:val="23"/>
          <w:szCs w:val="23"/>
        </w:rPr>
      </w:pPr>
      <w:r w:rsidRPr="00032CA2">
        <w:rPr>
          <w:rFonts w:ascii="Times New Roman" w:hAnsi="Times New Roman" w:cs="Times New Roman"/>
          <w:bCs/>
          <w:iCs/>
          <w:sz w:val="23"/>
          <w:szCs w:val="23"/>
        </w:rPr>
        <w:t xml:space="preserve">Presenters: Veronica Quattrini, DNP, MS, FNP-BC </w:t>
      </w:r>
      <w:r w:rsidR="00913045">
        <w:rPr>
          <w:rFonts w:ascii="Times New Roman" w:hAnsi="Times New Roman" w:cs="Times New Roman"/>
          <w:bCs/>
          <w:iCs/>
          <w:sz w:val="23"/>
          <w:szCs w:val="23"/>
        </w:rPr>
        <w:t xml:space="preserve">(SON) &amp; </w:t>
      </w:r>
      <w:r w:rsidRPr="00032CA2">
        <w:rPr>
          <w:rFonts w:ascii="Times New Roman" w:hAnsi="Times New Roman" w:cs="Times New Roman"/>
          <w:iCs/>
          <w:sz w:val="23"/>
          <w:szCs w:val="23"/>
        </w:rPr>
        <w:t xml:space="preserve">Kyle Hatten, MD </w:t>
      </w:r>
      <w:r w:rsidR="00913045">
        <w:rPr>
          <w:rFonts w:ascii="Times New Roman" w:hAnsi="Times New Roman" w:cs="Times New Roman"/>
          <w:iCs/>
          <w:sz w:val="23"/>
          <w:szCs w:val="23"/>
        </w:rPr>
        <w:t>(SOM)</w:t>
      </w:r>
    </w:p>
    <w:p w14:paraId="77DA72C9" w14:textId="31EA6164" w:rsidR="00032CA2" w:rsidRDefault="00032CA2" w:rsidP="002B228D">
      <w:pPr>
        <w:spacing w:after="0" w:line="240" w:lineRule="auto"/>
        <w:contextualSpacing/>
        <w:rPr>
          <w:rFonts w:ascii="Times New Roman" w:hAnsi="Times New Roman" w:cs="Times New Roman"/>
          <w:iCs/>
          <w:sz w:val="23"/>
          <w:szCs w:val="23"/>
        </w:rPr>
      </w:pPr>
      <w:r>
        <w:rPr>
          <w:rFonts w:ascii="Times New Roman" w:hAnsi="Times New Roman" w:cs="Times New Roman"/>
          <w:iCs/>
          <w:sz w:val="23"/>
          <w:szCs w:val="23"/>
        </w:rPr>
        <w:t>Collaborative Team: Nursing &amp; Medicine</w:t>
      </w:r>
    </w:p>
    <w:p w14:paraId="35BAB666" w14:textId="77777777" w:rsidR="00032CA2" w:rsidRPr="00032CA2" w:rsidRDefault="00032CA2" w:rsidP="002B228D">
      <w:pPr>
        <w:spacing w:after="0" w:line="240" w:lineRule="auto"/>
        <w:contextualSpacing/>
        <w:rPr>
          <w:rFonts w:ascii="Times New Roman" w:hAnsi="Times New Roman" w:cs="Times New Roman"/>
          <w:iCs/>
          <w:sz w:val="23"/>
          <w:szCs w:val="23"/>
        </w:rPr>
      </w:pPr>
    </w:p>
    <w:p w14:paraId="3AA00045" w14:textId="5B33A341" w:rsidR="00032CA2" w:rsidRDefault="00032CA2" w:rsidP="002B228D">
      <w:pPr>
        <w:spacing w:after="0" w:line="240" w:lineRule="auto"/>
        <w:contextualSpacing/>
        <w:rPr>
          <w:rFonts w:ascii="Times New Roman" w:hAnsi="Times New Roman" w:cs="Times New Roman"/>
          <w:iCs/>
          <w:sz w:val="23"/>
          <w:szCs w:val="23"/>
        </w:rPr>
      </w:pPr>
      <w:r w:rsidRPr="00032CA2">
        <w:rPr>
          <w:rFonts w:ascii="Times New Roman" w:hAnsi="Times New Roman" w:cs="Times New Roman"/>
          <w:b/>
          <w:bCs/>
          <w:iCs/>
          <w:sz w:val="23"/>
          <w:szCs w:val="23"/>
        </w:rPr>
        <w:t>ABSTRACT:</w:t>
      </w:r>
      <w:r w:rsidRPr="00032CA2">
        <w:rPr>
          <w:rFonts w:ascii="Times New Roman" w:hAnsi="Times New Roman" w:cs="Times New Roman"/>
          <w:iCs/>
          <w:sz w:val="23"/>
          <w:szCs w:val="23"/>
        </w:rPr>
        <w:t xml:space="preserve"> Head and neck cancer care often requires multiple treatment modalities including surgery at a tertiary care center with adjuvant treatment, including radiotherapy and chemotherapy, performed in community cancer programs at various locations. The current proposal aims to expand multi-institutional oncologic tumor boards that facilitate a treatment recommendations and oncologic care plans for patients designed between various centers, optimizing transition of care, functional and oncologic outcomes. While the implementation of a virtual meeting platforms has been trialed within multiple hospitals during the COVID-19 pandemic, this will the first program in Maryland to bridge oncologists who provide multidisciplinary care for the same patient from different locations. The program will complement in-person care with a virtual meeting format to integrate physically distant teams and generate a consensus recommendation, treatment plan, and surveillance regimen that has not been offered prior to the COVID-19 pandemic. The treatment plan and longitudinal care of the patients will be created, coordinated, and implemented with the support of students as part of the IPE curriculum.</w:t>
      </w:r>
    </w:p>
    <w:p w14:paraId="670AE06F" w14:textId="2750EAC7" w:rsidR="002B228D" w:rsidRDefault="002B228D" w:rsidP="002B228D">
      <w:pPr>
        <w:spacing w:after="0" w:line="240" w:lineRule="auto"/>
        <w:contextualSpacing/>
        <w:rPr>
          <w:rFonts w:ascii="Times New Roman" w:hAnsi="Times New Roman" w:cs="Times New Roman"/>
          <w:iCs/>
          <w:sz w:val="23"/>
          <w:szCs w:val="23"/>
        </w:rPr>
      </w:pPr>
    </w:p>
    <w:p w14:paraId="664B8FB6" w14:textId="77777777" w:rsidR="002B228D" w:rsidRPr="00032CA2" w:rsidRDefault="002B228D" w:rsidP="002B228D">
      <w:pPr>
        <w:spacing w:after="0" w:line="240" w:lineRule="auto"/>
        <w:contextualSpacing/>
        <w:rPr>
          <w:rFonts w:ascii="Times New Roman" w:hAnsi="Times New Roman" w:cs="Times New Roman"/>
          <w:iCs/>
          <w:sz w:val="23"/>
          <w:szCs w:val="23"/>
        </w:rPr>
      </w:pPr>
    </w:p>
    <w:p w14:paraId="38816FF6" w14:textId="77777777" w:rsidR="002B228D" w:rsidRDefault="002B228D" w:rsidP="002B228D">
      <w:pPr>
        <w:spacing w:after="0" w:line="240" w:lineRule="auto"/>
        <w:contextualSpacing/>
        <w:jc w:val="center"/>
        <w:rPr>
          <w:rFonts w:ascii="Times New Roman" w:hAnsi="Times New Roman" w:cs="Times New Roman"/>
          <w:b/>
          <w:bCs/>
          <w:i/>
          <w:sz w:val="25"/>
          <w:szCs w:val="25"/>
        </w:rPr>
      </w:pPr>
    </w:p>
    <w:p w14:paraId="5676F796" w14:textId="7BD51487" w:rsidR="006866AA" w:rsidRPr="00913045" w:rsidRDefault="006866AA" w:rsidP="002B228D">
      <w:pPr>
        <w:spacing w:after="0" w:line="240" w:lineRule="auto"/>
        <w:contextualSpacing/>
        <w:jc w:val="center"/>
        <w:rPr>
          <w:rFonts w:ascii="Times New Roman" w:hAnsi="Times New Roman" w:cs="Times New Roman"/>
          <w:b/>
          <w:bCs/>
          <w:i/>
          <w:sz w:val="25"/>
          <w:szCs w:val="25"/>
        </w:rPr>
      </w:pPr>
      <w:r w:rsidRPr="00913045">
        <w:rPr>
          <w:rFonts w:ascii="Times New Roman" w:hAnsi="Times New Roman" w:cs="Times New Roman"/>
          <w:b/>
          <w:bCs/>
          <w:i/>
          <w:sz w:val="25"/>
          <w:szCs w:val="25"/>
        </w:rPr>
        <w:t>The Resilience Project</w:t>
      </w:r>
      <w:r w:rsidR="00032CA2" w:rsidRPr="00913045">
        <w:rPr>
          <w:rFonts w:ascii="Times New Roman" w:hAnsi="Times New Roman" w:cs="Times New Roman"/>
          <w:b/>
          <w:bCs/>
          <w:i/>
          <w:sz w:val="25"/>
          <w:szCs w:val="25"/>
        </w:rPr>
        <w:t>: An Interprofessional Educational Program on Adaptive Stress Response for Individuals in a High-Risk Occupation</w:t>
      </w:r>
    </w:p>
    <w:p w14:paraId="2D0527E9" w14:textId="419262E3" w:rsidR="006866AA" w:rsidRDefault="00032CA2" w:rsidP="002B228D">
      <w:pPr>
        <w:spacing w:after="0" w:line="240" w:lineRule="auto"/>
        <w:contextualSpacing/>
        <w:rPr>
          <w:rFonts w:ascii="Times New Roman" w:hAnsi="Times New Roman" w:cs="Times New Roman"/>
          <w:iCs/>
          <w:sz w:val="23"/>
          <w:szCs w:val="23"/>
        </w:rPr>
      </w:pPr>
      <w:r w:rsidRPr="00032CA2">
        <w:rPr>
          <w:rFonts w:ascii="Times New Roman" w:hAnsi="Times New Roman" w:cs="Times New Roman"/>
          <w:iCs/>
          <w:sz w:val="23"/>
          <w:szCs w:val="23"/>
        </w:rPr>
        <w:t xml:space="preserve">Presenter: </w:t>
      </w:r>
      <w:r w:rsidR="006866AA" w:rsidRPr="00032CA2">
        <w:rPr>
          <w:rFonts w:ascii="Times New Roman" w:hAnsi="Times New Roman" w:cs="Times New Roman"/>
          <w:iCs/>
          <w:sz w:val="23"/>
          <w:szCs w:val="23"/>
        </w:rPr>
        <w:t xml:space="preserve">Gloria Reeves, MD </w:t>
      </w:r>
      <w:r w:rsidR="00913045">
        <w:rPr>
          <w:rFonts w:ascii="Times New Roman" w:hAnsi="Times New Roman" w:cs="Times New Roman"/>
          <w:iCs/>
          <w:sz w:val="23"/>
          <w:szCs w:val="23"/>
        </w:rPr>
        <w:t>(SOM)</w:t>
      </w:r>
    </w:p>
    <w:p w14:paraId="2DD3DE99" w14:textId="1DB63AC0" w:rsidR="00032CA2" w:rsidRDefault="00032CA2" w:rsidP="002B228D">
      <w:pPr>
        <w:spacing w:after="0" w:line="240" w:lineRule="auto"/>
        <w:contextualSpacing/>
        <w:rPr>
          <w:rFonts w:ascii="Times New Roman" w:hAnsi="Times New Roman" w:cs="Times New Roman"/>
          <w:iCs/>
          <w:sz w:val="23"/>
          <w:szCs w:val="23"/>
        </w:rPr>
      </w:pPr>
      <w:r>
        <w:rPr>
          <w:rFonts w:ascii="Times New Roman" w:hAnsi="Times New Roman" w:cs="Times New Roman"/>
          <w:iCs/>
          <w:sz w:val="23"/>
          <w:szCs w:val="23"/>
        </w:rPr>
        <w:t>Collaborative Team: Medicine, UMB Police Department, Pharmacy, Nursing, and UMCP</w:t>
      </w:r>
    </w:p>
    <w:p w14:paraId="72EEC86C" w14:textId="77777777" w:rsidR="00032CA2" w:rsidRPr="00032CA2" w:rsidRDefault="00032CA2" w:rsidP="002B228D">
      <w:pPr>
        <w:spacing w:after="0" w:line="240" w:lineRule="auto"/>
        <w:contextualSpacing/>
        <w:rPr>
          <w:rFonts w:ascii="Times New Roman" w:hAnsi="Times New Roman" w:cs="Times New Roman"/>
          <w:iCs/>
          <w:sz w:val="23"/>
          <w:szCs w:val="23"/>
        </w:rPr>
      </w:pPr>
    </w:p>
    <w:p w14:paraId="500D971C" w14:textId="34600C85" w:rsidR="008334D3" w:rsidRPr="00032CA2" w:rsidRDefault="00032CA2" w:rsidP="002B228D">
      <w:pPr>
        <w:pStyle w:val="Default"/>
        <w:contextualSpacing/>
        <w:rPr>
          <w:rFonts w:ascii="Times New Roman" w:eastAsia="Times New Roman" w:hAnsi="Times New Roman" w:cs="Times New Roman"/>
          <w:bCs/>
          <w:iCs/>
          <w:sz w:val="23"/>
          <w:szCs w:val="23"/>
        </w:rPr>
      </w:pPr>
      <w:r w:rsidRPr="00032CA2">
        <w:rPr>
          <w:rFonts w:ascii="Times New Roman" w:eastAsia="Times New Roman" w:hAnsi="Times New Roman" w:cs="Times New Roman"/>
          <w:b/>
          <w:iCs/>
          <w:sz w:val="23"/>
          <w:szCs w:val="23"/>
        </w:rPr>
        <w:t>ABSTRACT:</w:t>
      </w:r>
      <w:r w:rsidRPr="00032CA2">
        <w:rPr>
          <w:rFonts w:ascii="Times New Roman" w:eastAsia="Times New Roman" w:hAnsi="Times New Roman" w:cs="Times New Roman"/>
          <w:bCs/>
          <w:iCs/>
          <w:sz w:val="23"/>
          <w:szCs w:val="23"/>
        </w:rPr>
        <w:t xml:space="preserve"> The Resilience Project is a 10-session, interprofessional educational program that brings together experts and trainees from five professions for collaborative learning on trauma and resilience through the lens of police work.  The instructors will include experts in policing and police training (UMB Police), biopsychosocial responses to traumatic experiences (UMB Medicine, Nursing, and Pharmacy), and technological tools that can be used to improve training on adaptive stress response (UMCP computer science).  Trainees from each of these five professions will participate in didactic sessions followed by team-based, applied activities, including interview of police officers, completion of virtual reality simulation tasks on routine (non-violent) police activities, and development of a police training initiative to promote resilience.  These sessions will address several unmet needs in clinical training on stress and trauma by focusing on resilience strategies, addressing unique needs of individuals with ongoing trauma exposure, learning directly from “lived experience” of individuals in high-risk occupations, and integrating technology expertise to discuss prevention and training strategies. </w:t>
      </w:r>
    </w:p>
    <w:sectPr w:rsidR="008334D3" w:rsidRPr="00032CA2" w:rsidSect="00D1349E">
      <w:headerReference w:type="default" r:id="rId6"/>
      <w:footerReference w:type="default" r:id="rId7"/>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AD87D" w14:textId="77777777" w:rsidR="00455710" w:rsidRDefault="00455710" w:rsidP="00455710">
      <w:pPr>
        <w:spacing w:after="0" w:line="240" w:lineRule="auto"/>
      </w:pPr>
      <w:r>
        <w:separator/>
      </w:r>
    </w:p>
  </w:endnote>
  <w:endnote w:type="continuationSeparator" w:id="0">
    <w:p w14:paraId="48183EE2" w14:textId="77777777" w:rsidR="00455710" w:rsidRDefault="00455710" w:rsidP="004557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4168934"/>
      <w:docPartObj>
        <w:docPartGallery w:val="Page Numbers (Bottom of Page)"/>
        <w:docPartUnique/>
      </w:docPartObj>
    </w:sdtPr>
    <w:sdtEndPr>
      <w:rPr>
        <w:color w:val="7F7F7F" w:themeColor="background1" w:themeShade="7F"/>
        <w:spacing w:val="60"/>
      </w:rPr>
    </w:sdtEndPr>
    <w:sdtContent>
      <w:p w14:paraId="6F065307" w14:textId="3C27E1F0" w:rsidR="00455710" w:rsidRDefault="00455710">
        <w:pPr>
          <w:pStyle w:val="Footer"/>
          <w:pBdr>
            <w:top w:val="single" w:sz="4" w:space="1" w:color="D9D9D9" w:themeColor="background1" w:themeShade="D9"/>
          </w:pBdr>
          <w:jc w:val="right"/>
        </w:pPr>
        <w:r>
          <w:fldChar w:fldCharType="begin"/>
        </w:r>
        <w:r>
          <w:instrText xml:space="preserve"> PAGE   \* MERGEFORMAT </w:instrText>
        </w:r>
        <w:r>
          <w:fldChar w:fldCharType="separate"/>
        </w:r>
        <w:r w:rsidR="00DC0169">
          <w:rPr>
            <w:noProof/>
          </w:rPr>
          <w:t>2</w:t>
        </w:r>
        <w:r>
          <w:rPr>
            <w:noProof/>
          </w:rPr>
          <w:fldChar w:fldCharType="end"/>
        </w:r>
        <w:r>
          <w:t xml:space="preserve"> | </w:t>
        </w:r>
        <w:r>
          <w:rPr>
            <w:color w:val="7F7F7F" w:themeColor="background1" w:themeShade="7F"/>
            <w:spacing w:val="60"/>
          </w:rPr>
          <w:t>Page</w:t>
        </w:r>
      </w:p>
    </w:sdtContent>
  </w:sdt>
  <w:p w14:paraId="361BB5FA" w14:textId="77777777" w:rsidR="00455710" w:rsidRDefault="004557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8EC96" w14:textId="77777777" w:rsidR="00455710" w:rsidRDefault="00455710" w:rsidP="00455710">
      <w:pPr>
        <w:spacing w:after="0" w:line="240" w:lineRule="auto"/>
      </w:pPr>
      <w:r>
        <w:separator/>
      </w:r>
    </w:p>
  </w:footnote>
  <w:footnote w:type="continuationSeparator" w:id="0">
    <w:p w14:paraId="560799BD" w14:textId="77777777" w:rsidR="00455710" w:rsidRDefault="00455710" w:rsidP="004557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F6E7F" w14:textId="231CA4E7" w:rsidR="000A6F4D" w:rsidRDefault="00455710">
    <w:pPr>
      <w:pStyle w:val="Header"/>
    </w:pPr>
    <w:r w:rsidRPr="006269FB">
      <w:rPr>
        <w:rFonts w:ascii="Times New Roman" w:hAnsi="Times New Roman" w:cs="Times New Roman"/>
        <w:noProof/>
        <w:sz w:val="24"/>
        <w:szCs w:val="24"/>
      </w:rPr>
      <w:drawing>
        <wp:inline distT="0" distB="0" distL="0" distR="0" wp14:anchorId="6B80A9C1" wp14:editId="41FD4986">
          <wp:extent cx="3067050" cy="756113"/>
          <wp:effectExtent l="0" t="0" r="0" b="6350"/>
          <wp:docPr id="1" name="Picture 1" descr="C:\Users\pdanielewicz\AppData\Local\Microsoft\Windows\Temporary Internet Files\Content.Outlook\U7KMMKHQ\UM_centerforinterprofes#539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danielewicz\AppData\Local\Microsoft\Windows\Temporary Internet Files\Content.Outlook\U7KMMKHQ\UM_centerforinterprofes#539 (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083691" cy="760216"/>
                  </a:xfrm>
                  <a:prstGeom prst="rect">
                    <a:avLst/>
                  </a:prstGeom>
                  <a:noFill/>
                  <a:ln>
                    <a:noFill/>
                  </a:ln>
                </pic:spPr>
              </pic:pic>
            </a:graphicData>
          </a:graphic>
        </wp:inline>
      </w:drawing>
    </w:r>
  </w:p>
  <w:p w14:paraId="30ED11F4" w14:textId="1BE86E2A" w:rsidR="000A6F4D" w:rsidRPr="00594E46" w:rsidRDefault="000A6F4D" w:rsidP="000A6F4D">
    <w:pPr>
      <w:spacing w:after="0"/>
      <w:jc w:val="center"/>
      <w:rPr>
        <w:rFonts w:ascii="Times New Roman" w:hAnsi="Times New Roman" w:cs="Times New Roman"/>
        <w:b/>
        <w:sz w:val="28"/>
        <w:szCs w:val="28"/>
      </w:rPr>
    </w:pPr>
  </w:p>
  <w:p w14:paraId="01A4F8E5" w14:textId="77777777" w:rsidR="000A6F4D" w:rsidRDefault="000A6F4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A4A"/>
    <w:rsid w:val="00032CA2"/>
    <w:rsid w:val="00047363"/>
    <w:rsid w:val="00075688"/>
    <w:rsid w:val="00085C8A"/>
    <w:rsid w:val="000A6F4D"/>
    <w:rsid w:val="000D070F"/>
    <w:rsid w:val="000D15E5"/>
    <w:rsid w:val="00107090"/>
    <w:rsid w:val="00136CFE"/>
    <w:rsid w:val="00155806"/>
    <w:rsid w:val="00184A4A"/>
    <w:rsid w:val="00242A91"/>
    <w:rsid w:val="002B228D"/>
    <w:rsid w:val="0030264C"/>
    <w:rsid w:val="00302F4F"/>
    <w:rsid w:val="003547E1"/>
    <w:rsid w:val="00356680"/>
    <w:rsid w:val="003D051E"/>
    <w:rsid w:val="003D691F"/>
    <w:rsid w:val="003D7A8B"/>
    <w:rsid w:val="00455710"/>
    <w:rsid w:val="004D4D48"/>
    <w:rsid w:val="005050C6"/>
    <w:rsid w:val="005814E6"/>
    <w:rsid w:val="00594E46"/>
    <w:rsid w:val="005A0418"/>
    <w:rsid w:val="006030EC"/>
    <w:rsid w:val="006269FB"/>
    <w:rsid w:val="006843A7"/>
    <w:rsid w:val="006866AA"/>
    <w:rsid w:val="006A7096"/>
    <w:rsid w:val="006C4733"/>
    <w:rsid w:val="006E4D8F"/>
    <w:rsid w:val="00702DB6"/>
    <w:rsid w:val="00740780"/>
    <w:rsid w:val="007523D8"/>
    <w:rsid w:val="00752B44"/>
    <w:rsid w:val="007A165D"/>
    <w:rsid w:val="007E42A1"/>
    <w:rsid w:val="0081589F"/>
    <w:rsid w:val="008334D3"/>
    <w:rsid w:val="00863C92"/>
    <w:rsid w:val="00870EEC"/>
    <w:rsid w:val="0088545D"/>
    <w:rsid w:val="00902199"/>
    <w:rsid w:val="00913045"/>
    <w:rsid w:val="00916450"/>
    <w:rsid w:val="00971621"/>
    <w:rsid w:val="009D15E2"/>
    <w:rsid w:val="00A54D81"/>
    <w:rsid w:val="00AC0A15"/>
    <w:rsid w:val="00AC2D63"/>
    <w:rsid w:val="00AD63B6"/>
    <w:rsid w:val="00B41426"/>
    <w:rsid w:val="00B86968"/>
    <w:rsid w:val="00B9242D"/>
    <w:rsid w:val="00B928FC"/>
    <w:rsid w:val="00BA6CC4"/>
    <w:rsid w:val="00BE28D1"/>
    <w:rsid w:val="00C0399D"/>
    <w:rsid w:val="00C23304"/>
    <w:rsid w:val="00C5489C"/>
    <w:rsid w:val="00CA305E"/>
    <w:rsid w:val="00CC15DA"/>
    <w:rsid w:val="00CD5B15"/>
    <w:rsid w:val="00CF171B"/>
    <w:rsid w:val="00D066DE"/>
    <w:rsid w:val="00D1349E"/>
    <w:rsid w:val="00D16135"/>
    <w:rsid w:val="00DC0169"/>
    <w:rsid w:val="00DE395E"/>
    <w:rsid w:val="00E13DD0"/>
    <w:rsid w:val="00E252A1"/>
    <w:rsid w:val="00E35A9D"/>
    <w:rsid w:val="00ED1792"/>
    <w:rsid w:val="00ED56D1"/>
    <w:rsid w:val="00F55425"/>
    <w:rsid w:val="00FA05FF"/>
    <w:rsid w:val="00FE71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C7A775A"/>
  <w15:chartTrackingRefBased/>
  <w15:docId w15:val="{E787686A-B5AF-4A0A-B8E5-116B98725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6A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42A91"/>
    <w:pPr>
      <w:autoSpaceDE w:val="0"/>
      <w:autoSpaceDN w:val="0"/>
      <w:adjustRightInd w:val="0"/>
      <w:spacing w:after="0" w:line="240" w:lineRule="auto"/>
    </w:pPr>
    <w:rPr>
      <w:rFonts w:ascii="Cambria" w:hAnsi="Cambria" w:cs="Cambria"/>
      <w:color w:val="000000"/>
      <w:sz w:val="24"/>
      <w:szCs w:val="24"/>
    </w:rPr>
  </w:style>
  <w:style w:type="paragraph" w:styleId="NormalWeb">
    <w:name w:val="Normal (Web)"/>
    <w:basedOn w:val="Normal"/>
    <w:uiPriority w:val="99"/>
    <w:unhideWhenUsed/>
    <w:rsid w:val="00C23304"/>
    <w:pPr>
      <w:spacing w:before="100" w:beforeAutospacing="1" w:after="100" w:afterAutospacing="1" w:line="240" w:lineRule="auto"/>
    </w:pPr>
    <w:rPr>
      <w:rFonts w:ascii="Times" w:hAnsi="Times" w:cs="Times New Roman"/>
      <w:sz w:val="20"/>
      <w:szCs w:val="20"/>
    </w:rPr>
  </w:style>
  <w:style w:type="paragraph" w:styleId="BalloonText">
    <w:name w:val="Balloon Text"/>
    <w:basedOn w:val="Normal"/>
    <w:link w:val="BalloonTextChar"/>
    <w:uiPriority w:val="99"/>
    <w:semiHidden/>
    <w:unhideWhenUsed/>
    <w:rsid w:val="005050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50C6"/>
    <w:rPr>
      <w:rFonts w:ascii="Segoe UI" w:hAnsi="Segoe UI" w:cs="Segoe UI"/>
      <w:sz w:val="18"/>
      <w:szCs w:val="18"/>
    </w:rPr>
  </w:style>
  <w:style w:type="character" w:styleId="Strong">
    <w:name w:val="Strong"/>
    <w:basedOn w:val="DefaultParagraphFont"/>
    <w:uiPriority w:val="22"/>
    <w:qFormat/>
    <w:rsid w:val="00DE395E"/>
    <w:rPr>
      <w:b/>
      <w:bCs/>
    </w:rPr>
  </w:style>
  <w:style w:type="paragraph" w:styleId="Header">
    <w:name w:val="header"/>
    <w:basedOn w:val="Normal"/>
    <w:link w:val="HeaderChar"/>
    <w:uiPriority w:val="99"/>
    <w:unhideWhenUsed/>
    <w:rsid w:val="004557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5710"/>
  </w:style>
  <w:style w:type="paragraph" w:styleId="Footer">
    <w:name w:val="footer"/>
    <w:basedOn w:val="Normal"/>
    <w:link w:val="FooterChar"/>
    <w:uiPriority w:val="99"/>
    <w:unhideWhenUsed/>
    <w:rsid w:val="004557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57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719627">
      <w:bodyDiv w:val="1"/>
      <w:marLeft w:val="0"/>
      <w:marRight w:val="0"/>
      <w:marTop w:val="0"/>
      <w:marBottom w:val="0"/>
      <w:divBdr>
        <w:top w:val="none" w:sz="0" w:space="0" w:color="auto"/>
        <w:left w:val="none" w:sz="0" w:space="0" w:color="auto"/>
        <w:bottom w:val="none" w:sz="0" w:space="0" w:color="auto"/>
        <w:right w:val="none" w:sz="0" w:space="0" w:color="auto"/>
      </w:divBdr>
    </w:div>
    <w:div w:id="1814330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1206</TotalTime>
  <Pages>2</Pages>
  <Words>742</Words>
  <Characters>4233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Maryland School of Nursing</Company>
  <LinksUpToDate>false</LinksUpToDate>
  <CharactersWithSpaces>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Danielewicz, Patricia</dc:creator>
  <cp:keywords/>
  <dc:description/>
  <cp:lastModifiedBy>Ferguson, Eugena</cp:lastModifiedBy>
  <cp:revision>5</cp:revision>
  <cp:lastPrinted>2022-11-16T18:31:00Z</cp:lastPrinted>
  <dcterms:created xsi:type="dcterms:W3CDTF">2022-11-15T17:37:00Z</dcterms:created>
  <dcterms:modified xsi:type="dcterms:W3CDTF">2022-11-17T14:11:00Z</dcterms:modified>
</cp:coreProperties>
</file>