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20D7"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u w:val="single"/>
          <w14:ligatures w14:val="none"/>
        </w:rPr>
        <w:t>Interprofessional Education (IPE)</w:t>
      </w:r>
      <w:r w:rsidRPr="004A75BE">
        <w:rPr>
          <w:rFonts w:ascii="Times New Roman" w:eastAsia="Times New Roman" w:hAnsi="Times New Roman" w:cs="Times New Roman"/>
          <w:kern w:val="0"/>
          <w14:ligatures w14:val="none"/>
        </w:rPr>
        <w:t> </w:t>
      </w:r>
    </w:p>
    <w:p w14:paraId="55F4A25C"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25057D7D"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u w:val="single"/>
          <w14:ligatures w14:val="none"/>
        </w:rPr>
        <w:t>What is it:</w:t>
      </w:r>
      <w:r w:rsidRPr="004A75BE">
        <w:rPr>
          <w:rFonts w:ascii="Times New Roman" w:eastAsia="Times New Roman" w:hAnsi="Times New Roman" w:cs="Times New Roman"/>
          <w:kern w:val="0"/>
          <w14:ligatures w14:val="none"/>
        </w:rPr>
        <w:t>  Interprofessional Education (IPE) is “when students from two or more professions learn about, from and with each other to enable effective collaboration and improve health outcomes” (World Health Organization, 2010). </w:t>
      </w:r>
    </w:p>
    <w:p w14:paraId="5EABE49F"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036E9B28"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u w:val="single"/>
          <w14:ligatures w14:val="none"/>
        </w:rPr>
        <w:t>Why is it important:</w:t>
      </w:r>
      <w:r w:rsidRPr="004A75BE">
        <w:rPr>
          <w:rFonts w:ascii="Times New Roman" w:eastAsia="Times New Roman" w:hAnsi="Times New Roman" w:cs="Times New Roman"/>
          <w:b/>
          <w:bCs/>
          <w:kern w:val="0"/>
          <w14:ligatures w14:val="none"/>
        </w:rPr>
        <w:t xml:space="preserve">  </w:t>
      </w:r>
      <w:r w:rsidRPr="004A75BE">
        <w:rPr>
          <w:rFonts w:ascii="Times New Roman" w:eastAsia="Times New Roman" w:hAnsi="Times New Roman" w:cs="Times New Roman"/>
          <w:kern w:val="0"/>
          <w14:ligatures w14:val="none"/>
        </w:rPr>
        <w:t xml:space="preserve">IPE is designed to enable professional students </w:t>
      </w:r>
      <w:r w:rsidRPr="004A75BE">
        <w:rPr>
          <w:rFonts w:ascii="Times New Roman" w:eastAsia="Times New Roman" w:hAnsi="Times New Roman" w:cs="Times New Roman"/>
          <w:kern w:val="0"/>
          <w:u w:val="single"/>
          <w14:ligatures w14:val="none"/>
        </w:rPr>
        <w:t>and</w:t>
      </w:r>
      <w:r w:rsidRPr="004A75BE">
        <w:rPr>
          <w:rFonts w:ascii="Times New Roman" w:eastAsia="Times New Roman" w:hAnsi="Times New Roman" w:cs="Times New Roman"/>
          <w:kern w:val="0"/>
          <w14:ligatures w14:val="none"/>
        </w:rPr>
        <w:t xml:space="preserve"> faculty to:  </w:t>
      </w:r>
    </w:p>
    <w:p w14:paraId="4542F684"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34F80D81" w14:textId="77777777" w:rsidR="004A75BE" w:rsidRPr="004A75BE" w:rsidRDefault="004A75BE" w:rsidP="004A75BE">
      <w:pPr>
        <w:numPr>
          <w:ilvl w:val="0"/>
          <w:numId w:val="1"/>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Work with individuals of other professions to maintain a climate of mutual respect and shared values. </w:t>
      </w:r>
    </w:p>
    <w:p w14:paraId="2B2AE8C1" w14:textId="77777777" w:rsidR="004A75BE" w:rsidRPr="004A75BE" w:rsidRDefault="004A75BE" w:rsidP="004A75BE">
      <w:pPr>
        <w:numPr>
          <w:ilvl w:val="0"/>
          <w:numId w:val="2"/>
        </w:numPr>
        <w:spacing w:after="0" w:line="240" w:lineRule="auto"/>
        <w:ind w:firstLine="0"/>
        <w:textAlignment w:val="baseline"/>
        <w:rPr>
          <w:rFonts w:ascii="Calibri" w:eastAsia="Times New Roman" w:hAnsi="Calibri" w:cs="Calibri"/>
          <w:kern w:val="0"/>
          <w14:ligatures w14:val="none"/>
        </w:rPr>
      </w:pPr>
      <w:r w:rsidRPr="004A75BE">
        <w:rPr>
          <w:rFonts w:ascii="Times New Roman" w:eastAsia="Times New Roman" w:hAnsi="Times New Roman" w:cs="Times New Roman"/>
          <w:kern w:val="0"/>
          <w14:ligatures w14:val="none"/>
        </w:rPr>
        <w:t> Use the knowledge of one’s own role and those of other professions to appropriately assess and address the health care needs of patients and to promote and advance the health of populations. </w:t>
      </w:r>
    </w:p>
    <w:p w14:paraId="282FF441" w14:textId="77777777" w:rsidR="004A75BE" w:rsidRPr="004A75BE" w:rsidRDefault="004A75BE" w:rsidP="004A75BE">
      <w:pPr>
        <w:numPr>
          <w:ilvl w:val="0"/>
          <w:numId w:val="3"/>
        </w:numPr>
        <w:spacing w:after="0" w:line="240" w:lineRule="auto"/>
        <w:ind w:firstLine="0"/>
        <w:textAlignment w:val="baseline"/>
        <w:rPr>
          <w:rFonts w:ascii="Calibri" w:eastAsia="Times New Roman" w:hAnsi="Calibri" w:cs="Calibri"/>
          <w:kern w:val="0"/>
          <w14:ligatures w14:val="none"/>
        </w:rPr>
      </w:pPr>
      <w:r w:rsidRPr="004A75BE">
        <w:rPr>
          <w:rFonts w:ascii="Times New Roman" w:eastAsia="Times New Roman" w:hAnsi="Times New Roman" w:cs="Times New Roman"/>
          <w:kern w:val="0"/>
          <w14:ligatures w14:val="none"/>
        </w:rPr>
        <w:t> Communicate with patients, families, communities, and professionals in health and other fields in a responsive and responsible manner that supports a team approach to the promotion and maintenance of health and the prevention and treatment of disease. </w:t>
      </w:r>
    </w:p>
    <w:p w14:paraId="52BA27AC" w14:textId="77777777" w:rsidR="004A75BE" w:rsidRPr="004A75BE" w:rsidRDefault="004A75BE" w:rsidP="004A75BE">
      <w:pPr>
        <w:numPr>
          <w:ilvl w:val="0"/>
          <w:numId w:val="4"/>
        </w:numPr>
        <w:spacing w:after="0" w:line="240" w:lineRule="auto"/>
        <w:ind w:firstLine="0"/>
        <w:textAlignment w:val="baseline"/>
        <w:rPr>
          <w:rFonts w:ascii="Calibri" w:eastAsia="Times New Roman" w:hAnsi="Calibri" w:cs="Calibri"/>
          <w:kern w:val="0"/>
          <w14:ligatures w14:val="none"/>
        </w:rPr>
      </w:pPr>
      <w:r w:rsidRPr="004A75BE">
        <w:rPr>
          <w:rFonts w:ascii="Times New Roman" w:eastAsia="Times New Roman" w:hAnsi="Times New Roman" w:cs="Times New Roman"/>
          <w:kern w:val="0"/>
          <w14:ligatures w14:val="none"/>
        </w:rPr>
        <w:t> Apply relationship-building values and the principles of team dynamics to perform effectively in different team roles to plan, deliver, and evaluate patient/population centered care and population health programs and policies that are safe, timely, efficient, effective, and equitable. </w:t>
      </w:r>
    </w:p>
    <w:p w14:paraId="4A90C4F4" w14:textId="77777777" w:rsidR="004A75BE" w:rsidRPr="004A75BE" w:rsidRDefault="004A75BE" w:rsidP="004A75BE">
      <w:pPr>
        <w:spacing w:after="0" w:line="240" w:lineRule="auto"/>
        <w:ind w:firstLine="36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(Excerpted from Interprofessional Education Collaborative, Expert Panel, 2016.)  </w:t>
      </w:r>
    </w:p>
    <w:p w14:paraId="2EE0ABD1"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7C2C4F55" w14:textId="7003C78D"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u w:val="single"/>
          <w14:ligatures w14:val="none"/>
        </w:rPr>
        <w:t>202</w:t>
      </w:r>
      <w:r w:rsidR="00DA4C00">
        <w:rPr>
          <w:rFonts w:ascii="Times New Roman" w:eastAsia="Times New Roman" w:hAnsi="Times New Roman" w:cs="Times New Roman"/>
          <w:b/>
          <w:bCs/>
          <w:kern w:val="0"/>
          <w:u w:val="single"/>
          <w14:ligatures w14:val="none"/>
        </w:rPr>
        <w:t>6</w:t>
      </w:r>
      <w:r w:rsidRPr="004A75BE">
        <w:rPr>
          <w:rFonts w:ascii="Times New Roman" w:eastAsia="Times New Roman" w:hAnsi="Times New Roman" w:cs="Times New Roman"/>
          <w:b/>
          <w:bCs/>
          <w:kern w:val="0"/>
          <w:u w:val="single"/>
          <w14:ligatures w14:val="none"/>
        </w:rPr>
        <w:t xml:space="preserve"> IPE Day Student Activity Overview</w:t>
      </w:r>
      <w:r w:rsidRPr="004A75BE">
        <w:rPr>
          <w:rFonts w:ascii="Times New Roman" w:eastAsia="Times New Roman" w:hAnsi="Times New Roman" w:cs="Times New Roman"/>
          <w:kern w:val="0"/>
          <w14:ligatures w14:val="none"/>
        </w:rPr>
        <w:t> </w:t>
      </w:r>
    </w:p>
    <w:p w14:paraId="4AEC6AFC"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6AD1302B"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During the upcoming IPE Day student activity, you will engage in a simulation activity, through use of a Standardized Patient (SP), as an introduction to the four domains of the Interprofessional Education Collaborative (IPEC) Core Competencies for Interprofessional Collaborative Practice.  By the end of the student activity, it is anticipated that you will begin to understand:   </w:t>
      </w:r>
    </w:p>
    <w:p w14:paraId="7631CDAA"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6FABF043" w14:textId="77777777" w:rsidR="004A75BE" w:rsidRPr="004A75BE" w:rsidRDefault="004A75BE" w:rsidP="004A75BE">
      <w:pPr>
        <w:numPr>
          <w:ilvl w:val="0"/>
          <w:numId w:val="5"/>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xml:space="preserve">Values and Ethics for Interprofessional </w:t>
      </w:r>
      <w:proofErr w:type="gramStart"/>
      <w:r w:rsidRPr="004A75BE">
        <w:rPr>
          <w:rFonts w:ascii="Times New Roman" w:eastAsia="Times New Roman" w:hAnsi="Times New Roman" w:cs="Times New Roman"/>
          <w:kern w:val="0"/>
          <w14:ligatures w14:val="none"/>
        </w:rPr>
        <w:t>Practice;</w:t>
      </w:r>
      <w:proofErr w:type="gramEnd"/>
      <w:r w:rsidRPr="004A75BE">
        <w:rPr>
          <w:rFonts w:ascii="Times New Roman" w:eastAsia="Times New Roman" w:hAnsi="Times New Roman" w:cs="Times New Roman"/>
          <w:kern w:val="0"/>
          <w14:ligatures w14:val="none"/>
        </w:rPr>
        <w:t> </w:t>
      </w:r>
    </w:p>
    <w:p w14:paraId="322D1DC5" w14:textId="77777777" w:rsidR="004A75BE" w:rsidRPr="004A75BE" w:rsidRDefault="004A75BE" w:rsidP="004A75BE">
      <w:pPr>
        <w:numPr>
          <w:ilvl w:val="0"/>
          <w:numId w:val="6"/>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Professional Roles and Responsibilities, specifically: </w:t>
      </w:r>
    </w:p>
    <w:p w14:paraId="07DBE9E8" w14:textId="77777777" w:rsidR="004A75BE" w:rsidRPr="004A75BE" w:rsidRDefault="004A75BE" w:rsidP="004A75BE">
      <w:pPr>
        <w:numPr>
          <w:ilvl w:val="0"/>
          <w:numId w:val="7"/>
        </w:numPr>
        <w:spacing w:after="0" w:line="240" w:lineRule="auto"/>
        <w:ind w:left="108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Communicate one’s roles and responsibilities clearly to patients, families, community members, and other professionals</w:t>
      </w:r>
      <w:proofErr w:type="gramStart"/>
      <w:r w:rsidRPr="004A75BE">
        <w:rPr>
          <w:rFonts w:ascii="Times New Roman" w:eastAsia="Times New Roman" w:hAnsi="Times New Roman" w:cs="Times New Roman"/>
          <w:kern w:val="0"/>
          <w14:ligatures w14:val="none"/>
        </w:rPr>
        <w:t>.;</w:t>
      </w:r>
      <w:proofErr w:type="gramEnd"/>
      <w:r w:rsidRPr="004A75BE">
        <w:rPr>
          <w:rFonts w:ascii="Times New Roman" w:eastAsia="Times New Roman" w:hAnsi="Times New Roman" w:cs="Times New Roman"/>
          <w:kern w:val="0"/>
          <w14:ligatures w14:val="none"/>
        </w:rPr>
        <w:t>  </w:t>
      </w:r>
    </w:p>
    <w:p w14:paraId="1AA92CDF" w14:textId="77777777" w:rsidR="004A75BE" w:rsidRPr="004A75BE" w:rsidRDefault="004A75BE" w:rsidP="004A75BE">
      <w:pPr>
        <w:numPr>
          <w:ilvl w:val="0"/>
          <w:numId w:val="8"/>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Interprofessional Communication, specifically: </w:t>
      </w:r>
    </w:p>
    <w:p w14:paraId="672B1457" w14:textId="77777777" w:rsidR="004A75BE" w:rsidRPr="004A75BE" w:rsidRDefault="004A75BE" w:rsidP="004A75BE">
      <w:pPr>
        <w:numPr>
          <w:ilvl w:val="0"/>
          <w:numId w:val="9"/>
        </w:numPr>
        <w:spacing w:after="0" w:line="240" w:lineRule="auto"/>
        <w:ind w:left="108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Respect the unique cultures, values, roles/responsibilities, and expertise of other health professions and the impact these factors can have on health outcomes</w:t>
      </w:r>
      <w:proofErr w:type="gramStart"/>
      <w:r w:rsidRPr="004A75BE">
        <w:rPr>
          <w:rFonts w:ascii="Times New Roman" w:eastAsia="Times New Roman" w:hAnsi="Times New Roman" w:cs="Times New Roman"/>
          <w:kern w:val="0"/>
          <w14:ligatures w14:val="none"/>
        </w:rPr>
        <w:t>.;</w:t>
      </w:r>
      <w:proofErr w:type="gramEnd"/>
      <w:r w:rsidRPr="004A75BE">
        <w:rPr>
          <w:rFonts w:ascii="Times New Roman" w:eastAsia="Times New Roman" w:hAnsi="Times New Roman" w:cs="Times New Roman"/>
          <w:kern w:val="0"/>
          <w14:ligatures w14:val="none"/>
        </w:rPr>
        <w:t> </w:t>
      </w:r>
    </w:p>
    <w:p w14:paraId="7AB849AF" w14:textId="77777777" w:rsidR="004A75BE" w:rsidRPr="004A75BE" w:rsidRDefault="004A75BE" w:rsidP="004A75BE">
      <w:pPr>
        <w:numPr>
          <w:ilvl w:val="0"/>
          <w:numId w:val="10"/>
        </w:numPr>
        <w:spacing w:after="0" w:line="240" w:lineRule="auto"/>
        <w:ind w:left="108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xml:space="preserve">Listen actively and encourage ideas and opinions of other team </w:t>
      </w:r>
      <w:proofErr w:type="gramStart"/>
      <w:r w:rsidRPr="004A75BE">
        <w:rPr>
          <w:rFonts w:ascii="Times New Roman" w:eastAsia="Times New Roman" w:hAnsi="Times New Roman" w:cs="Times New Roman"/>
          <w:kern w:val="0"/>
          <w14:ligatures w14:val="none"/>
        </w:rPr>
        <w:t>members;</w:t>
      </w:r>
      <w:proofErr w:type="gramEnd"/>
      <w:r w:rsidRPr="004A75BE">
        <w:rPr>
          <w:rFonts w:ascii="Times New Roman" w:eastAsia="Times New Roman" w:hAnsi="Times New Roman" w:cs="Times New Roman"/>
          <w:kern w:val="0"/>
          <w14:ligatures w14:val="none"/>
        </w:rPr>
        <w:t> </w:t>
      </w:r>
    </w:p>
    <w:p w14:paraId="0AEFB6FD" w14:textId="77777777" w:rsidR="004A75BE" w:rsidRPr="004A75BE" w:rsidRDefault="004A75BE" w:rsidP="004A75BE">
      <w:pPr>
        <w:numPr>
          <w:ilvl w:val="0"/>
          <w:numId w:val="11"/>
        </w:numPr>
        <w:spacing w:after="0" w:line="240" w:lineRule="auto"/>
        <w:ind w:left="108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Engage health and other professionals in shared patient-centered and population-focused problem-solving; and  </w:t>
      </w:r>
    </w:p>
    <w:p w14:paraId="294BB77E" w14:textId="77777777" w:rsidR="004A75BE" w:rsidRPr="004A75BE" w:rsidRDefault="004A75BE" w:rsidP="004A75BE">
      <w:pPr>
        <w:numPr>
          <w:ilvl w:val="0"/>
          <w:numId w:val="12"/>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Teams and Teamwork, specifically: </w:t>
      </w:r>
    </w:p>
    <w:p w14:paraId="58CB1D5C" w14:textId="77777777" w:rsidR="004A75BE" w:rsidRPr="004A75BE" w:rsidRDefault="004A75BE" w:rsidP="004A75BE">
      <w:pPr>
        <w:numPr>
          <w:ilvl w:val="0"/>
          <w:numId w:val="13"/>
        </w:numPr>
        <w:spacing w:after="0" w:line="240" w:lineRule="auto"/>
        <w:ind w:left="108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Act with honesty and integrity in relationships with patients, families, communities, and other team members.; and  </w:t>
      </w:r>
    </w:p>
    <w:p w14:paraId="0332424B" w14:textId="77777777" w:rsidR="004A75BE" w:rsidRPr="004A75BE" w:rsidRDefault="004A75BE" w:rsidP="004A75BE">
      <w:pPr>
        <w:numPr>
          <w:ilvl w:val="0"/>
          <w:numId w:val="14"/>
        </w:numPr>
        <w:spacing w:after="0" w:line="240" w:lineRule="auto"/>
        <w:ind w:left="108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Reflect on individual and team performance for individual, as well as team, performance improvement. </w:t>
      </w:r>
    </w:p>
    <w:p w14:paraId="3A25F1FE" w14:textId="77777777" w:rsidR="004A75BE" w:rsidRPr="004A75BE" w:rsidRDefault="004A75BE" w:rsidP="004A75BE">
      <w:pPr>
        <w:spacing w:after="0" w:line="240" w:lineRule="auto"/>
        <w:ind w:left="-90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5CC16056" w14:textId="77777777" w:rsidR="004A75BE" w:rsidRPr="004A75BE" w:rsidRDefault="004A75BE" w:rsidP="004A75BE">
      <w:pPr>
        <w:spacing w:after="0" w:line="240" w:lineRule="auto"/>
        <w:ind w:left="-90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0199A387" w14:textId="77777777" w:rsidR="004A75BE" w:rsidRPr="004A75BE" w:rsidRDefault="004A75BE" w:rsidP="004A75BE">
      <w:pPr>
        <w:spacing w:after="0" w:line="240" w:lineRule="auto"/>
        <w:ind w:left="-90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u w:val="single"/>
          <w14:ligatures w14:val="none"/>
        </w:rPr>
        <w:lastRenderedPageBreak/>
        <w:t>Roles of Other Professions</w:t>
      </w:r>
      <w:r w:rsidRPr="004A75BE">
        <w:rPr>
          <w:rFonts w:ascii="Times New Roman" w:eastAsia="Times New Roman" w:hAnsi="Times New Roman" w:cs="Times New Roman"/>
          <w:kern w:val="0"/>
          <w14:ligatures w14:val="none"/>
        </w:rPr>
        <w:t> </w:t>
      </w:r>
    </w:p>
    <w:p w14:paraId="7E23352D"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27BBF5F6" w14:textId="6AB8538C" w:rsidR="004A75BE" w:rsidRPr="004A75BE" w:rsidRDefault="004A75BE" w:rsidP="004A75BE">
      <w:pPr>
        <w:spacing w:after="0" w:line="240" w:lineRule="auto"/>
        <w:ind w:left="-900" w:right="-90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To facilitate this collaboration, we are providing you with a document that provides an extremely abbreviated format of the roles of other professions.  We hope that this will help you better understand the perspectives the other team members contribute to patient care and population health.  Remember, these are brief overviews and do not fully encompass the roles of each profession.  You will have an opportunity to explore these roles further as you gather with colleagues during this activity.   </w:t>
      </w:r>
    </w:p>
    <w:p w14:paraId="70D7B20F"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bl>
      <w:tblPr>
        <w:tblW w:w="0"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5"/>
        <w:gridCol w:w="8334"/>
      </w:tblGrid>
      <w:tr w:rsidR="004A75BE" w:rsidRPr="004A75BE" w14:paraId="389CFBBE" w14:textId="77777777" w:rsidTr="004A75BE">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DD6E588"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Audiology:</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58306474" w14:textId="77777777" w:rsidR="004A75BE" w:rsidRPr="004A75BE" w:rsidRDefault="004A75BE" w:rsidP="004A75BE">
            <w:pPr>
              <w:numPr>
                <w:ilvl w:val="0"/>
                <w:numId w:val="15"/>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Use technology, creative problem solving, and social skills to identify and treat hearing, balance, tinnitus, and other auditory disorders. </w:t>
            </w:r>
          </w:p>
          <w:p w14:paraId="538A8C02" w14:textId="77777777" w:rsidR="004A75BE" w:rsidRPr="004A75BE" w:rsidRDefault="004A75BE" w:rsidP="004A75BE">
            <w:pPr>
              <w:numPr>
                <w:ilvl w:val="0"/>
                <w:numId w:val="16"/>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Help people with these disorders better communicate and connect with the world around them. </w:t>
            </w:r>
          </w:p>
          <w:p w14:paraId="052A08B7" w14:textId="77777777" w:rsidR="004A75BE" w:rsidRPr="004A75BE" w:rsidRDefault="004A75BE" w:rsidP="004A75BE">
            <w:pPr>
              <w:spacing w:after="0" w:line="240" w:lineRule="auto"/>
              <w:ind w:left="33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798A78D9" w14:textId="77777777" w:rsidTr="004A75BE">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97288C1"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Clinical Laboratory Scientists or Medical Technologists:</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39F5410F" w14:textId="77777777" w:rsidR="004A75BE" w:rsidRPr="004A75BE" w:rsidRDefault="004A75BE" w:rsidP="004A75BE">
            <w:pPr>
              <w:numPr>
                <w:ilvl w:val="0"/>
                <w:numId w:val="17"/>
              </w:numPr>
              <w:spacing w:after="0" w:line="240" w:lineRule="auto"/>
              <w:ind w:firstLine="0"/>
              <w:jc w:val="both"/>
              <w:textAlignment w:val="baseline"/>
              <w:rPr>
                <w:rFonts w:ascii="Times New Roman" w:eastAsia="Times New Roman" w:hAnsi="Times New Roman" w:cs="Times New Roman"/>
                <w:kern w:val="0"/>
                <w:sz w:val="22"/>
                <w:szCs w:val="22"/>
                <w14:ligatures w14:val="none"/>
              </w:rPr>
            </w:pPr>
            <w:r w:rsidRPr="004A75BE">
              <w:rPr>
                <w:rFonts w:ascii="Times New Roman" w:eastAsia="Times New Roman" w:hAnsi="Times New Roman" w:cs="Times New Roman"/>
                <w:color w:val="000000"/>
                <w:kern w:val="0"/>
                <w14:ligatures w14:val="none"/>
              </w:rPr>
              <w:t xml:space="preserve">Performs the testing necessary for patient diagnosis and monitoring of treatment </w:t>
            </w:r>
            <w:proofErr w:type="gramStart"/>
            <w:r w:rsidRPr="004A75BE">
              <w:rPr>
                <w:rFonts w:ascii="Times New Roman" w:eastAsia="Times New Roman" w:hAnsi="Times New Roman" w:cs="Times New Roman"/>
                <w:color w:val="000000"/>
                <w:kern w:val="0"/>
                <w14:ligatures w14:val="none"/>
              </w:rPr>
              <w:t>regimens;</w:t>
            </w:r>
            <w:proofErr w:type="gramEnd"/>
            <w:r w:rsidRPr="004A75BE">
              <w:rPr>
                <w:rFonts w:ascii="Times New Roman" w:eastAsia="Times New Roman" w:hAnsi="Times New Roman" w:cs="Times New Roman"/>
                <w:color w:val="000000"/>
                <w:kern w:val="0"/>
                <w14:ligatures w14:val="none"/>
              </w:rPr>
              <w:t xml:space="preserve"> playing a vital role in the delivery of quality patient care. </w:t>
            </w:r>
          </w:p>
          <w:p w14:paraId="10CDBA7D" w14:textId="77777777" w:rsidR="004A75BE" w:rsidRPr="004A75BE" w:rsidRDefault="004A75BE" w:rsidP="004A75BE">
            <w:pPr>
              <w:numPr>
                <w:ilvl w:val="0"/>
                <w:numId w:val="18"/>
              </w:numPr>
              <w:spacing w:after="0" w:line="240" w:lineRule="auto"/>
              <w:ind w:firstLine="0"/>
              <w:jc w:val="both"/>
              <w:textAlignment w:val="baseline"/>
              <w:rPr>
                <w:rFonts w:ascii="Times New Roman" w:eastAsia="Times New Roman" w:hAnsi="Times New Roman" w:cs="Times New Roman"/>
                <w:kern w:val="0"/>
                <w:sz w:val="22"/>
                <w:szCs w:val="22"/>
                <w14:ligatures w14:val="none"/>
              </w:rPr>
            </w:pPr>
            <w:r w:rsidRPr="004A75BE">
              <w:rPr>
                <w:rFonts w:ascii="Times New Roman" w:eastAsia="Times New Roman" w:hAnsi="Times New Roman" w:cs="Times New Roman"/>
                <w:color w:val="000000"/>
                <w:kern w:val="0"/>
                <w14:ligatures w14:val="none"/>
              </w:rPr>
              <w:t>Consults with physicians and other healthcare professionals to select the most appropriate laboratory assays to rule in or rule out potential diagnoses and to ensure treatment efficacy.  </w:t>
            </w:r>
          </w:p>
          <w:p w14:paraId="3F77FF50"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6C27A1D6" w14:textId="77777777" w:rsidTr="004A75BE">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04B2666"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Dentistry:</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6E0D03C6" w14:textId="77777777" w:rsidR="004A75BE" w:rsidRPr="004A75BE" w:rsidRDefault="004A75BE" w:rsidP="004A75BE">
            <w:pPr>
              <w:numPr>
                <w:ilvl w:val="0"/>
                <w:numId w:val="19"/>
              </w:numPr>
              <w:shd w:val="clear" w:color="auto" w:fill="FFFFFF"/>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000505"/>
                <w:kern w:val="0"/>
                <w:shd w:val="clear" w:color="auto" w:fill="FFFFFF"/>
                <w14:ligatures w14:val="none"/>
              </w:rPr>
              <w:t>The general dentist is the primary oral health care provider-the dentist collects data on a patient’s medical, social, and oral condition to assess the inter-relationship of these components with the oral health needs of the patient. </w:t>
            </w:r>
            <w:r w:rsidRPr="004A75BE">
              <w:rPr>
                <w:rFonts w:ascii="Times New Roman" w:eastAsia="Times New Roman" w:hAnsi="Times New Roman" w:cs="Times New Roman"/>
                <w:color w:val="000505"/>
                <w:kern w:val="0"/>
                <w14:ligatures w14:val="none"/>
              </w:rPr>
              <w:t> </w:t>
            </w:r>
          </w:p>
          <w:p w14:paraId="0456B247" w14:textId="77777777" w:rsidR="004A75BE" w:rsidRPr="004A75BE" w:rsidRDefault="004A75BE" w:rsidP="004A75BE">
            <w:pPr>
              <w:numPr>
                <w:ilvl w:val="0"/>
                <w:numId w:val="20"/>
              </w:numPr>
              <w:shd w:val="clear" w:color="auto" w:fill="FFFFFF"/>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000505"/>
                <w:kern w:val="0"/>
                <w:shd w:val="clear" w:color="auto" w:fill="FFFFFF"/>
                <w14:ligatures w14:val="none"/>
              </w:rPr>
              <w:t>The dentist is supported by a team of dental specialists, allied dental professionals and other medical professionals to provide oral health diagnosis and care.</w:t>
            </w:r>
            <w:r w:rsidRPr="004A75BE">
              <w:rPr>
                <w:rFonts w:ascii="Times New Roman" w:eastAsia="Times New Roman" w:hAnsi="Times New Roman" w:cs="Times New Roman"/>
                <w:color w:val="000505"/>
                <w:kern w:val="0"/>
                <w14:ligatures w14:val="none"/>
              </w:rPr>
              <w:t> </w:t>
            </w:r>
          </w:p>
          <w:p w14:paraId="0D01FE46" w14:textId="77777777" w:rsidR="004A75BE" w:rsidRPr="004A75BE" w:rsidRDefault="004A75BE" w:rsidP="004A75BE">
            <w:pPr>
              <w:numPr>
                <w:ilvl w:val="0"/>
                <w:numId w:val="21"/>
              </w:numPr>
              <w:shd w:val="clear" w:color="auto" w:fill="FFFFFF"/>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000505"/>
                <w:kern w:val="0"/>
                <w:shd w:val="clear" w:color="auto" w:fill="FFFFFF"/>
                <w14:ligatures w14:val="none"/>
              </w:rPr>
              <w:t xml:space="preserve">The general dentist must be able to independently and collaboratively practice evidence-based comprehensive dentistry with the </w:t>
            </w:r>
            <w:proofErr w:type="gramStart"/>
            <w:r w:rsidRPr="004A75BE">
              <w:rPr>
                <w:rFonts w:ascii="Times New Roman" w:eastAsia="Times New Roman" w:hAnsi="Times New Roman" w:cs="Times New Roman"/>
                <w:color w:val="000505"/>
                <w:kern w:val="0"/>
                <w:shd w:val="clear" w:color="auto" w:fill="FFFFFF"/>
                <w14:ligatures w14:val="none"/>
              </w:rPr>
              <w:t>ultimate goal</w:t>
            </w:r>
            <w:proofErr w:type="gramEnd"/>
            <w:r w:rsidRPr="004A75BE">
              <w:rPr>
                <w:rFonts w:ascii="Times New Roman" w:eastAsia="Times New Roman" w:hAnsi="Times New Roman" w:cs="Times New Roman"/>
                <w:color w:val="000505"/>
                <w:kern w:val="0"/>
                <w:shd w:val="clear" w:color="auto" w:fill="FFFFFF"/>
                <w14:ligatures w14:val="none"/>
              </w:rPr>
              <w:t xml:space="preserve"> of improving the health of society.</w:t>
            </w:r>
            <w:r w:rsidRPr="004A75BE">
              <w:rPr>
                <w:rFonts w:ascii="Times New Roman" w:eastAsia="Times New Roman" w:hAnsi="Times New Roman" w:cs="Times New Roman"/>
                <w:color w:val="000505"/>
                <w:kern w:val="0"/>
                <w14:ligatures w14:val="none"/>
              </w:rPr>
              <w:t> </w:t>
            </w:r>
          </w:p>
          <w:p w14:paraId="20848AEA" w14:textId="77777777" w:rsidR="004A75BE" w:rsidRPr="004A75BE" w:rsidRDefault="004A75BE" w:rsidP="004A75BE">
            <w:pPr>
              <w:numPr>
                <w:ilvl w:val="0"/>
                <w:numId w:val="22"/>
              </w:numPr>
              <w:shd w:val="clear" w:color="auto" w:fill="FFFFFF"/>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000505"/>
                <w:kern w:val="0"/>
                <w:shd w:val="clear" w:color="auto" w:fill="FFFFFF"/>
                <w14:ligatures w14:val="none"/>
              </w:rPr>
              <w:t>The dentist uses biomedical knowledge, clinical skills, communication, and other skills to address current and future issues in health care, with emphasis on oral health care.</w:t>
            </w:r>
            <w:r w:rsidRPr="004A75BE">
              <w:rPr>
                <w:rFonts w:ascii="Times New Roman" w:eastAsia="Times New Roman" w:hAnsi="Times New Roman" w:cs="Times New Roman"/>
                <w:color w:val="000505"/>
                <w:kern w:val="0"/>
                <w14:ligatures w14:val="none"/>
              </w:rPr>
              <w:t> </w:t>
            </w:r>
          </w:p>
          <w:p w14:paraId="17D1F16D" w14:textId="77777777" w:rsidR="004A75BE" w:rsidRPr="004A75BE" w:rsidRDefault="004A75BE" w:rsidP="004A75BE">
            <w:pPr>
              <w:shd w:val="clear" w:color="auto" w:fill="FFFFFF"/>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12121"/>
                <w:kern w:val="0"/>
                <w14:ligatures w14:val="none"/>
              </w:rPr>
              <w:t> </w:t>
            </w:r>
          </w:p>
        </w:tc>
      </w:tr>
      <w:tr w:rsidR="004A75BE" w:rsidRPr="004A75BE" w14:paraId="64A6F7F9" w14:textId="77777777" w:rsidTr="004A75BE">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7787445"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Dental Hygiene:</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731159B3" w14:textId="77777777" w:rsidR="004A75BE" w:rsidRPr="004A75BE" w:rsidRDefault="004A75BE" w:rsidP="004A75BE">
            <w:pPr>
              <w:numPr>
                <w:ilvl w:val="0"/>
                <w:numId w:val="23"/>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Do full health histories  </w:t>
            </w:r>
          </w:p>
          <w:p w14:paraId="7BAB11AC" w14:textId="77777777" w:rsidR="004A75BE" w:rsidRPr="004A75BE" w:rsidRDefault="004A75BE" w:rsidP="004A75BE">
            <w:pPr>
              <w:numPr>
                <w:ilvl w:val="0"/>
                <w:numId w:val="24"/>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Identify drug interactions  </w:t>
            </w:r>
          </w:p>
          <w:p w14:paraId="6CD1F82E" w14:textId="77777777" w:rsidR="004A75BE" w:rsidRPr="004A75BE" w:rsidRDefault="004A75BE" w:rsidP="004A75BE">
            <w:pPr>
              <w:numPr>
                <w:ilvl w:val="0"/>
                <w:numId w:val="25"/>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Take blood pressures  </w:t>
            </w:r>
          </w:p>
          <w:p w14:paraId="4E2AF0ED" w14:textId="77777777" w:rsidR="004A75BE" w:rsidRPr="004A75BE" w:rsidRDefault="004A75BE" w:rsidP="004A75BE">
            <w:pPr>
              <w:numPr>
                <w:ilvl w:val="0"/>
                <w:numId w:val="26"/>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Educate patients regarding oral health, systemic health, nutrition – primarily related to oral health – and counsel on tobacco cessation.   </w:t>
            </w:r>
          </w:p>
          <w:p w14:paraId="60698372" w14:textId="77777777" w:rsidR="004A75BE" w:rsidRPr="004A75BE" w:rsidRDefault="004A75BE" w:rsidP="004A75BE">
            <w:pPr>
              <w:numPr>
                <w:ilvl w:val="0"/>
                <w:numId w:val="27"/>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Do risk assessments for periodontal and caries diseases.   </w:t>
            </w:r>
          </w:p>
          <w:p w14:paraId="4AE493F7" w14:textId="77777777" w:rsidR="004A75BE" w:rsidRPr="004A75BE" w:rsidRDefault="004A75BE" w:rsidP="004A75BE">
            <w:pPr>
              <w:numPr>
                <w:ilvl w:val="0"/>
                <w:numId w:val="28"/>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Triage with dentists to determine ways to best treat the patient.   </w:t>
            </w:r>
          </w:p>
          <w:p w14:paraId="3E0D459E" w14:textId="77777777" w:rsidR="004A75BE" w:rsidRPr="004A75BE" w:rsidRDefault="004A75BE" w:rsidP="004A75BE">
            <w:pPr>
              <w:numPr>
                <w:ilvl w:val="0"/>
                <w:numId w:val="29"/>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In Maryland, dental hygienists can treat patients in public health facilities without dental presence, but cannot in for-profit LTC facilities </w:t>
            </w:r>
          </w:p>
          <w:p w14:paraId="1E34A4E7" w14:textId="77777777" w:rsidR="004A75BE" w:rsidRPr="004A75BE" w:rsidRDefault="004A75BE" w:rsidP="004A75BE">
            <w:pPr>
              <w:spacing w:after="0" w:line="240" w:lineRule="auto"/>
              <w:ind w:left="33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000000"/>
                <w:kern w:val="0"/>
                <w14:ligatures w14:val="none"/>
              </w:rPr>
              <w:t> </w:t>
            </w:r>
          </w:p>
        </w:tc>
      </w:tr>
      <w:tr w:rsidR="004A75BE" w:rsidRPr="004A75BE" w14:paraId="3C9C26B6" w14:textId="77777777" w:rsidTr="004A75BE">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484054A"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Law:</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07CBCF10"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Addresses policy relating to: </w:t>
            </w:r>
          </w:p>
          <w:p w14:paraId="30D350EF" w14:textId="77777777" w:rsidR="004A75BE" w:rsidRPr="004A75BE" w:rsidRDefault="004A75BE" w:rsidP="004A75BE">
            <w:pPr>
              <w:numPr>
                <w:ilvl w:val="0"/>
                <w:numId w:val="30"/>
              </w:numPr>
              <w:spacing w:after="0" w:line="240" w:lineRule="auto"/>
              <w:ind w:left="105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xml:space="preserve">Access to </w:t>
            </w:r>
            <w:proofErr w:type="gramStart"/>
            <w:r w:rsidRPr="004A75BE">
              <w:rPr>
                <w:rFonts w:ascii="Times New Roman" w:eastAsia="Times New Roman" w:hAnsi="Times New Roman" w:cs="Times New Roman"/>
                <w:kern w:val="0"/>
                <w14:ligatures w14:val="none"/>
              </w:rPr>
              <w:t>care;</w:t>
            </w:r>
            <w:proofErr w:type="gramEnd"/>
            <w:r w:rsidRPr="004A75BE">
              <w:rPr>
                <w:rFonts w:ascii="Times New Roman" w:eastAsia="Times New Roman" w:hAnsi="Times New Roman" w:cs="Times New Roman"/>
                <w:kern w:val="0"/>
                <w14:ligatures w14:val="none"/>
              </w:rPr>
              <w:t> </w:t>
            </w:r>
          </w:p>
          <w:p w14:paraId="35D4BC8A" w14:textId="77777777" w:rsidR="004A75BE" w:rsidRPr="004A75BE" w:rsidRDefault="004A75BE" w:rsidP="004A75BE">
            <w:pPr>
              <w:numPr>
                <w:ilvl w:val="0"/>
                <w:numId w:val="31"/>
              </w:numPr>
              <w:spacing w:after="0" w:line="240" w:lineRule="auto"/>
              <w:ind w:left="105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xml:space="preserve">Insurance </w:t>
            </w:r>
            <w:proofErr w:type="gramStart"/>
            <w:r w:rsidRPr="004A75BE">
              <w:rPr>
                <w:rFonts w:ascii="Times New Roman" w:eastAsia="Times New Roman" w:hAnsi="Times New Roman" w:cs="Times New Roman"/>
                <w:kern w:val="0"/>
                <w14:ligatures w14:val="none"/>
              </w:rPr>
              <w:t>coverage;</w:t>
            </w:r>
            <w:proofErr w:type="gramEnd"/>
            <w:r w:rsidRPr="004A75BE">
              <w:rPr>
                <w:rFonts w:ascii="Times New Roman" w:eastAsia="Times New Roman" w:hAnsi="Times New Roman" w:cs="Times New Roman"/>
                <w:kern w:val="0"/>
                <w14:ligatures w14:val="none"/>
              </w:rPr>
              <w:t> </w:t>
            </w:r>
          </w:p>
          <w:p w14:paraId="3D51BA32" w14:textId="77777777" w:rsidR="004A75BE" w:rsidRPr="004A75BE" w:rsidRDefault="004A75BE" w:rsidP="004A75BE">
            <w:pPr>
              <w:numPr>
                <w:ilvl w:val="0"/>
                <w:numId w:val="32"/>
              </w:numPr>
              <w:spacing w:after="0" w:line="240" w:lineRule="auto"/>
              <w:ind w:left="105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lastRenderedPageBreak/>
              <w:t>Difficult ethical choices (particularly at the beginning and end of life</w:t>
            </w:r>
            <w:proofErr w:type="gramStart"/>
            <w:r w:rsidRPr="004A75BE">
              <w:rPr>
                <w:rFonts w:ascii="Times New Roman" w:eastAsia="Times New Roman" w:hAnsi="Times New Roman" w:cs="Times New Roman"/>
                <w:kern w:val="0"/>
                <w14:ligatures w14:val="none"/>
              </w:rPr>
              <w:t>);</w:t>
            </w:r>
            <w:proofErr w:type="gramEnd"/>
            <w:r w:rsidRPr="004A75BE">
              <w:rPr>
                <w:rFonts w:ascii="Times New Roman" w:eastAsia="Times New Roman" w:hAnsi="Times New Roman" w:cs="Times New Roman"/>
                <w:kern w:val="0"/>
                <w14:ligatures w14:val="none"/>
              </w:rPr>
              <w:t> </w:t>
            </w:r>
          </w:p>
          <w:p w14:paraId="0360F59F" w14:textId="77777777" w:rsidR="004A75BE" w:rsidRPr="004A75BE" w:rsidRDefault="004A75BE" w:rsidP="004A75BE">
            <w:pPr>
              <w:numPr>
                <w:ilvl w:val="0"/>
                <w:numId w:val="33"/>
              </w:numPr>
              <w:spacing w:after="0" w:line="240" w:lineRule="auto"/>
              <w:ind w:left="105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Providers of care (and how these providers are organized and paid</w:t>
            </w:r>
            <w:proofErr w:type="gramStart"/>
            <w:r w:rsidRPr="004A75BE">
              <w:rPr>
                <w:rFonts w:ascii="Times New Roman" w:eastAsia="Times New Roman" w:hAnsi="Times New Roman" w:cs="Times New Roman"/>
                <w:kern w:val="0"/>
                <w14:ligatures w14:val="none"/>
              </w:rPr>
              <w:t>);</w:t>
            </w:r>
            <w:proofErr w:type="gramEnd"/>
            <w:r w:rsidRPr="004A75BE">
              <w:rPr>
                <w:rFonts w:ascii="Times New Roman" w:eastAsia="Times New Roman" w:hAnsi="Times New Roman" w:cs="Times New Roman"/>
                <w:kern w:val="0"/>
                <w14:ligatures w14:val="none"/>
              </w:rPr>
              <w:t>  </w:t>
            </w:r>
          </w:p>
          <w:p w14:paraId="39BB85FE" w14:textId="77777777" w:rsidR="004A75BE" w:rsidRPr="004A75BE" w:rsidRDefault="004A75BE" w:rsidP="004A75BE">
            <w:pPr>
              <w:numPr>
                <w:ilvl w:val="0"/>
                <w:numId w:val="34"/>
              </w:numPr>
              <w:spacing w:after="0" w:line="240" w:lineRule="auto"/>
              <w:ind w:left="105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xml:space="preserve">Safety of our drugs and food </w:t>
            </w:r>
            <w:proofErr w:type="gramStart"/>
            <w:r w:rsidRPr="004A75BE">
              <w:rPr>
                <w:rFonts w:ascii="Times New Roman" w:eastAsia="Times New Roman" w:hAnsi="Times New Roman" w:cs="Times New Roman"/>
                <w:kern w:val="0"/>
                <w14:ligatures w14:val="none"/>
              </w:rPr>
              <w:t>supply;</w:t>
            </w:r>
            <w:proofErr w:type="gramEnd"/>
            <w:r w:rsidRPr="004A75BE">
              <w:rPr>
                <w:rFonts w:ascii="Times New Roman" w:eastAsia="Times New Roman" w:hAnsi="Times New Roman" w:cs="Times New Roman"/>
                <w:kern w:val="0"/>
                <w14:ligatures w14:val="none"/>
              </w:rPr>
              <w:t> </w:t>
            </w:r>
          </w:p>
          <w:p w14:paraId="6A1021B6" w14:textId="77777777" w:rsidR="004A75BE" w:rsidRPr="004A75BE" w:rsidRDefault="004A75BE" w:rsidP="004A75BE">
            <w:pPr>
              <w:numPr>
                <w:ilvl w:val="0"/>
                <w:numId w:val="35"/>
              </w:numPr>
              <w:spacing w:after="0" w:line="240" w:lineRule="auto"/>
              <w:ind w:left="105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Disease prevention and treatment. </w:t>
            </w:r>
          </w:p>
          <w:p w14:paraId="07EA250D" w14:textId="77777777" w:rsidR="004A75BE" w:rsidRPr="004A75BE" w:rsidRDefault="004A75BE" w:rsidP="004A75BE">
            <w:pPr>
              <w:spacing w:after="0" w:line="240" w:lineRule="auto"/>
              <w:ind w:left="69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7413A4AB" w14:textId="77777777" w:rsidTr="004A75BE">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D85D66E"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lastRenderedPageBreak/>
              <w:t>Medicine:</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22800A49" w14:textId="77777777" w:rsidR="004A75BE" w:rsidRPr="004A75BE" w:rsidRDefault="004A75BE" w:rsidP="004A75BE">
            <w:pPr>
              <w:spacing w:after="0" w:line="240" w:lineRule="auto"/>
              <w:ind w:left="-15"/>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1</w:t>
            </w:r>
            <w:proofErr w:type="gramStart"/>
            <w:r w:rsidRPr="004A75BE">
              <w:rPr>
                <w:rFonts w:ascii="Times New Roman" w:eastAsia="Times New Roman" w:hAnsi="Times New Roman" w:cs="Times New Roman"/>
                <w:kern w:val="0"/>
                <w14:ligatures w14:val="none"/>
              </w:rPr>
              <w:t>.  Consider</w:t>
            </w:r>
            <w:proofErr w:type="gramEnd"/>
            <w:r w:rsidRPr="004A75BE">
              <w:rPr>
                <w:rFonts w:ascii="Times New Roman" w:eastAsia="Times New Roman" w:hAnsi="Times New Roman" w:cs="Times New Roman"/>
                <w:kern w:val="0"/>
                <w14:ligatures w14:val="none"/>
              </w:rPr>
              <w:t xml:space="preserve"> the role of the patient’s medical condition </w:t>
            </w:r>
            <w:proofErr w:type="gramStart"/>
            <w:r w:rsidRPr="004A75BE">
              <w:rPr>
                <w:rFonts w:ascii="Times New Roman" w:eastAsia="Times New Roman" w:hAnsi="Times New Roman" w:cs="Times New Roman"/>
                <w:kern w:val="0"/>
                <w14:ligatures w14:val="none"/>
              </w:rPr>
              <w:t>on</w:t>
            </w:r>
            <w:proofErr w:type="gramEnd"/>
            <w:r w:rsidRPr="004A75BE">
              <w:rPr>
                <w:rFonts w:ascii="Times New Roman" w:eastAsia="Times New Roman" w:hAnsi="Times New Roman" w:cs="Times New Roman"/>
                <w:kern w:val="0"/>
                <w14:ligatures w14:val="none"/>
              </w:rPr>
              <w:t xml:space="preserve"> patient health and functional </w:t>
            </w:r>
            <w:proofErr w:type="gramStart"/>
            <w:r w:rsidRPr="004A75BE">
              <w:rPr>
                <w:rFonts w:ascii="Times New Roman" w:eastAsia="Times New Roman" w:hAnsi="Times New Roman" w:cs="Times New Roman"/>
                <w:kern w:val="0"/>
                <w14:ligatures w14:val="none"/>
              </w:rPr>
              <w:t>status;</w:t>
            </w:r>
            <w:proofErr w:type="gramEnd"/>
            <w:r w:rsidRPr="004A75BE">
              <w:rPr>
                <w:rFonts w:ascii="Times New Roman" w:eastAsia="Times New Roman" w:hAnsi="Times New Roman" w:cs="Times New Roman"/>
                <w:kern w:val="0"/>
                <w14:ligatures w14:val="none"/>
              </w:rPr>
              <w:t>  </w:t>
            </w:r>
          </w:p>
          <w:p w14:paraId="25176192" w14:textId="77777777" w:rsidR="004A75BE" w:rsidRPr="004A75BE" w:rsidRDefault="004A75BE" w:rsidP="004A75BE">
            <w:pPr>
              <w:spacing w:after="0" w:line="240" w:lineRule="auto"/>
              <w:ind w:left="345" w:hanging="345"/>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2</w:t>
            </w:r>
            <w:proofErr w:type="gramStart"/>
            <w:r w:rsidRPr="004A75BE">
              <w:rPr>
                <w:rFonts w:ascii="Times New Roman" w:eastAsia="Times New Roman" w:hAnsi="Times New Roman" w:cs="Times New Roman"/>
                <w:kern w:val="0"/>
                <w14:ligatures w14:val="none"/>
              </w:rPr>
              <w:t>.  Consider</w:t>
            </w:r>
            <w:proofErr w:type="gramEnd"/>
            <w:r w:rsidRPr="004A75BE">
              <w:rPr>
                <w:rFonts w:ascii="Times New Roman" w:eastAsia="Times New Roman" w:hAnsi="Times New Roman" w:cs="Times New Roman"/>
                <w:kern w:val="0"/>
                <w14:ligatures w14:val="none"/>
              </w:rPr>
              <w:t xml:space="preserve"> home-based primary care services or assign a medical liaison to monitor patient’s </w:t>
            </w:r>
            <w:proofErr w:type="gramStart"/>
            <w:r w:rsidRPr="004A75BE">
              <w:rPr>
                <w:rFonts w:ascii="Times New Roman" w:eastAsia="Times New Roman" w:hAnsi="Times New Roman" w:cs="Times New Roman"/>
                <w:kern w:val="0"/>
                <w14:ligatures w14:val="none"/>
              </w:rPr>
              <w:t>health;</w:t>
            </w:r>
            <w:proofErr w:type="gramEnd"/>
            <w:r w:rsidRPr="004A75BE">
              <w:rPr>
                <w:rFonts w:ascii="Times New Roman" w:eastAsia="Times New Roman" w:hAnsi="Times New Roman" w:cs="Times New Roman"/>
                <w:kern w:val="0"/>
                <w14:ligatures w14:val="none"/>
              </w:rPr>
              <w:t> </w:t>
            </w:r>
          </w:p>
          <w:p w14:paraId="0D06E9B8"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3.  Consider other medical specialists needed for consultative purposes; and </w:t>
            </w:r>
          </w:p>
          <w:p w14:paraId="5D40FCDA" w14:textId="77777777" w:rsidR="004A75BE" w:rsidRPr="004A75BE" w:rsidRDefault="004A75BE" w:rsidP="004A75BE">
            <w:pPr>
              <w:spacing w:after="0" w:line="240" w:lineRule="auto"/>
              <w:ind w:left="255" w:hanging="27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4.  Assess medication regimen contribution to worsening medical/functional status    polypharmacy. </w:t>
            </w:r>
          </w:p>
          <w:p w14:paraId="21311C33" w14:textId="77777777" w:rsidR="004A75BE" w:rsidRPr="004A75BE" w:rsidRDefault="004A75BE" w:rsidP="004A75BE">
            <w:pPr>
              <w:spacing w:after="0" w:line="240" w:lineRule="auto"/>
              <w:ind w:left="255" w:hanging="27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764558D9" w14:textId="77777777" w:rsidTr="004A75BE">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0A133A6"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Nurse Practitioner:</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33474724" w14:textId="77777777" w:rsidR="004A75BE" w:rsidRPr="004A75BE" w:rsidRDefault="004A75BE" w:rsidP="004A75BE">
            <w:pPr>
              <w:numPr>
                <w:ilvl w:val="0"/>
                <w:numId w:val="36"/>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xml:space="preserve">Licensed, independent practitioners who practice in ambulatory, acute and long-term care as primary and/or specialty care </w:t>
            </w:r>
            <w:proofErr w:type="gramStart"/>
            <w:r w:rsidRPr="004A75BE">
              <w:rPr>
                <w:rFonts w:ascii="Times New Roman" w:eastAsia="Times New Roman" w:hAnsi="Times New Roman" w:cs="Times New Roman"/>
                <w:kern w:val="0"/>
                <w14:ligatures w14:val="none"/>
              </w:rPr>
              <w:t>providers;</w:t>
            </w:r>
            <w:proofErr w:type="gramEnd"/>
            <w:r w:rsidRPr="004A75BE">
              <w:rPr>
                <w:rFonts w:ascii="Times New Roman" w:eastAsia="Times New Roman" w:hAnsi="Times New Roman" w:cs="Times New Roman"/>
                <w:kern w:val="0"/>
                <w14:ligatures w14:val="none"/>
              </w:rPr>
              <w:t> </w:t>
            </w:r>
          </w:p>
          <w:p w14:paraId="5080EFC4"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2</w:t>
            </w:r>
            <w:proofErr w:type="gramStart"/>
            <w:r w:rsidRPr="004A75BE">
              <w:rPr>
                <w:rFonts w:ascii="Times New Roman" w:eastAsia="Times New Roman" w:hAnsi="Times New Roman" w:cs="Times New Roman"/>
                <w:kern w:val="0"/>
                <w14:ligatures w14:val="none"/>
              </w:rPr>
              <w:t>.  Focus</w:t>
            </w:r>
            <w:proofErr w:type="gramEnd"/>
            <w:r w:rsidRPr="004A75BE">
              <w:rPr>
                <w:rFonts w:ascii="Times New Roman" w:eastAsia="Times New Roman" w:hAnsi="Times New Roman" w:cs="Times New Roman"/>
                <w:kern w:val="0"/>
                <w14:ligatures w14:val="none"/>
              </w:rPr>
              <w:t xml:space="preserve"> on disease prevention and health </w:t>
            </w:r>
            <w:proofErr w:type="gramStart"/>
            <w:r w:rsidRPr="004A75BE">
              <w:rPr>
                <w:rFonts w:ascii="Times New Roman" w:eastAsia="Times New Roman" w:hAnsi="Times New Roman" w:cs="Times New Roman"/>
                <w:kern w:val="0"/>
                <w14:ligatures w14:val="none"/>
              </w:rPr>
              <w:t>promotion;</w:t>
            </w:r>
            <w:proofErr w:type="gramEnd"/>
            <w:r w:rsidRPr="004A75BE">
              <w:rPr>
                <w:rFonts w:ascii="Times New Roman" w:eastAsia="Times New Roman" w:hAnsi="Times New Roman" w:cs="Times New Roman"/>
                <w:kern w:val="0"/>
                <w14:ligatures w14:val="none"/>
              </w:rPr>
              <w:t> </w:t>
            </w:r>
          </w:p>
          <w:p w14:paraId="7D7B1B2D"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3</w:t>
            </w:r>
            <w:proofErr w:type="gramStart"/>
            <w:r w:rsidRPr="004A75BE">
              <w:rPr>
                <w:rFonts w:ascii="Times New Roman" w:eastAsia="Times New Roman" w:hAnsi="Times New Roman" w:cs="Times New Roman"/>
                <w:kern w:val="0"/>
                <w14:ligatures w14:val="none"/>
              </w:rPr>
              <w:t>.  Assess</w:t>
            </w:r>
            <w:proofErr w:type="gramEnd"/>
            <w:r w:rsidRPr="004A75BE">
              <w:rPr>
                <w:rFonts w:ascii="Times New Roman" w:eastAsia="Times New Roman" w:hAnsi="Times New Roman" w:cs="Times New Roman"/>
                <w:kern w:val="0"/>
                <w14:ligatures w14:val="none"/>
              </w:rPr>
              <w:t xml:space="preserve">, diagnose, treat and manage acute episodic and chronic </w:t>
            </w:r>
            <w:proofErr w:type="gramStart"/>
            <w:r w:rsidRPr="004A75BE">
              <w:rPr>
                <w:rFonts w:ascii="Times New Roman" w:eastAsia="Times New Roman" w:hAnsi="Times New Roman" w:cs="Times New Roman"/>
                <w:kern w:val="0"/>
                <w14:ligatures w14:val="none"/>
              </w:rPr>
              <w:t>illnesses;</w:t>
            </w:r>
            <w:proofErr w:type="gramEnd"/>
            <w:r w:rsidRPr="004A75BE">
              <w:rPr>
                <w:rFonts w:ascii="Times New Roman" w:eastAsia="Times New Roman" w:hAnsi="Times New Roman" w:cs="Times New Roman"/>
                <w:kern w:val="0"/>
                <w14:ligatures w14:val="none"/>
              </w:rPr>
              <w:t>  </w:t>
            </w:r>
          </w:p>
          <w:p w14:paraId="76CE798B" w14:textId="77777777" w:rsidR="004A75BE" w:rsidRPr="004A75BE" w:rsidRDefault="004A75BE" w:rsidP="004A75BE">
            <w:pPr>
              <w:spacing w:after="0" w:line="240" w:lineRule="auto"/>
              <w:ind w:left="255" w:hanging="27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4.  Order, conduct, supervise, and interpret diagnostic and laboratory tests, prescribe pharmacological agents and non-pharmacologic therapies, and teach and counsel patients. </w:t>
            </w:r>
          </w:p>
          <w:p w14:paraId="6A19AE6C" w14:textId="77777777" w:rsidR="004A75BE" w:rsidRPr="004A75BE" w:rsidRDefault="004A75BE" w:rsidP="004A75BE">
            <w:pPr>
              <w:spacing w:after="0" w:line="240" w:lineRule="auto"/>
              <w:ind w:left="255" w:hanging="27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750ABABA" w14:textId="77777777" w:rsidTr="004A75BE">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D6E6116"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Nursing:</w:t>
            </w:r>
            <w:r w:rsidRPr="004A75BE">
              <w:rPr>
                <w:rFonts w:ascii="Times New Roman" w:eastAsia="Times New Roman" w:hAnsi="Times New Roman" w:cs="Times New Roman"/>
                <w:kern w:val="0"/>
                <w14:ligatures w14:val="none"/>
              </w:rPr>
              <w:t> </w:t>
            </w:r>
          </w:p>
          <w:p w14:paraId="6E8F6454"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0E08D478" w14:textId="77777777" w:rsidR="004A75BE" w:rsidRPr="004A75BE" w:rsidRDefault="004A75BE" w:rsidP="004A75BE">
            <w:pPr>
              <w:numPr>
                <w:ilvl w:val="0"/>
                <w:numId w:val="37"/>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xml:space="preserve">Assess patient &amp; family from a holistic standpoint (physical and psychosocial).  Specifics might include the impact of the illness on patient and family daily </w:t>
            </w:r>
            <w:proofErr w:type="gramStart"/>
            <w:r w:rsidRPr="004A75BE">
              <w:rPr>
                <w:rFonts w:ascii="Times New Roman" w:eastAsia="Times New Roman" w:hAnsi="Times New Roman" w:cs="Times New Roman"/>
                <w:kern w:val="0"/>
                <w14:ligatures w14:val="none"/>
              </w:rPr>
              <w:t>functions;</w:t>
            </w:r>
            <w:proofErr w:type="gramEnd"/>
            <w:r w:rsidRPr="004A75BE">
              <w:rPr>
                <w:rFonts w:ascii="Times New Roman" w:eastAsia="Times New Roman" w:hAnsi="Times New Roman" w:cs="Times New Roman"/>
                <w:kern w:val="0"/>
                <w14:ligatures w14:val="none"/>
              </w:rPr>
              <w:t> </w:t>
            </w:r>
          </w:p>
          <w:p w14:paraId="03CBAD14" w14:textId="77777777" w:rsidR="004A75BE" w:rsidRPr="004A75BE" w:rsidRDefault="004A75BE" w:rsidP="004A75BE">
            <w:pPr>
              <w:numPr>
                <w:ilvl w:val="0"/>
                <w:numId w:val="38"/>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xml:space="preserve">Provide patient education regarding medication/disease </w:t>
            </w:r>
            <w:proofErr w:type="gramStart"/>
            <w:r w:rsidRPr="004A75BE">
              <w:rPr>
                <w:rFonts w:ascii="Times New Roman" w:eastAsia="Times New Roman" w:hAnsi="Times New Roman" w:cs="Times New Roman"/>
                <w:kern w:val="0"/>
                <w14:ligatures w14:val="none"/>
              </w:rPr>
              <w:t>process;</w:t>
            </w:r>
            <w:proofErr w:type="gramEnd"/>
            <w:r w:rsidRPr="004A75BE">
              <w:rPr>
                <w:rFonts w:ascii="Times New Roman" w:eastAsia="Times New Roman" w:hAnsi="Times New Roman" w:cs="Times New Roman"/>
                <w:kern w:val="0"/>
                <w14:ligatures w14:val="none"/>
              </w:rPr>
              <w:t>  </w:t>
            </w:r>
          </w:p>
          <w:p w14:paraId="37BB958F" w14:textId="77777777" w:rsidR="004A75BE" w:rsidRPr="004A75BE" w:rsidRDefault="004A75BE" w:rsidP="004A75BE">
            <w:pPr>
              <w:numPr>
                <w:ilvl w:val="0"/>
                <w:numId w:val="39"/>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Identify opportunities to facilitate clarification and advocacy for the patient and family perspective during the interprofessional team planning </w:t>
            </w:r>
          </w:p>
          <w:p w14:paraId="326558C1" w14:textId="77777777" w:rsidR="004A75BE" w:rsidRPr="004A75BE" w:rsidRDefault="004A75BE" w:rsidP="004A75BE">
            <w:pPr>
              <w:spacing w:after="0" w:line="240" w:lineRule="auto"/>
              <w:ind w:left="36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289D2D3D" w14:textId="77777777" w:rsidTr="004A75BE">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7AA70E0"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Pharmacy:</w:t>
            </w:r>
            <w:r w:rsidRPr="004A75BE">
              <w:rPr>
                <w:rFonts w:ascii="Times New Roman" w:eastAsia="Times New Roman" w:hAnsi="Times New Roman" w:cs="Times New Roman"/>
                <w:kern w:val="0"/>
                <w14:ligatures w14:val="none"/>
              </w:rPr>
              <w:t> </w:t>
            </w:r>
          </w:p>
          <w:p w14:paraId="20B90C3B"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7616F884"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6A48CBEC"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05C41333"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4E2145AC"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6D7AAF86" w14:textId="77777777" w:rsidR="004A75BE" w:rsidRPr="004A75BE" w:rsidRDefault="004A75BE" w:rsidP="004A75BE">
            <w:pPr>
              <w:numPr>
                <w:ilvl w:val="0"/>
                <w:numId w:val="40"/>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xml:space="preserve">Provide comprehensive medication reviews for regimen </w:t>
            </w:r>
            <w:proofErr w:type="gramStart"/>
            <w:r w:rsidRPr="004A75BE">
              <w:rPr>
                <w:rFonts w:ascii="Times New Roman" w:eastAsia="Times New Roman" w:hAnsi="Times New Roman" w:cs="Times New Roman"/>
                <w:kern w:val="0"/>
                <w14:ligatures w14:val="none"/>
              </w:rPr>
              <w:t>optimization;</w:t>
            </w:r>
            <w:proofErr w:type="gramEnd"/>
            <w:r w:rsidRPr="004A75BE">
              <w:rPr>
                <w:rFonts w:ascii="Times New Roman" w:eastAsia="Times New Roman" w:hAnsi="Times New Roman" w:cs="Times New Roman"/>
                <w:kern w:val="0"/>
                <w14:ligatures w14:val="none"/>
              </w:rPr>
              <w:t> </w:t>
            </w:r>
          </w:p>
          <w:p w14:paraId="16AC91EE" w14:textId="77777777" w:rsidR="004A75BE" w:rsidRPr="004A75BE" w:rsidRDefault="004A75BE" w:rsidP="004A75BE">
            <w:pPr>
              <w:numPr>
                <w:ilvl w:val="0"/>
                <w:numId w:val="41"/>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xml:space="preserve">Simplify complex medication regimens to enhance </w:t>
            </w:r>
            <w:proofErr w:type="gramStart"/>
            <w:r w:rsidRPr="004A75BE">
              <w:rPr>
                <w:rFonts w:ascii="Times New Roman" w:eastAsia="Times New Roman" w:hAnsi="Times New Roman" w:cs="Times New Roman"/>
                <w:kern w:val="0"/>
                <w14:ligatures w14:val="none"/>
              </w:rPr>
              <w:t>adherence;</w:t>
            </w:r>
            <w:proofErr w:type="gramEnd"/>
            <w:r w:rsidRPr="004A75BE">
              <w:rPr>
                <w:rFonts w:ascii="Times New Roman" w:eastAsia="Times New Roman" w:hAnsi="Times New Roman" w:cs="Times New Roman"/>
                <w:kern w:val="0"/>
                <w14:ligatures w14:val="none"/>
              </w:rPr>
              <w:t> </w:t>
            </w:r>
          </w:p>
          <w:p w14:paraId="756720D0" w14:textId="77777777" w:rsidR="004A75BE" w:rsidRPr="004A75BE" w:rsidRDefault="004A75BE" w:rsidP="004A75BE">
            <w:pPr>
              <w:numPr>
                <w:ilvl w:val="0"/>
                <w:numId w:val="42"/>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xml:space="preserve">Recommend medication switches/substitutions to enhance access to medications for those that cannot afford or do not have medication </w:t>
            </w:r>
            <w:proofErr w:type="gramStart"/>
            <w:r w:rsidRPr="004A75BE">
              <w:rPr>
                <w:rFonts w:ascii="Times New Roman" w:eastAsia="Times New Roman" w:hAnsi="Times New Roman" w:cs="Times New Roman"/>
                <w:kern w:val="0"/>
                <w14:ligatures w14:val="none"/>
              </w:rPr>
              <w:t>insurance;</w:t>
            </w:r>
            <w:proofErr w:type="gramEnd"/>
            <w:r w:rsidRPr="004A75BE">
              <w:rPr>
                <w:rFonts w:ascii="Times New Roman" w:eastAsia="Times New Roman" w:hAnsi="Times New Roman" w:cs="Times New Roman"/>
                <w:kern w:val="0"/>
                <w14:ligatures w14:val="none"/>
              </w:rPr>
              <w:t> </w:t>
            </w:r>
          </w:p>
          <w:p w14:paraId="1062C519" w14:textId="77777777" w:rsidR="004A75BE" w:rsidRPr="004A75BE" w:rsidRDefault="004A75BE" w:rsidP="004A75BE">
            <w:pPr>
              <w:numPr>
                <w:ilvl w:val="0"/>
                <w:numId w:val="43"/>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Comprehensive medication and chronic disease education. </w:t>
            </w:r>
          </w:p>
          <w:p w14:paraId="38301B89"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4911C087" w14:textId="77777777" w:rsidTr="004A75BE">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0DD482A"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Physician Assistant:</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34264648" w14:textId="77777777" w:rsidR="004A75BE" w:rsidRPr="004A75BE" w:rsidRDefault="004A75BE" w:rsidP="004A75BE">
            <w:pPr>
              <w:spacing w:after="0" w:line="240" w:lineRule="auto"/>
              <w:ind w:left="-15"/>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1</w:t>
            </w:r>
            <w:proofErr w:type="gramStart"/>
            <w:r w:rsidRPr="004A75BE">
              <w:rPr>
                <w:rFonts w:ascii="Times New Roman" w:eastAsia="Times New Roman" w:hAnsi="Times New Roman" w:cs="Times New Roman"/>
                <w:kern w:val="0"/>
                <w14:ligatures w14:val="none"/>
              </w:rPr>
              <w:t>.  Consider</w:t>
            </w:r>
            <w:proofErr w:type="gramEnd"/>
            <w:r w:rsidRPr="004A75BE">
              <w:rPr>
                <w:rFonts w:ascii="Times New Roman" w:eastAsia="Times New Roman" w:hAnsi="Times New Roman" w:cs="Times New Roman"/>
                <w:kern w:val="0"/>
                <w14:ligatures w14:val="none"/>
              </w:rPr>
              <w:t xml:space="preserve"> the role of the patient’s medical condition </w:t>
            </w:r>
            <w:proofErr w:type="gramStart"/>
            <w:r w:rsidRPr="004A75BE">
              <w:rPr>
                <w:rFonts w:ascii="Times New Roman" w:eastAsia="Times New Roman" w:hAnsi="Times New Roman" w:cs="Times New Roman"/>
                <w:kern w:val="0"/>
                <w14:ligatures w14:val="none"/>
              </w:rPr>
              <w:t>on</w:t>
            </w:r>
            <w:proofErr w:type="gramEnd"/>
            <w:r w:rsidRPr="004A75BE">
              <w:rPr>
                <w:rFonts w:ascii="Times New Roman" w:eastAsia="Times New Roman" w:hAnsi="Times New Roman" w:cs="Times New Roman"/>
                <w:kern w:val="0"/>
                <w14:ligatures w14:val="none"/>
              </w:rPr>
              <w:t xml:space="preserve"> patient health and functional </w:t>
            </w:r>
            <w:proofErr w:type="gramStart"/>
            <w:r w:rsidRPr="004A75BE">
              <w:rPr>
                <w:rFonts w:ascii="Times New Roman" w:eastAsia="Times New Roman" w:hAnsi="Times New Roman" w:cs="Times New Roman"/>
                <w:kern w:val="0"/>
                <w14:ligatures w14:val="none"/>
              </w:rPr>
              <w:t>status;</w:t>
            </w:r>
            <w:proofErr w:type="gramEnd"/>
            <w:r w:rsidRPr="004A75BE">
              <w:rPr>
                <w:rFonts w:ascii="Times New Roman" w:eastAsia="Times New Roman" w:hAnsi="Times New Roman" w:cs="Times New Roman"/>
                <w:kern w:val="0"/>
                <w14:ligatures w14:val="none"/>
              </w:rPr>
              <w:t>  </w:t>
            </w:r>
          </w:p>
          <w:p w14:paraId="3B62F586" w14:textId="77777777" w:rsidR="004A75BE" w:rsidRPr="004A75BE" w:rsidRDefault="004A75BE" w:rsidP="004A75BE">
            <w:pPr>
              <w:spacing w:after="0" w:line="240" w:lineRule="auto"/>
              <w:ind w:left="345" w:hanging="345"/>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2</w:t>
            </w:r>
            <w:proofErr w:type="gramStart"/>
            <w:r w:rsidRPr="004A75BE">
              <w:rPr>
                <w:rFonts w:ascii="Times New Roman" w:eastAsia="Times New Roman" w:hAnsi="Times New Roman" w:cs="Times New Roman"/>
                <w:kern w:val="0"/>
                <w14:ligatures w14:val="none"/>
              </w:rPr>
              <w:t>.  Consider</w:t>
            </w:r>
            <w:proofErr w:type="gramEnd"/>
            <w:r w:rsidRPr="004A75BE">
              <w:rPr>
                <w:rFonts w:ascii="Times New Roman" w:eastAsia="Times New Roman" w:hAnsi="Times New Roman" w:cs="Times New Roman"/>
                <w:kern w:val="0"/>
                <w14:ligatures w14:val="none"/>
              </w:rPr>
              <w:t xml:space="preserve"> home-based primary care services or assign a medical liaison to monitor patient’s </w:t>
            </w:r>
            <w:proofErr w:type="gramStart"/>
            <w:r w:rsidRPr="004A75BE">
              <w:rPr>
                <w:rFonts w:ascii="Times New Roman" w:eastAsia="Times New Roman" w:hAnsi="Times New Roman" w:cs="Times New Roman"/>
                <w:kern w:val="0"/>
                <w14:ligatures w14:val="none"/>
              </w:rPr>
              <w:t>health;</w:t>
            </w:r>
            <w:proofErr w:type="gramEnd"/>
            <w:r w:rsidRPr="004A75BE">
              <w:rPr>
                <w:rFonts w:ascii="Times New Roman" w:eastAsia="Times New Roman" w:hAnsi="Times New Roman" w:cs="Times New Roman"/>
                <w:kern w:val="0"/>
                <w14:ligatures w14:val="none"/>
              </w:rPr>
              <w:t> </w:t>
            </w:r>
          </w:p>
          <w:p w14:paraId="5E71E673"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3.  Consider other medical specialists needed for consultative purposes; and </w:t>
            </w:r>
          </w:p>
          <w:p w14:paraId="52A2C2A3" w14:textId="77777777" w:rsidR="004A75BE" w:rsidRPr="004A75BE" w:rsidRDefault="004A75BE" w:rsidP="004A75BE">
            <w:pPr>
              <w:spacing w:after="0" w:line="240" w:lineRule="auto"/>
              <w:ind w:left="255" w:hanging="27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4.  Assess medication regimen contribution to worsening medical/functional status    polypharmacy. </w:t>
            </w:r>
          </w:p>
        </w:tc>
      </w:tr>
      <w:tr w:rsidR="004A75BE" w:rsidRPr="004A75BE" w14:paraId="026CB5A6" w14:textId="77777777" w:rsidTr="004A75BE">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913E8AA"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Physical Therapy:</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32AED87D" w14:textId="77777777" w:rsidR="004A75BE" w:rsidRDefault="004A75BE" w:rsidP="004A75BE">
            <w:pPr>
              <w:numPr>
                <w:ilvl w:val="0"/>
                <w:numId w:val="44"/>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Comprehensive examination with emphasis on movement and functional mobility including motor control, strength, ROM, postural control/balance, sensation, cognition, and pain.  A systems approach includes examination of the neurologic, cardiopulmonary, integumentary, and musculoskeletal systems as well as health/wellness and prevention </w:t>
            </w:r>
          </w:p>
          <w:p w14:paraId="51CCBF74" w14:textId="3D8F0490" w:rsidR="004A75BE" w:rsidRPr="004A75BE" w:rsidRDefault="004A75BE" w:rsidP="004A75BE">
            <w:pPr>
              <w:numPr>
                <w:ilvl w:val="0"/>
                <w:numId w:val="44"/>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lastRenderedPageBreak/>
              <w:t>Interventions focused on improving movement and functional mobility for independent function, pain management, and individual needs. </w:t>
            </w:r>
          </w:p>
          <w:p w14:paraId="36D9A98C" w14:textId="77777777" w:rsidR="004A75BE" w:rsidRPr="004A75BE" w:rsidRDefault="004A75BE" w:rsidP="004A75BE">
            <w:pPr>
              <w:numPr>
                <w:ilvl w:val="0"/>
                <w:numId w:val="46"/>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xml:space="preserve">Discharge recommendations for </w:t>
            </w:r>
            <w:proofErr w:type="gramStart"/>
            <w:r w:rsidRPr="004A75BE">
              <w:rPr>
                <w:rFonts w:ascii="Times New Roman" w:eastAsia="Times New Roman" w:hAnsi="Times New Roman" w:cs="Times New Roman"/>
                <w:kern w:val="0"/>
                <w14:ligatures w14:val="none"/>
              </w:rPr>
              <w:t>patient</w:t>
            </w:r>
            <w:proofErr w:type="gramEnd"/>
            <w:r w:rsidRPr="004A75BE">
              <w:rPr>
                <w:rFonts w:ascii="Times New Roman" w:eastAsia="Times New Roman" w:hAnsi="Times New Roman" w:cs="Times New Roman"/>
                <w:kern w:val="0"/>
                <w14:ligatures w14:val="none"/>
              </w:rPr>
              <w:t xml:space="preserve"> and caregivers regarding home exercise </w:t>
            </w:r>
            <w:proofErr w:type="gramStart"/>
            <w:r w:rsidRPr="004A75BE">
              <w:rPr>
                <w:rFonts w:ascii="Times New Roman" w:eastAsia="Times New Roman" w:hAnsi="Times New Roman" w:cs="Times New Roman"/>
                <w:kern w:val="0"/>
                <w14:ligatures w14:val="none"/>
              </w:rPr>
              <w:t>program</w:t>
            </w:r>
            <w:proofErr w:type="gramEnd"/>
            <w:r w:rsidRPr="004A75BE">
              <w:rPr>
                <w:rFonts w:ascii="Times New Roman" w:eastAsia="Times New Roman" w:hAnsi="Times New Roman" w:cs="Times New Roman"/>
                <w:kern w:val="0"/>
                <w14:ligatures w14:val="none"/>
              </w:rPr>
              <w:t xml:space="preserve">, discharge location, equipment needs, and/or </w:t>
            </w:r>
            <w:proofErr w:type="gramStart"/>
            <w:r w:rsidRPr="004A75BE">
              <w:rPr>
                <w:rFonts w:ascii="Times New Roman" w:eastAsia="Times New Roman" w:hAnsi="Times New Roman" w:cs="Times New Roman"/>
                <w:kern w:val="0"/>
                <w14:ligatures w14:val="none"/>
              </w:rPr>
              <w:t>other</w:t>
            </w:r>
            <w:proofErr w:type="gramEnd"/>
            <w:r w:rsidRPr="004A75BE">
              <w:rPr>
                <w:rFonts w:ascii="Times New Roman" w:eastAsia="Times New Roman" w:hAnsi="Times New Roman" w:cs="Times New Roman"/>
                <w:kern w:val="0"/>
                <w14:ligatures w14:val="none"/>
              </w:rPr>
              <w:t xml:space="preserve"> medical follow-up  </w:t>
            </w:r>
          </w:p>
          <w:p w14:paraId="574A229F" w14:textId="77777777" w:rsidR="004A75BE" w:rsidRPr="004A75BE" w:rsidRDefault="004A75BE" w:rsidP="004A75BE">
            <w:pPr>
              <w:numPr>
                <w:ilvl w:val="0"/>
                <w:numId w:val="47"/>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Educate patients and caregivers relative to interventions and recommendations  </w:t>
            </w:r>
          </w:p>
          <w:p w14:paraId="521F0188" w14:textId="77777777" w:rsidR="004A75BE" w:rsidRPr="004A75BE" w:rsidRDefault="004A75BE" w:rsidP="004A75BE">
            <w:pPr>
              <w:numPr>
                <w:ilvl w:val="0"/>
                <w:numId w:val="48"/>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Work with patients across the lifespan and in any setting with a variety of diagnoses. </w:t>
            </w:r>
          </w:p>
          <w:p w14:paraId="0A8A9B19" w14:textId="77777777" w:rsidR="004A75BE" w:rsidRPr="004A75BE" w:rsidRDefault="004A75BE" w:rsidP="004A75BE">
            <w:pPr>
              <w:spacing w:after="0" w:line="240" w:lineRule="auto"/>
              <w:ind w:left="33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67C982E7" w14:textId="77777777" w:rsidTr="004A75BE">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F815130"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lastRenderedPageBreak/>
              <w:t>Public Health:</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3F14548A" w14:textId="77777777" w:rsidR="004A75BE" w:rsidRPr="004A75BE" w:rsidRDefault="004A75BE" w:rsidP="004A75BE">
            <w:pPr>
              <w:numPr>
                <w:ilvl w:val="0"/>
                <w:numId w:val="49"/>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22222"/>
                <w:kern w:val="0"/>
                <w14:ligatures w14:val="none"/>
              </w:rPr>
              <w:t>Assess and monitor population health using qualitative and quantitative research methods. </w:t>
            </w:r>
          </w:p>
          <w:p w14:paraId="09FC0229" w14:textId="77777777" w:rsidR="004A75BE" w:rsidRPr="004A75BE" w:rsidRDefault="004A75BE" w:rsidP="004A75BE">
            <w:pPr>
              <w:numPr>
                <w:ilvl w:val="0"/>
                <w:numId w:val="50"/>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22222"/>
                <w:kern w:val="0"/>
                <w14:ligatures w14:val="none"/>
              </w:rPr>
              <w:t>Investigate, diagnose and address health hazards and root causes of disease and injury. </w:t>
            </w:r>
          </w:p>
          <w:p w14:paraId="23EB9213" w14:textId="77777777" w:rsidR="004A75BE" w:rsidRPr="004A75BE" w:rsidRDefault="004A75BE" w:rsidP="004A75BE">
            <w:pPr>
              <w:numPr>
                <w:ilvl w:val="0"/>
                <w:numId w:val="51"/>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22222"/>
                <w:kern w:val="0"/>
                <w14:ligatures w14:val="none"/>
              </w:rPr>
              <w:t>Strengthen, support and mobilize communities and partnerships. </w:t>
            </w:r>
          </w:p>
          <w:p w14:paraId="1F4F98B4" w14:textId="77777777" w:rsidR="004A75BE" w:rsidRPr="004A75BE" w:rsidRDefault="004A75BE" w:rsidP="004A75BE">
            <w:pPr>
              <w:numPr>
                <w:ilvl w:val="0"/>
                <w:numId w:val="52"/>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22222"/>
                <w:kern w:val="0"/>
                <w14:ligatures w14:val="none"/>
              </w:rPr>
              <w:t>Create, champion and implement health policies, plans and laws. </w:t>
            </w:r>
          </w:p>
          <w:p w14:paraId="4BA1F4E7" w14:textId="77777777" w:rsidR="004A75BE" w:rsidRPr="004A75BE" w:rsidRDefault="004A75BE" w:rsidP="004A75BE">
            <w:pPr>
              <w:numPr>
                <w:ilvl w:val="0"/>
                <w:numId w:val="53"/>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22222"/>
                <w:kern w:val="0"/>
                <w14:ligatures w14:val="none"/>
              </w:rPr>
              <w:t>Enable equitable access to healthcare. </w:t>
            </w:r>
          </w:p>
          <w:p w14:paraId="1F3D0EA6" w14:textId="77777777" w:rsidR="004A75BE" w:rsidRPr="004A75BE" w:rsidRDefault="004A75BE" w:rsidP="004A75BE">
            <w:pPr>
              <w:numPr>
                <w:ilvl w:val="0"/>
                <w:numId w:val="54"/>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22222"/>
                <w:kern w:val="0"/>
                <w14:ligatures w14:val="none"/>
              </w:rPr>
              <w:t>Improve and innovate through evaluation, research and quality improvement.  </w:t>
            </w:r>
          </w:p>
          <w:p w14:paraId="0467A9C9" w14:textId="77777777" w:rsidR="004A75BE" w:rsidRPr="004A75BE" w:rsidRDefault="004A75BE" w:rsidP="004A75BE">
            <w:pPr>
              <w:numPr>
                <w:ilvl w:val="0"/>
                <w:numId w:val="55"/>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22222"/>
                <w:kern w:val="0"/>
                <w14:ligatures w14:val="none"/>
              </w:rPr>
              <w:t>Build and maintain a strong organizational infrastructure for public health. </w:t>
            </w:r>
          </w:p>
          <w:p w14:paraId="17E92F55" w14:textId="77777777" w:rsidR="004A75BE" w:rsidRPr="004A75BE" w:rsidRDefault="004A75BE" w:rsidP="004A75BE">
            <w:pPr>
              <w:spacing w:after="0" w:line="240" w:lineRule="auto"/>
              <w:ind w:left="36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22222"/>
                <w:kern w:val="0"/>
                <w14:ligatures w14:val="none"/>
              </w:rPr>
              <w:t> </w:t>
            </w:r>
          </w:p>
        </w:tc>
      </w:tr>
      <w:tr w:rsidR="004A75BE" w:rsidRPr="004A75BE" w14:paraId="46397899" w14:textId="77777777" w:rsidTr="004A75BE">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8AFCC82"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Social Work:</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4B4562FB" w14:textId="77777777" w:rsidR="004A75BE" w:rsidRPr="004A75BE" w:rsidRDefault="004A75BE" w:rsidP="004A75BE">
            <w:pPr>
              <w:numPr>
                <w:ilvl w:val="0"/>
                <w:numId w:val="56"/>
              </w:numPr>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Plays an instrumental role in proactively identifying and/ or responding to patient and family psycho-social needs that emerge during a healthcare encounter. Psycho-social needs are “non-medical” needs such as: </w:t>
            </w:r>
          </w:p>
          <w:p w14:paraId="3FF30329" w14:textId="77777777" w:rsidR="004A75BE" w:rsidRPr="004A75BE" w:rsidRDefault="004A75BE" w:rsidP="004A75BE">
            <w:pPr>
              <w:numPr>
                <w:ilvl w:val="0"/>
                <w:numId w:val="57"/>
              </w:numPr>
              <w:spacing w:after="0" w:line="240" w:lineRule="auto"/>
              <w:ind w:left="180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xml:space="preserve">resource </w:t>
            </w:r>
            <w:proofErr w:type="gramStart"/>
            <w:r w:rsidRPr="004A75BE">
              <w:rPr>
                <w:rFonts w:ascii="Times New Roman" w:eastAsia="Times New Roman" w:hAnsi="Times New Roman" w:cs="Times New Roman"/>
                <w:kern w:val="0"/>
                <w14:ligatures w14:val="none"/>
              </w:rPr>
              <w:t>gaps;</w:t>
            </w:r>
            <w:proofErr w:type="gramEnd"/>
            <w:r w:rsidRPr="004A75BE">
              <w:rPr>
                <w:rFonts w:ascii="Times New Roman" w:eastAsia="Times New Roman" w:hAnsi="Times New Roman" w:cs="Times New Roman"/>
                <w:kern w:val="0"/>
                <w14:ligatures w14:val="none"/>
              </w:rPr>
              <w:t>  </w:t>
            </w:r>
          </w:p>
          <w:p w14:paraId="68CD1CC6" w14:textId="77777777" w:rsidR="004A75BE" w:rsidRPr="004A75BE" w:rsidRDefault="004A75BE" w:rsidP="004A75BE">
            <w:pPr>
              <w:numPr>
                <w:ilvl w:val="0"/>
                <w:numId w:val="58"/>
              </w:numPr>
              <w:spacing w:after="0" w:line="240" w:lineRule="auto"/>
              <w:ind w:left="180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xml:space="preserve">concerns related to the presence/ absence of social </w:t>
            </w:r>
            <w:proofErr w:type="gramStart"/>
            <w:r w:rsidRPr="004A75BE">
              <w:rPr>
                <w:rFonts w:ascii="Times New Roman" w:eastAsia="Times New Roman" w:hAnsi="Times New Roman" w:cs="Times New Roman"/>
                <w:kern w:val="0"/>
                <w14:ligatures w14:val="none"/>
              </w:rPr>
              <w:t>support;</w:t>
            </w:r>
            <w:proofErr w:type="gramEnd"/>
            <w:r w:rsidRPr="004A75BE">
              <w:rPr>
                <w:rFonts w:ascii="Times New Roman" w:eastAsia="Times New Roman" w:hAnsi="Times New Roman" w:cs="Times New Roman"/>
                <w:kern w:val="0"/>
                <w14:ligatures w14:val="none"/>
              </w:rPr>
              <w:t>   </w:t>
            </w:r>
          </w:p>
          <w:p w14:paraId="1FD5D2D0" w14:textId="77777777" w:rsidR="004A75BE" w:rsidRPr="004A75BE" w:rsidRDefault="004A75BE" w:rsidP="004A75BE">
            <w:pPr>
              <w:numPr>
                <w:ilvl w:val="0"/>
                <w:numId w:val="59"/>
              </w:numPr>
              <w:spacing w:after="0" w:line="240" w:lineRule="auto"/>
              <w:ind w:left="180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legal and financial concerns; and </w:t>
            </w:r>
          </w:p>
          <w:p w14:paraId="69054B34" w14:textId="77777777" w:rsidR="004A75BE" w:rsidRPr="004A75BE" w:rsidRDefault="004A75BE" w:rsidP="004A75BE">
            <w:pPr>
              <w:numPr>
                <w:ilvl w:val="0"/>
                <w:numId w:val="60"/>
              </w:numPr>
              <w:spacing w:after="0" w:line="240" w:lineRule="auto"/>
              <w:ind w:left="180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xml:space="preserve">individual </w:t>
            </w:r>
            <w:r w:rsidRPr="004A75BE">
              <w:rPr>
                <w:rFonts w:ascii="Times New Roman" w:eastAsia="Times New Roman" w:hAnsi="Times New Roman" w:cs="Times New Roman"/>
                <w:i/>
                <w:iCs/>
                <w:kern w:val="0"/>
                <w14:ligatures w14:val="none"/>
              </w:rPr>
              <w:t>ability</w:t>
            </w:r>
            <w:r w:rsidRPr="004A75BE">
              <w:rPr>
                <w:rFonts w:ascii="Times New Roman" w:eastAsia="Times New Roman" w:hAnsi="Times New Roman" w:cs="Times New Roman"/>
                <w:kern w:val="0"/>
                <w14:ligatures w14:val="none"/>
              </w:rPr>
              <w:t xml:space="preserve"> to comply with treatment recommendations. </w:t>
            </w:r>
          </w:p>
          <w:p w14:paraId="0B22FB56" w14:textId="77777777" w:rsidR="004A75BE" w:rsidRPr="004A75BE" w:rsidRDefault="004A75BE" w:rsidP="004A75BE">
            <w:pPr>
              <w:numPr>
                <w:ilvl w:val="0"/>
                <w:numId w:val="61"/>
              </w:numPr>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May provide emotional support to patients and families in crisis and aid in facilitating communications between providers and patients and family members.  </w:t>
            </w:r>
          </w:p>
          <w:p w14:paraId="5810C5DE" w14:textId="77777777" w:rsidR="004A75BE" w:rsidRPr="004A75BE" w:rsidRDefault="004A75BE" w:rsidP="004A75BE">
            <w:pPr>
              <w:numPr>
                <w:ilvl w:val="0"/>
                <w:numId w:val="62"/>
              </w:numPr>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Monitor for potential ethical dilemmas within the care coordination process to ensure that patients and families are being provided with appropriate standards of care.  </w:t>
            </w:r>
          </w:p>
          <w:p w14:paraId="1683B543" w14:textId="77777777" w:rsidR="004A75BE" w:rsidRPr="004A75BE" w:rsidRDefault="004A75BE" w:rsidP="004A75BE">
            <w:pPr>
              <w:numPr>
                <w:ilvl w:val="0"/>
                <w:numId w:val="63"/>
              </w:numPr>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Responsible for discharge planning (e.g. referral to home health, skilled nursing facility), linking patients and families with appropriate resources, and with the overall facilitation of the plan of care. </w:t>
            </w:r>
          </w:p>
          <w:p w14:paraId="55CD761F" w14:textId="77777777" w:rsidR="004A75BE" w:rsidRPr="004A75BE" w:rsidRDefault="004A75BE" w:rsidP="004A75BE">
            <w:pPr>
              <w:spacing w:after="0" w:line="240" w:lineRule="auto"/>
              <w:ind w:left="33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2C53B879" w14:textId="77777777" w:rsidTr="004A75BE">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25D470A8"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Speech-Language Pathology:</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61F2A629" w14:textId="77777777" w:rsidR="004A75BE" w:rsidRPr="004A75BE" w:rsidRDefault="004A75BE" w:rsidP="004A75BE">
            <w:pPr>
              <w:numPr>
                <w:ilvl w:val="0"/>
                <w:numId w:val="64"/>
              </w:numPr>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Work on communication, cognition and swallowing in many different settings, with </w:t>
            </w:r>
          </w:p>
          <w:p w14:paraId="34DD5786" w14:textId="77777777" w:rsidR="004A75BE" w:rsidRPr="004A75BE" w:rsidRDefault="004A75BE" w:rsidP="004A75BE">
            <w:pPr>
              <w:spacing w:after="0" w:line="240" w:lineRule="auto"/>
              <w:ind w:left="345"/>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patients across the lifespan.  </w:t>
            </w:r>
          </w:p>
          <w:p w14:paraId="2A738759" w14:textId="77777777" w:rsidR="004A75BE" w:rsidRPr="004A75BE" w:rsidRDefault="004A75BE" w:rsidP="004A75BE">
            <w:pPr>
              <w:numPr>
                <w:ilvl w:val="0"/>
                <w:numId w:val="65"/>
              </w:numPr>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Assess, educate, and provide therapy for disorders of language, speech, voice, stuttering, cognition, social communication and swallowing, and some therapists specialize in other areas like accent modification or transgender voice therapy.  </w:t>
            </w:r>
          </w:p>
          <w:p w14:paraId="2D1C28BD" w14:textId="77777777" w:rsidR="004A75BE" w:rsidRPr="004A75BE" w:rsidRDefault="004A75BE" w:rsidP="004A75BE">
            <w:pPr>
              <w:numPr>
                <w:ilvl w:val="0"/>
                <w:numId w:val="66"/>
              </w:numPr>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lastRenderedPageBreak/>
              <w:t>Serve clients with stroke, degenerative conditions like Parkinson’s and Alzheimer’s disease, autism, traumatic brain injury, head/neck cancer and pediatric developmental differences to promote overall communication, cognition and swallowing.  </w:t>
            </w:r>
          </w:p>
        </w:tc>
      </w:tr>
    </w:tbl>
    <w:p w14:paraId="247D080E" w14:textId="77777777" w:rsidR="00F12806" w:rsidRPr="004A75BE" w:rsidRDefault="00F12806">
      <w:pPr>
        <w:rPr>
          <w:rFonts w:ascii="Times New Roman" w:hAnsi="Times New Roman" w:cs="Times New Roman"/>
        </w:rPr>
      </w:pPr>
    </w:p>
    <w:sectPr w:rsidR="00F12806" w:rsidRPr="004A75B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E8C33" w14:textId="77777777" w:rsidR="002E5FB0" w:rsidRDefault="002E5FB0" w:rsidP="004A75BE">
      <w:pPr>
        <w:spacing w:after="0" w:line="240" w:lineRule="auto"/>
      </w:pPr>
      <w:r>
        <w:separator/>
      </w:r>
    </w:p>
  </w:endnote>
  <w:endnote w:type="continuationSeparator" w:id="0">
    <w:p w14:paraId="42A08B64" w14:textId="77777777" w:rsidR="002E5FB0" w:rsidRDefault="002E5FB0" w:rsidP="004A7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CBC4" w14:textId="77777777" w:rsidR="002E5FB0" w:rsidRDefault="002E5FB0" w:rsidP="004A75BE">
      <w:pPr>
        <w:spacing w:after="0" w:line="240" w:lineRule="auto"/>
      </w:pPr>
      <w:r>
        <w:separator/>
      </w:r>
    </w:p>
  </w:footnote>
  <w:footnote w:type="continuationSeparator" w:id="0">
    <w:p w14:paraId="78AA399F" w14:textId="77777777" w:rsidR="002E5FB0" w:rsidRDefault="002E5FB0" w:rsidP="004A7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F0CC" w14:textId="77777777" w:rsidR="004A75BE" w:rsidRDefault="004A75BE" w:rsidP="004A75B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2"/>
        <w:szCs w:val="22"/>
      </w:rPr>
      <w:t>Know Before You Go!</w:t>
    </w:r>
    <w:r>
      <w:rPr>
        <w:rStyle w:val="eop"/>
        <w:rFonts w:ascii="Calibri" w:eastAsiaTheme="majorEastAsia" w:hAnsi="Calibri" w:cs="Calibri"/>
        <w:sz w:val="22"/>
        <w:szCs w:val="22"/>
      </w:rPr>
      <w:t> </w:t>
    </w:r>
  </w:p>
  <w:p w14:paraId="0E82B5CD" w14:textId="3CB4D7B2" w:rsidR="004A75BE" w:rsidRDefault="004A75BE" w:rsidP="004A75B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2"/>
        <w:szCs w:val="22"/>
      </w:rPr>
      <w:t>IPE Day 202</w:t>
    </w:r>
    <w:r w:rsidR="00DA4C00">
      <w:rPr>
        <w:rStyle w:val="normaltextrun"/>
        <w:rFonts w:ascii="Calibri" w:eastAsiaTheme="majorEastAsia" w:hAnsi="Calibri" w:cs="Calibri"/>
        <w:b/>
        <w:bCs/>
        <w:sz w:val="22"/>
        <w:szCs w:val="22"/>
      </w:rPr>
      <w:t>6</w:t>
    </w:r>
  </w:p>
  <w:p w14:paraId="37F7556B" w14:textId="77777777" w:rsidR="004A75BE" w:rsidRDefault="004A7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369"/>
    <w:multiLevelType w:val="multilevel"/>
    <w:tmpl w:val="C19E43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C75C10"/>
    <w:multiLevelType w:val="multilevel"/>
    <w:tmpl w:val="111CD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44C84"/>
    <w:multiLevelType w:val="multilevel"/>
    <w:tmpl w:val="49C22E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37C54"/>
    <w:multiLevelType w:val="multilevel"/>
    <w:tmpl w:val="CC383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85F45"/>
    <w:multiLevelType w:val="multilevel"/>
    <w:tmpl w:val="43B4E3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AE7401"/>
    <w:multiLevelType w:val="multilevel"/>
    <w:tmpl w:val="260C25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CA14F1"/>
    <w:multiLevelType w:val="multilevel"/>
    <w:tmpl w:val="4F004B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22028"/>
    <w:multiLevelType w:val="multilevel"/>
    <w:tmpl w:val="A8960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856118"/>
    <w:multiLevelType w:val="multilevel"/>
    <w:tmpl w:val="5E148D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E3A2A"/>
    <w:multiLevelType w:val="multilevel"/>
    <w:tmpl w:val="30D25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683AB9"/>
    <w:multiLevelType w:val="multilevel"/>
    <w:tmpl w:val="2168DB2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6F5624C"/>
    <w:multiLevelType w:val="multilevel"/>
    <w:tmpl w:val="80CA4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0A5635"/>
    <w:multiLevelType w:val="multilevel"/>
    <w:tmpl w:val="F2A672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43140C"/>
    <w:multiLevelType w:val="multilevel"/>
    <w:tmpl w:val="867A7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8B44B7"/>
    <w:multiLevelType w:val="multilevel"/>
    <w:tmpl w:val="C22E03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AC4E0C"/>
    <w:multiLevelType w:val="multilevel"/>
    <w:tmpl w:val="DDAE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A26A23"/>
    <w:multiLevelType w:val="multilevel"/>
    <w:tmpl w:val="162A94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2B11099"/>
    <w:multiLevelType w:val="multilevel"/>
    <w:tmpl w:val="BD5E60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116582"/>
    <w:multiLevelType w:val="multilevel"/>
    <w:tmpl w:val="E5A47F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1F246F"/>
    <w:multiLevelType w:val="multilevel"/>
    <w:tmpl w:val="F4C006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B1F0D80"/>
    <w:multiLevelType w:val="multilevel"/>
    <w:tmpl w:val="3BBC287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B8B3E31"/>
    <w:multiLevelType w:val="multilevel"/>
    <w:tmpl w:val="288CC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A1461C"/>
    <w:multiLevelType w:val="multilevel"/>
    <w:tmpl w:val="B18246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D750B4"/>
    <w:multiLevelType w:val="multilevel"/>
    <w:tmpl w:val="C0B805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F98288C"/>
    <w:multiLevelType w:val="multilevel"/>
    <w:tmpl w:val="9028EA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3545BA8"/>
    <w:multiLevelType w:val="multilevel"/>
    <w:tmpl w:val="069C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EF6E2C"/>
    <w:multiLevelType w:val="multilevel"/>
    <w:tmpl w:val="C4D2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2C1C37"/>
    <w:multiLevelType w:val="multilevel"/>
    <w:tmpl w:val="3B9652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BC5FE3"/>
    <w:multiLevelType w:val="multilevel"/>
    <w:tmpl w:val="B23AEB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F4E31"/>
    <w:multiLevelType w:val="multilevel"/>
    <w:tmpl w:val="C0AE7D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EF16D9D"/>
    <w:multiLevelType w:val="multilevel"/>
    <w:tmpl w:val="038C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332569"/>
    <w:multiLevelType w:val="multilevel"/>
    <w:tmpl w:val="B91AB4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D96574"/>
    <w:multiLevelType w:val="multilevel"/>
    <w:tmpl w:val="A2229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271C9D"/>
    <w:multiLevelType w:val="multilevel"/>
    <w:tmpl w:val="B71A0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6A6A75"/>
    <w:multiLevelType w:val="multilevel"/>
    <w:tmpl w:val="A420D3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8F5A03"/>
    <w:multiLevelType w:val="multilevel"/>
    <w:tmpl w:val="DE0641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5017357"/>
    <w:multiLevelType w:val="multilevel"/>
    <w:tmpl w:val="51FA3B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5121731"/>
    <w:multiLevelType w:val="multilevel"/>
    <w:tmpl w:val="CA2C8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12450E"/>
    <w:multiLevelType w:val="multilevel"/>
    <w:tmpl w:val="EFCA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30159E"/>
    <w:multiLevelType w:val="multilevel"/>
    <w:tmpl w:val="181C4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B75BA6"/>
    <w:multiLevelType w:val="multilevel"/>
    <w:tmpl w:val="80269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F8116D"/>
    <w:multiLevelType w:val="multilevel"/>
    <w:tmpl w:val="836412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A427CCB"/>
    <w:multiLevelType w:val="multilevel"/>
    <w:tmpl w:val="895E83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AF4394A"/>
    <w:multiLevelType w:val="multilevel"/>
    <w:tmpl w:val="3A66D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1867B8"/>
    <w:multiLevelType w:val="multilevel"/>
    <w:tmpl w:val="7C78A5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E4F72CA"/>
    <w:multiLevelType w:val="multilevel"/>
    <w:tmpl w:val="DD42D3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7C7305"/>
    <w:multiLevelType w:val="multilevel"/>
    <w:tmpl w:val="C72C8B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4895754"/>
    <w:multiLevelType w:val="multilevel"/>
    <w:tmpl w:val="CEB8F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98F0246"/>
    <w:multiLevelType w:val="multilevel"/>
    <w:tmpl w:val="B3CAFA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BE23090"/>
    <w:multiLevelType w:val="multilevel"/>
    <w:tmpl w:val="711EE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271B72"/>
    <w:multiLevelType w:val="multilevel"/>
    <w:tmpl w:val="51CC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0D74A7"/>
    <w:multiLevelType w:val="multilevel"/>
    <w:tmpl w:val="11C86A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2400A80"/>
    <w:multiLevelType w:val="multilevel"/>
    <w:tmpl w:val="F228A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2F10D93"/>
    <w:multiLevelType w:val="multilevel"/>
    <w:tmpl w:val="CC9884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4BF3445"/>
    <w:multiLevelType w:val="hybridMultilevel"/>
    <w:tmpl w:val="CD7EDBAC"/>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55" w15:restartNumberingAfterBreak="0">
    <w:nsid w:val="67C25D79"/>
    <w:multiLevelType w:val="multilevel"/>
    <w:tmpl w:val="8960A8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8320A2F"/>
    <w:multiLevelType w:val="multilevel"/>
    <w:tmpl w:val="A5D439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9ED786C"/>
    <w:multiLevelType w:val="multilevel"/>
    <w:tmpl w:val="4EFC91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9FB1A7F"/>
    <w:multiLevelType w:val="multilevel"/>
    <w:tmpl w:val="50AA1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ACC6C88"/>
    <w:multiLevelType w:val="multilevel"/>
    <w:tmpl w:val="B9B4B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B654FF8"/>
    <w:multiLevelType w:val="multilevel"/>
    <w:tmpl w:val="6B120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BB55699"/>
    <w:multiLevelType w:val="multilevel"/>
    <w:tmpl w:val="D2189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46633C5"/>
    <w:multiLevelType w:val="multilevel"/>
    <w:tmpl w:val="A70E4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8384E45"/>
    <w:multiLevelType w:val="multilevel"/>
    <w:tmpl w:val="E55C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D9569F"/>
    <w:multiLevelType w:val="multilevel"/>
    <w:tmpl w:val="D3F853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D184DD2"/>
    <w:multiLevelType w:val="multilevel"/>
    <w:tmpl w:val="544693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F5B141B"/>
    <w:multiLevelType w:val="multilevel"/>
    <w:tmpl w:val="F1223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289917">
    <w:abstractNumId w:val="26"/>
  </w:num>
  <w:num w:numId="2" w16cid:durableId="894925056">
    <w:abstractNumId w:val="63"/>
  </w:num>
  <w:num w:numId="3" w16cid:durableId="1171482449">
    <w:abstractNumId w:val="15"/>
  </w:num>
  <w:num w:numId="4" w16cid:durableId="1781947601">
    <w:abstractNumId w:val="25"/>
  </w:num>
  <w:num w:numId="5" w16cid:durableId="75245696">
    <w:abstractNumId w:val="30"/>
  </w:num>
  <w:num w:numId="6" w16cid:durableId="63186751">
    <w:abstractNumId w:val="31"/>
  </w:num>
  <w:num w:numId="7" w16cid:durableId="889725481">
    <w:abstractNumId w:val="48"/>
  </w:num>
  <w:num w:numId="8" w16cid:durableId="1657224436">
    <w:abstractNumId w:val="66"/>
  </w:num>
  <w:num w:numId="9" w16cid:durableId="922110565">
    <w:abstractNumId w:val="35"/>
  </w:num>
  <w:num w:numId="10" w16cid:durableId="1705011567">
    <w:abstractNumId w:val="23"/>
  </w:num>
  <w:num w:numId="11" w16cid:durableId="1255165984">
    <w:abstractNumId w:val="41"/>
  </w:num>
  <w:num w:numId="12" w16cid:durableId="426922948">
    <w:abstractNumId w:val="51"/>
  </w:num>
  <w:num w:numId="13" w16cid:durableId="711462131">
    <w:abstractNumId w:val="16"/>
  </w:num>
  <w:num w:numId="14" w16cid:durableId="1036783128">
    <w:abstractNumId w:val="24"/>
  </w:num>
  <w:num w:numId="15" w16cid:durableId="772669599">
    <w:abstractNumId w:val="11"/>
  </w:num>
  <w:num w:numId="16" w16cid:durableId="190922538">
    <w:abstractNumId w:val="32"/>
  </w:num>
  <w:num w:numId="17" w16cid:durableId="191694589">
    <w:abstractNumId w:val="50"/>
  </w:num>
  <w:num w:numId="18" w16cid:durableId="2044670367">
    <w:abstractNumId w:val="3"/>
  </w:num>
  <w:num w:numId="19" w16cid:durableId="49768497">
    <w:abstractNumId w:val="7"/>
  </w:num>
  <w:num w:numId="20" w16cid:durableId="126821738">
    <w:abstractNumId w:val="62"/>
  </w:num>
  <w:num w:numId="21" w16cid:durableId="900024863">
    <w:abstractNumId w:val="46"/>
  </w:num>
  <w:num w:numId="22" w16cid:durableId="175048766">
    <w:abstractNumId w:val="18"/>
  </w:num>
  <w:num w:numId="23" w16cid:durableId="261885808">
    <w:abstractNumId w:val="43"/>
  </w:num>
  <w:num w:numId="24" w16cid:durableId="533345010">
    <w:abstractNumId w:val="49"/>
  </w:num>
  <w:num w:numId="25" w16cid:durableId="27265530">
    <w:abstractNumId w:val="42"/>
  </w:num>
  <w:num w:numId="26" w16cid:durableId="1475635966">
    <w:abstractNumId w:val="8"/>
  </w:num>
  <w:num w:numId="27" w16cid:durableId="1036657252">
    <w:abstractNumId w:val="55"/>
  </w:num>
  <w:num w:numId="28" w16cid:durableId="2033065140">
    <w:abstractNumId w:val="28"/>
  </w:num>
  <w:num w:numId="29" w16cid:durableId="834422399">
    <w:abstractNumId w:val="34"/>
  </w:num>
  <w:num w:numId="30" w16cid:durableId="151801932">
    <w:abstractNumId w:val="19"/>
  </w:num>
  <w:num w:numId="31" w16cid:durableId="889002210">
    <w:abstractNumId w:val="65"/>
  </w:num>
  <w:num w:numId="32" w16cid:durableId="1524857661">
    <w:abstractNumId w:val="44"/>
  </w:num>
  <w:num w:numId="33" w16cid:durableId="1202128805">
    <w:abstractNumId w:val="4"/>
  </w:num>
  <w:num w:numId="34" w16cid:durableId="562912127">
    <w:abstractNumId w:val="10"/>
  </w:num>
  <w:num w:numId="35" w16cid:durableId="749691761">
    <w:abstractNumId w:val="20"/>
  </w:num>
  <w:num w:numId="36" w16cid:durableId="1292857232">
    <w:abstractNumId w:val="61"/>
  </w:num>
  <w:num w:numId="37" w16cid:durableId="1343239119">
    <w:abstractNumId w:val="13"/>
  </w:num>
  <w:num w:numId="38" w16cid:durableId="1178809898">
    <w:abstractNumId w:val="2"/>
  </w:num>
  <w:num w:numId="39" w16cid:durableId="1526405363">
    <w:abstractNumId w:val="33"/>
  </w:num>
  <w:num w:numId="40" w16cid:durableId="1236162172">
    <w:abstractNumId w:val="40"/>
  </w:num>
  <w:num w:numId="41" w16cid:durableId="551769802">
    <w:abstractNumId w:val="17"/>
  </w:num>
  <w:num w:numId="42" w16cid:durableId="1327396513">
    <w:abstractNumId w:val="27"/>
  </w:num>
  <w:num w:numId="43" w16cid:durableId="590040930">
    <w:abstractNumId w:val="52"/>
  </w:num>
  <w:num w:numId="44" w16cid:durableId="663775976">
    <w:abstractNumId w:val="38"/>
  </w:num>
  <w:num w:numId="45" w16cid:durableId="1722436796">
    <w:abstractNumId w:val="9"/>
  </w:num>
  <w:num w:numId="46" w16cid:durableId="37509338">
    <w:abstractNumId w:val="53"/>
  </w:num>
  <w:num w:numId="47" w16cid:durableId="480537842">
    <w:abstractNumId w:val="58"/>
  </w:num>
  <w:num w:numId="48" w16cid:durableId="1946695830">
    <w:abstractNumId w:val="37"/>
  </w:num>
  <w:num w:numId="49" w16cid:durableId="1332562903">
    <w:abstractNumId w:val="60"/>
  </w:num>
  <w:num w:numId="50" w16cid:durableId="2102678364">
    <w:abstractNumId w:val="59"/>
  </w:num>
  <w:num w:numId="51" w16cid:durableId="989210945">
    <w:abstractNumId w:val="56"/>
  </w:num>
  <w:num w:numId="52" w16cid:durableId="983126629">
    <w:abstractNumId w:val="14"/>
  </w:num>
  <w:num w:numId="53" w16cid:durableId="446580608">
    <w:abstractNumId w:val="64"/>
  </w:num>
  <w:num w:numId="54" w16cid:durableId="1518960564">
    <w:abstractNumId w:val="57"/>
  </w:num>
  <w:num w:numId="55" w16cid:durableId="574050571">
    <w:abstractNumId w:val="22"/>
  </w:num>
  <w:num w:numId="56" w16cid:durableId="1431123658">
    <w:abstractNumId w:val="1"/>
  </w:num>
  <w:num w:numId="57" w16cid:durableId="380523517">
    <w:abstractNumId w:val="29"/>
  </w:num>
  <w:num w:numId="58" w16cid:durableId="1313097643">
    <w:abstractNumId w:val="36"/>
  </w:num>
  <w:num w:numId="59" w16cid:durableId="452133137">
    <w:abstractNumId w:val="12"/>
  </w:num>
  <w:num w:numId="60" w16cid:durableId="445732731">
    <w:abstractNumId w:val="0"/>
  </w:num>
  <w:num w:numId="61" w16cid:durableId="1240869374">
    <w:abstractNumId w:val="45"/>
  </w:num>
  <w:num w:numId="62" w16cid:durableId="88359816">
    <w:abstractNumId w:val="39"/>
  </w:num>
  <w:num w:numId="63" w16cid:durableId="1747649953">
    <w:abstractNumId w:val="6"/>
  </w:num>
  <w:num w:numId="64" w16cid:durableId="1524590917">
    <w:abstractNumId w:val="47"/>
  </w:num>
  <w:num w:numId="65" w16cid:durableId="905458052">
    <w:abstractNumId w:val="5"/>
  </w:num>
  <w:num w:numId="66" w16cid:durableId="906646482">
    <w:abstractNumId w:val="21"/>
  </w:num>
  <w:num w:numId="67" w16cid:durableId="40692258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BE"/>
    <w:rsid w:val="0026757A"/>
    <w:rsid w:val="002E5FB0"/>
    <w:rsid w:val="004A75BE"/>
    <w:rsid w:val="00700DD6"/>
    <w:rsid w:val="00946D6F"/>
    <w:rsid w:val="00DA4C00"/>
    <w:rsid w:val="00F12806"/>
    <w:rsid w:val="00F9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7EEC"/>
  <w15:chartTrackingRefBased/>
  <w15:docId w15:val="{5451E45C-1642-47F3-9ECE-83407009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5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5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5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5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5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5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5BE"/>
    <w:rPr>
      <w:rFonts w:eastAsiaTheme="majorEastAsia" w:cstheme="majorBidi"/>
      <w:color w:val="272727" w:themeColor="text1" w:themeTint="D8"/>
    </w:rPr>
  </w:style>
  <w:style w:type="paragraph" w:styleId="Title">
    <w:name w:val="Title"/>
    <w:basedOn w:val="Normal"/>
    <w:next w:val="Normal"/>
    <w:link w:val="TitleChar"/>
    <w:uiPriority w:val="10"/>
    <w:qFormat/>
    <w:rsid w:val="004A7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5BE"/>
    <w:pPr>
      <w:spacing w:before="160"/>
      <w:jc w:val="center"/>
    </w:pPr>
    <w:rPr>
      <w:i/>
      <w:iCs/>
      <w:color w:val="404040" w:themeColor="text1" w:themeTint="BF"/>
    </w:rPr>
  </w:style>
  <w:style w:type="character" w:customStyle="1" w:styleId="QuoteChar">
    <w:name w:val="Quote Char"/>
    <w:basedOn w:val="DefaultParagraphFont"/>
    <w:link w:val="Quote"/>
    <w:uiPriority w:val="29"/>
    <w:rsid w:val="004A75BE"/>
    <w:rPr>
      <w:i/>
      <w:iCs/>
      <w:color w:val="404040" w:themeColor="text1" w:themeTint="BF"/>
    </w:rPr>
  </w:style>
  <w:style w:type="paragraph" w:styleId="ListParagraph">
    <w:name w:val="List Paragraph"/>
    <w:basedOn w:val="Normal"/>
    <w:uiPriority w:val="34"/>
    <w:qFormat/>
    <w:rsid w:val="004A75BE"/>
    <w:pPr>
      <w:ind w:left="720"/>
      <w:contextualSpacing/>
    </w:pPr>
  </w:style>
  <w:style w:type="character" w:styleId="IntenseEmphasis">
    <w:name w:val="Intense Emphasis"/>
    <w:basedOn w:val="DefaultParagraphFont"/>
    <w:uiPriority w:val="21"/>
    <w:qFormat/>
    <w:rsid w:val="004A75BE"/>
    <w:rPr>
      <w:i/>
      <w:iCs/>
      <w:color w:val="0F4761" w:themeColor="accent1" w:themeShade="BF"/>
    </w:rPr>
  </w:style>
  <w:style w:type="paragraph" w:styleId="IntenseQuote">
    <w:name w:val="Intense Quote"/>
    <w:basedOn w:val="Normal"/>
    <w:next w:val="Normal"/>
    <w:link w:val="IntenseQuoteChar"/>
    <w:uiPriority w:val="30"/>
    <w:qFormat/>
    <w:rsid w:val="004A7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5BE"/>
    <w:rPr>
      <w:i/>
      <w:iCs/>
      <w:color w:val="0F4761" w:themeColor="accent1" w:themeShade="BF"/>
    </w:rPr>
  </w:style>
  <w:style w:type="character" w:styleId="IntenseReference">
    <w:name w:val="Intense Reference"/>
    <w:basedOn w:val="DefaultParagraphFont"/>
    <w:uiPriority w:val="32"/>
    <w:qFormat/>
    <w:rsid w:val="004A75BE"/>
    <w:rPr>
      <w:b/>
      <w:bCs/>
      <w:smallCaps/>
      <w:color w:val="0F4761" w:themeColor="accent1" w:themeShade="BF"/>
      <w:spacing w:val="5"/>
    </w:rPr>
  </w:style>
  <w:style w:type="paragraph" w:styleId="Header">
    <w:name w:val="header"/>
    <w:basedOn w:val="Normal"/>
    <w:link w:val="HeaderChar"/>
    <w:uiPriority w:val="99"/>
    <w:unhideWhenUsed/>
    <w:rsid w:val="004A7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5BE"/>
  </w:style>
  <w:style w:type="paragraph" w:styleId="Footer">
    <w:name w:val="footer"/>
    <w:basedOn w:val="Normal"/>
    <w:link w:val="FooterChar"/>
    <w:uiPriority w:val="99"/>
    <w:unhideWhenUsed/>
    <w:rsid w:val="004A7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5BE"/>
  </w:style>
  <w:style w:type="paragraph" w:customStyle="1" w:styleId="paragraph">
    <w:name w:val="paragraph"/>
    <w:basedOn w:val="Normal"/>
    <w:rsid w:val="004A75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A75BE"/>
  </w:style>
  <w:style w:type="character" w:customStyle="1" w:styleId="eop">
    <w:name w:val="eop"/>
    <w:basedOn w:val="DefaultParagraphFont"/>
    <w:rsid w:val="004A7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589611">
      <w:bodyDiv w:val="1"/>
      <w:marLeft w:val="0"/>
      <w:marRight w:val="0"/>
      <w:marTop w:val="0"/>
      <w:marBottom w:val="0"/>
      <w:divBdr>
        <w:top w:val="none" w:sz="0" w:space="0" w:color="auto"/>
        <w:left w:val="none" w:sz="0" w:space="0" w:color="auto"/>
        <w:bottom w:val="none" w:sz="0" w:space="0" w:color="auto"/>
        <w:right w:val="none" w:sz="0" w:space="0" w:color="auto"/>
      </w:divBdr>
      <w:divsChild>
        <w:div w:id="1585600926">
          <w:marLeft w:val="0"/>
          <w:marRight w:val="0"/>
          <w:marTop w:val="0"/>
          <w:marBottom w:val="0"/>
          <w:divBdr>
            <w:top w:val="none" w:sz="0" w:space="0" w:color="auto"/>
            <w:left w:val="none" w:sz="0" w:space="0" w:color="auto"/>
            <w:bottom w:val="none" w:sz="0" w:space="0" w:color="auto"/>
            <w:right w:val="none" w:sz="0" w:space="0" w:color="auto"/>
          </w:divBdr>
        </w:div>
        <w:div w:id="637877520">
          <w:marLeft w:val="0"/>
          <w:marRight w:val="0"/>
          <w:marTop w:val="0"/>
          <w:marBottom w:val="0"/>
          <w:divBdr>
            <w:top w:val="none" w:sz="0" w:space="0" w:color="auto"/>
            <w:left w:val="none" w:sz="0" w:space="0" w:color="auto"/>
            <w:bottom w:val="none" w:sz="0" w:space="0" w:color="auto"/>
            <w:right w:val="none" w:sz="0" w:space="0" w:color="auto"/>
          </w:divBdr>
        </w:div>
      </w:divsChild>
    </w:div>
    <w:div w:id="1552423493">
      <w:bodyDiv w:val="1"/>
      <w:marLeft w:val="0"/>
      <w:marRight w:val="0"/>
      <w:marTop w:val="0"/>
      <w:marBottom w:val="0"/>
      <w:divBdr>
        <w:top w:val="none" w:sz="0" w:space="0" w:color="auto"/>
        <w:left w:val="none" w:sz="0" w:space="0" w:color="auto"/>
        <w:bottom w:val="none" w:sz="0" w:space="0" w:color="auto"/>
        <w:right w:val="none" w:sz="0" w:space="0" w:color="auto"/>
      </w:divBdr>
      <w:divsChild>
        <w:div w:id="997541105">
          <w:marLeft w:val="0"/>
          <w:marRight w:val="0"/>
          <w:marTop w:val="0"/>
          <w:marBottom w:val="0"/>
          <w:divBdr>
            <w:top w:val="none" w:sz="0" w:space="0" w:color="auto"/>
            <w:left w:val="none" w:sz="0" w:space="0" w:color="auto"/>
            <w:bottom w:val="none" w:sz="0" w:space="0" w:color="auto"/>
            <w:right w:val="none" w:sz="0" w:space="0" w:color="auto"/>
          </w:divBdr>
        </w:div>
        <w:div w:id="1917785344">
          <w:marLeft w:val="0"/>
          <w:marRight w:val="0"/>
          <w:marTop w:val="0"/>
          <w:marBottom w:val="0"/>
          <w:divBdr>
            <w:top w:val="none" w:sz="0" w:space="0" w:color="auto"/>
            <w:left w:val="none" w:sz="0" w:space="0" w:color="auto"/>
            <w:bottom w:val="none" w:sz="0" w:space="0" w:color="auto"/>
            <w:right w:val="none" w:sz="0" w:space="0" w:color="auto"/>
          </w:divBdr>
        </w:div>
        <w:div w:id="835615764">
          <w:marLeft w:val="0"/>
          <w:marRight w:val="0"/>
          <w:marTop w:val="0"/>
          <w:marBottom w:val="0"/>
          <w:divBdr>
            <w:top w:val="none" w:sz="0" w:space="0" w:color="auto"/>
            <w:left w:val="none" w:sz="0" w:space="0" w:color="auto"/>
            <w:bottom w:val="none" w:sz="0" w:space="0" w:color="auto"/>
            <w:right w:val="none" w:sz="0" w:space="0" w:color="auto"/>
          </w:divBdr>
        </w:div>
        <w:div w:id="968121379">
          <w:marLeft w:val="0"/>
          <w:marRight w:val="0"/>
          <w:marTop w:val="0"/>
          <w:marBottom w:val="0"/>
          <w:divBdr>
            <w:top w:val="none" w:sz="0" w:space="0" w:color="auto"/>
            <w:left w:val="none" w:sz="0" w:space="0" w:color="auto"/>
            <w:bottom w:val="none" w:sz="0" w:space="0" w:color="auto"/>
            <w:right w:val="none" w:sz="0" w:space="0" w:color="auto"/>
          </w:divBdr>
        </w:div>
        <w:div w:id="1432512250">
          <w:marLeft w:val="0"/>
          <w:marRight w:val="0"/>
          <w:marTop w:val="0"/>
          <w:marBottom w:val="0"/>
          <w:divBdr>
            <w:top w:val="none" w:sz="0" w:space="0" w:color="auto"/>
            <w:left w:val="none" w:sz="0" w:space="0" w:color="auto"/>
            <w:bottom w:val="none" w:sz="0" w:space="0" w:color="auto"/>
            <w:right w:val="none" w:sz="0" w:space="0" w:color="auto"/>
          </w:divBdr>
        </w:div>
        <w:div w:id="721052690">
          <w:marLeft w:val="0"/>
          <w:marRight w:val="0"/>
          <w:marTop w:val="0"/>
          <w:marBottom w:val="0"/>
          <w:divBdr>
            <w:top w:val="none" w:sz="0" w:space="0" w:color="auto"/>
            <w:left w:val="none" w:sz="0" w:space="0" w:color="auto"/>
            <w:bottom w:val="none" w:sz="0" w:space="0" w:color="auto"/>
            <w:right w:val="none" w:sz="0" w:space="0" w:color="auto"/>
          </w:divBdr>
        </w:div>
        <w:div w:id="594166301">
          <w:marLeft w:val="0"/>
          <w:marRight w:val="0"/>
          <w:marTop w:val="0"/>
          <w:marBottom w:val="0"/>
          <w:divBdr>
            <w:top w:val="none" w:sz="0" w:space="0" w:color="auto"/>
            <w:left w:val="none" w:sz="0" w:space="0" w:color="auto"/>
            <w:bottom w:val="none" w:sz="0" w:space="0" w:color="auto"/>
            <w:right w:val="none" w:sz="0" w:space="0" w:color="auto"/>
          </w:divBdr>
        </w:div>
        <w:div w:id="1067344844">
          <w:marLeft w:val="0"/>
          <w:marRight w:val="0"/>
          <w:marTop w:val="0"/>
          <w:marBottom w:val="0"/>
          <w:divBdr>
            <w:top w:val="none" w:sz="0" w:space="0" w:color="auto"/>
            <w:left w:val="none" w:sz="0" w:space="0" w:color="auto"/>
            <w:bottom w:val="none" w:sz="0" w:space="0" w:color="auto"/>
            <w:right w:val="none" w:sz="0" w:space="0" w:color="auto"/>
          </w:divBdr>
        </w:div>
        <w:div w:id="1413548207">
          <w:marLeft w:val="0"/>
          <w:marRight w:val="0"/>
          <w:marTop w:val="0"/>
          <w:marBottom w:val="0"/>
          <w:divBdr>
            <w:top w:val="none" w:sz="0" w:space="0" w:color="auto"/>
            <w:left w:val="none" w:sz="0" w:space="0" w:color="auto"/>
            <w:bottom w:val="none" w:sz="0" w:space="0" w:color="auto"/>
            <w:right w:val="none" w:sz="0" w:space="0" w:color="auto"/>
          </w:divBdr>
        </w:div>
        <w:div w:id="18940833">
          <w:marLeft w:val="0"/>
          <w:marRight w:val="0"/>
          <w:marTop w:val="0"/>
          <w:marBottom w:val="0"/>
          <w:divBdr>
            <w:top w:val="none" w:sz="0" w:space="0" w:color="auto"/>
            <w:left w:val="none" w:sz="0" w:space="0" w:color="auto"/>
            <w:bottom w:val="none" w:sz="0" w:space="0" w:color="auto"/>
            <w:right w:val="none" w:sz="0" w:space="0" w:color="auto"/>
          </w:divBdr>
        </w:div>
        <w:div w:id="793207618">
          <w:marLeft w:val="0"/>
          <w:marRight w:val="0"/>
          <w:marTop w:val="0"/>
          <w:marBottom w:val="0"/>
          <w:divBdr>
            <w:top w:val="none" w:sz="0" w:space="0" w:color="auto"/>
            <w:left w:val="none" w:sz="0" w:space="0" w:color="auto"/>
            <w:bottom w:val="none" w:sz="0" w:space="0" w:color="auto"/>
            <w:right w:val="none" w:sz="0" w:space="0" w:color="auto"/>
          </w:divBdr>
        </w:div>
        <w:div w:id="31542172">
          <w:marLeft w:val="0"/>
          <w:marRight w:val="0"/>
          <w:marTop w:val="0"/>
          <w:marBottom w:val="0"/>
          <w:divBdr>
            <w:top w:val="none" w:sz="0" w:space="0" w:color="auto"/>
            <w:left w:val="none" w:sz="0" w:space="0" w:color="auto"/>
            <w:bottom w:val="none" w:sz="0" w:space="0" w:color="auto"/>
            <w:right w:val="none" w:sz="0" w:space="0" w:color="auto"/>
          </w:divBdr>
        </w:div>
        <w:div w:id="1068068181">
          <w:marLeft w:val="0"/>
          <w:marRight w:val="0"/>
          <w:marTop w:val="0"/>
          <w:marBottom w:val="0"/>
          <w:divBdr>
            <w:top w:val="none" w:sz="0" w:space="0" w:color="auto"/>
            <w:left w:val="none" w:sz="0" w:space="0" w:color="auto"/>
            <w:bottom w:val="none" w:sz="0" w:space="0" w:color="auto"/>
            <w:right w:val="none" w:sz="0" w:space="0" w:color="auto"/>
          </w:divBdr>
        </w:div>
        <w:div w:id="255556922">
          <w:marLeft w:val="0"/>
          <w:marRight w:val="0"/>
          <w:marTop w:val="0"/>
          <w:marBottom w:val="0"/>
          <w:divBdr>
            <w:top w:val="none" w:sz="0" w:space="0" w:color="auto"/>
            <w:left w:val="none" w:sz="0" w:space="0" w:color="auto"/>
            <w:bottom w:val="none" w:sz="0" w:space="0" w:color="auto"/>
            <w:right w:val="none" w:sz="0" w:space="0" w:color="auto"/>
          </w:divBdr>
        </w:div>
        <w:div w:id="1453598302">
          <w:marLeft w:val="0"/>
          <w:marRight w:val="0"/>
          <w:marTop w:val="0"/>
          <w:marBottom w:val="0"/>
          <w:divBdr>
            <w:top w:val="none" w:sz="0" w:space="0" w:color="auto"/>
            <w:left w:val="none" w:sz="0" w:space="0" w:color="auto"/>
            <w:bottom w:val="none" w:sz="0" w:space="0" w:color="auto"/>
            <w:right w:val="none" w:sz="0" w:space="0" w:color="auto"/>
          </w:divBdr>
        </w:div>
        <w:div w:id="2053532544">
          <w:marLeft w:val="0"/>
          <w:marRight w:val="0"/>
          <w:marTop w:val="0"/>
          <w:marBottom w:val="0"/>
          <w:divBdr>
            <w:top w:val="none" w:sz="0" w:space="0" w:color="auto"/>
            <w:left w:val="none" w:sz="0" w:space="0" w:color="auto"/>
            <w:bottom w:val="none" w:sz="0" w:space="0" w:color="auto"/>
            <w:right w:val="none" w:sz="0" w:space="0" w:color="auto"/>
          </w:divBdr>
        </w:div>
        <w:div w:id="1664117185">
          <w:marLeft w:val="0"/>
          <w:marRight w:val="0"/>
          <w:marTop w:val="0"/>
          <w:marBottom w:val="0"/>
          <w:divBdr>
            <w:top w:val="none" w:sz="0" w:space="0" w:color="auto"/>
            <w:left w:val="none" w:sz="0" w:space="0" w:color="auto"/>
            <w:bottom w:val="none" w:sz="0" w:space="0" w:color="auto"/>
            <w:right w:val="none" w:sz="0" w:space="0" w:color="auto"/>
          </w:divBdr>
        </w:div>
        <w:div w:id="1624582536">
          <w:marLeft w:val="0"/>
          <w:marRight w:val="0"/>
          <w:marTop w:val="0"/>
          <w:marBottom w:val="0"/>
          <w:divBdr>
            <w:top w:val="none" w:sz="0" w:space="0" w:color="auto"/>
            <w:left w:val="none" w:sz="0" w:space="0" w:color="auto"/>
            <w:bottom w:val="none" w:sz="0" w:space="0" w:color="auto"/>
            <w:right w:val="none" w:sz="0" w:space="0" w:color="auto"/>
          </w:divBdr>
        </w:div>
        <w:div w:id="634064463">
          <w:marLeft w:val="0"/>
          <w:marRight w:val="0"/>
          <w:marTop w:val="0"/>
          <w:marBottom w:val="0"/>
          <w:divBdr>
            <w:top w:val="none" w:sz="0" w:space="0" w:color="auto"/>
            <w:left w:val="none" w:sz="0" w:space="0" w:color="auto"/>
            <w:bottom w:val="none" w:sz="0" w:space="0" w:color="auto"/>
            <w:right w:val="none" w:sz="0" w:space="0" w:color="auto"/>
          </w:divBdr>
        </w:div>
        <w:div w:id="668094978">
          <w:marLeft w:val="0"/>
          <w:marRight w:val="0"/>
          <w:marTop w:val="0"/>
          <w:marBottom w:val="0"/>
          <w:divBdr>
            <w:top w:val="none" w:sz="0" w:space="0" w:color="auto"/>
            <w:left w:val="none" w:sz="0" w:space="0" w:color="auto"/>
            <w:bottom w:val="none" w:sz="0" w:space="0" w:color="auto"/>
            <w:right w:val="none" w:sz="0" w:space="0" w:color="auto"/>
          </w:divBdr>
        </w:div>
        <w:div w:id="1307394317">
          <w:marLeft w:val="0"/>
          <w:marRight w:val="0"/>
          <w:marTop w:val="0"/>
          <w:marBottom w:val="0"/>
          <w:divBdr>
            <w:top w:val="none" w:sz="0" w:space="0" w:color="auto"/>
            <w:left w:val="none" w:sz="0" w:space="0" w:color="auto"/>
            <w:bottom w:val="none" w:sz="0" w:space="0" w:color="auto"/>
            <w:right w:val="none" w:sz="0" w:space="0" w:color="auto"/>
          </w:divBdr>
        </w:div>
        <w:div w:id="226917870">
          <w:marLeft w:val="0"/>
          <w:marRight w:val="0"/>
          <w:marTop w:val="0"/>
          <w:marBottom w:val="0"/>
          <w:divBdr>
            <w:top w:val="none" w:sz="0" w:space="0" w:color="auto"/>
            <w:left w:val="none" w:sz="0" w:space="0" w:color="auto"/>
            <w:bottom w:val="none" w:sz="0" w:space="0" w:color="auto"/>
            <w:right w:val="none" w:sz="0" w:space="0" w:color="auto"/>
          </w:divBdr>
        </w:div>
        <w:div w:id="884562422">
          <w:marLeft w:val="0"/>
          <w:marRight w:val="0"/>
          <w:marTop w:val="0"/>
          <w:marBottom w:val="0"/>
          <w:divBdr>
            <w:top w:val="none" w:sz="0" w:space="0" w:color="auto"/>
            <w:left w:val="none" w:sz="0" w:space="0" w:color="auto"/>
            <w:bottom w:val="none" w:sz="0" w:space="0" w:color="auto"/>
            <w:right w:val="none" w:sz="0" w:space="0" w:color="auto"/>
          </w:divBdr>
        </w:div>
        <w:div w:id="1480657651">
          <w:marLeft w:val="0"/>
          <w:marRight w:val="0"/>
          <w:marTop w:val="0"/>
          <w:marBottom w:val="0"/>
          <w:divBdr>
            <w:top w:val="none" w:sz="0" w:space="0" w:color="auto"/>
            <w:left w:val="none" w:sz="0" w:space="0" w:color="auto"/>
            <w:bottom w:val="none" w:sz="0" w:space="0" w:color="auto"/>
            <w:right w:val="none" w:sz="0" w:space="0" w:color="auto"/>
          </w:divBdr>
        </w:div>
        <w:div w:id="1716200705">
          <w:marLeft w:val="0"/>
          <w:marRight w:val="0"/>
          <w:marTop w:val="0"/>
          <w:marBottom w:val="0"/>
          <w:divBdr>
            <w:top w:val="none" w:sz="0" w:space="0" w:color="auto"/>
            <w:left w:val="none" w:sz="0" w:space="0" w:color="auto"/>
            <w:bottom w:val="none" w:sz="0" w:space="0" w:color="auto"/>
            <w:right w:val="none" w:sz="0" w:space="0" w:color="auto"/>
          </w:divBdr>
        </w:div>
        <w:div w:id="1745108653">
          <w:marLeft w:val="0"/>
          <w:marRight w:val="0"/>
          <w:marTop w:val="0"/>
          <w:marBottom w:val="0"/>
          <w:divBdr>
            <w:top w:val="none" w:sz="0" w:space="0" w:color="auto"/>
            <w:left w:val="none" w:sz="0" w:space="0" w:color="auto"/>
            <w:bottom w:val="none" w:sz="0" w:space="0" w:color="auto"/>
            <w:right w:val="none" w:sz="0" w:space="0" w:color="auto"/>
          </w:divBdr>
        </w:div>
        <w:div w:id="155339807">
          <w:marLeft w:val="0"/>
          <w:marRight w:val="0"/>
          <w:marTop w:val="0"/>
          <w:marBottom w:val="0"/>
          <w:divBdr>
            <w:top w:val="none" w:sz="0" w:space="0" w:color="auto"/>
            <w:left w:val="none" w:sz="0" w:space="0" w:color="auto"/>
            <w:bottom w:val="none" w:sz="0" w:space="0" w:color="auto"/>
            <w:right w:val="none" w:sz="0" w:space="0" w:color="auto"/>
          </w:divBdr>
        </w:div>
        <w:div w:id="1616987201">
          <w:marLeft w:val="0"/>
          <w:marRight w:val="0"/>
          <w:marTop w:val="0"/>
          <w:marBottom w:val="0"/>
          <w:divBdr>
            <w:top w:val="none" w:sz="0" w:space="0" w:color="auto"/>
            <w:left w:val="none" w:sz="0" w:space="0" w:color="auto"/>
            <w:bottom w:val="none" w:sz="0" w:space="0" w:color="auto"/>
            <w:right w:val="none" w:sz="0" w:space="0" w:color="auto"/>
          </w:divBdr>
        </w:div>
        <w:div w:id="276105078">
          <w:marLeft w:val="0"/>
          <w:marRight w:val="0"/>
          <w:marTop w:val="0"/>
          <w:marBottom w:val="0"/>
          <w:divBdr>
            <w:top w:val="none" w:sz="0" w:space="0" w:color="auto"/>
            <w:left w:val="none" w:sz="0" w:space="0" w:color="auto"/>
            <w:bottom w:val="none" w:sz="0" w:space="0" w:color="auto"/>
            <w:right w:val="none" w:sz="0" w:space="0" w:color="auto"/>
          </w:divBdr>
        </w:div>
        <w:div w:id="1199902611">
          <w:marLeft w:val="0"/>
          <w:marRight w:val="0"/>
          <w:marTop w:val="0"/>
          <w:marBottom w:val="0"/>
          <w:divBdr>
            <w:top w:val="none" w:sz="0" w:space="0" w:color="auto"/>
            <w:left w:val="none" w:sz="0" w:space="0" w:color="auto"/>
            <w:bottom w:val="none" w:sz="0" w:space="0" w:color="auto"/>
            <w:right w:val="none" w:sz="0" w:space="0" w:color="auto"/>
          </w:divBdr>
        </w:div>
        <w:div w:id="191310886">
          <w:marLeft w:val="0"/>
          <w:marRight w:val="0"/>
          <w:marTop w:val="0"/>
          <w:marBottom w:val="0"/>
          <w:divBdr>
            <w:top w:val="none" w:sz="0" w:space="0" w:color="auto"/>
            <w:left w:val="none" w:sz="0" w:space="0" w:color="auto"/>
            <w:bottom w:val="none" w:sz="0" w:space="0" w:color="auto"/>
            <w:right w:val="none" w:sz="0" w:space="0" w:color="auto"/>
          </w:divBdr>
        </w:div>
        <w:div w:id="844901070">
          <w:marLeft w:val="0"/>
          <w:marRight w:val="0"/>
          <w:marTop w:val="0"/>
          <w:marBottom w:val="0"/>
          <w:divBdr>
            <w:top w:val="none" w:sz="0" w:space="0" w:color="auto"/>
            <w:left w:val="none" w:sz="0" w:space="0" w:color="auto"/>
            <w:bottom w:val="none" w:sz="0" w:space="0" w:color="auto"/>
            <w:right w:val="none" w:sz="0" w:space="0" w:color="auto"/>
          </w:divBdr>
        </w:div>
        <w:div w:id="560872268">
          <w:marLeft w:val="0"/>
          <w:marRight w:val="0"/>
          <w:marTop w:val="30"/>
          <w:marBottom w:val="30"/>
          <w:divBdr>
            <w:top w:val="none" w:sz="0" w:space="0" w:color="auto"/>
            <w:left w:val="none" w:sz="0" w:space="0" w:color="auto"/>
            <w:bottom w:val="none" w:sz="0" w:space="0" w:color="auto"/>
            <w:right w:val="none" w:sz="0" w:space="0" w:color="auto"/>
          </w:divBdr>
          <w:divsChild>
            <w:div w:id="1393308222">
              <w:marLeft w:val="0"/>
              <w:marRight w:val="0"/>
              <w:marTop w:val="0"/>
              <w:marBottom w:val="0"/>
              <w:divBdr>
                <w:top w:val="none" w:sz="0" w:space="0" w:color="auto"/>
                <w:left w:val="none" w:sz="0" w:space="0" w:color="auto"/>
                <w:bottom w:val="none" w:sz="0" w:space="0" w:color="auto"/>
                <w:right w:val="none" w:sz="0" w:space="0" w:color="auto"/>
              </w:divBdr>
              <w:divsChild>
                <w:div w:id="663750101">
                  <w:marLeft w:val="0"/>
                  <w:marRight w:val="0"/>
                  <w:marTop w:val="0"/>
                  <w:marBottom w:val="0"/>
                  <w:divBdr>
                    <w:top w:val="none" w:sz="0" w:space="0" w:color="auto"/>
                    <w:left w:val="none" w:sz="0" w:space="0" w:color="auto"/>
                    <w:bottom w:val="none" w:sz="0" w:space="0" w:color="auto"/>
                    <w:right w:val="none" w:sz="0" w:space="0" w:color="auto"/>
                  </w:divBdr>
                </w:div>
              </w:divsChild>
            </w:div>
            <w:div w:id="1293289680">
              <w:marLeft w:val="0"/>
              <w:marRight w:val="0"/>
              <w:marTop w:val="0"/>
              <w:marBottom w:val="0"/>
              <w:divBdr>
                <w:top w:val="none" w:sz="0" w:space="0" w:color="auto"/>
                <w:left w:val="none" w:sz="0" w:space="0" w:color="auto"/>
                <w:bottom w:val="none" w:sz="0" w:space="0" w:color="auto"/>
                <w:right w:val="none" w:sz="0" w:space="0" w:color="auto"/>
              </w:divBdr>
              <w:divsChild>
                <w:div w:id="2123374235">
                  <w:marLeft w:val="0"/>
                  <w:marRight w:val="0"/>
                  <w:marTop w:val="0"/>
                  <w:marBottom w:val="0"/>
                  <w:divBdr>
                    <w:top w:val="none" w:sz="0" w:space="0" w:color="auto"/>
                    <w:left w:val="none" w:sz="0" w:space="0" w:color="auto"/>
                    <w:bottom w:val="none" w:sz="0" w:space="0" w:color="auto"/>
                    <w:right w:val="none" w:sz="0" w:space="0" w:color="auto"/>
                  </w:divBdr>
                </w:div>
                <w:div w:id="1815638931">
                  <w:marLeft w:val="0"/>
                  <w:marRight w:val="0"/>
                  <w:marTop w:val="0"/>
                  <w:marBottom w:val="0"/>
                  <w:divBdr>
                    <w:top w:val="none" w:sz="0" w:space="0" w:color="auto"/>
                    <w:left w:val="none" w:sz="0" w:space="0" w:color="auto"/>
                    <w:bottom w:val="none" w:sz="0" w:space="0" w:color="auto"/>
                    <w:right w:val="none" w:sz="0" w:space="0" w:color="auto"/>
                  </w:divBdr>
                </w:div>
                <w:div w:id="1843273729">
                  <w:marLeft w:val="0"/>
                  <w:marRight w:val="0"/>
                  <w:marTop w:val="0"/>
                  <w:marBottom w:val="0"/>
                  <w:divBdr>
                    <w:top w:val="none" w:sz="0" w:space="0" w:color="auto"/>
                    <w:left w:val="none" w:sz="0" w:space="0" w:color="auto"/>
                    <w:bottom w:val="none" w:sz="0" w:space="0" w:color="auto"/>
                    <w:right w:val="none" w:sz="0" w:space="0" w:color="auto"/>
                  </w:divBdr>
                </w:div>
              </w:divsChild>
            </w:div>
            <w:div w:id="1535575927">
              <w:marLeft w:val="0"/>
              <w:marRight w:val="0"/>
              <w:marTop w:val="0"/>
              <w:marBottom w:val="0"/>
              <w:divBdr>
                <w:top w:val="none" w:sz="0" w:space="0" w:color="auto"/>
                <w:left w:val="none" w:sz="0" w:space="0" w:color="auto"/>
                <w:bottom w:val="none" w:sz="0" w:space="0" w:color="auto"/>
                <w:right w:val="none" w:sz="0" w:space="0" w:color="auto"/>
              </w:divBdr>
              <w:divsChild>
                <w:div w:id="690768059">
                  <w:marLeft w:val="0"/>
                  <w:marRight w:val="0"/>
                  <w:marTop w:val="0"/>
                  <w:marBottom w:val="0"/>
                  <w:divBdr>
                    <w:top w:val="none" w:sz="0" w:space="0" w:color="auto"/>
                    <w:left w:val="none" w:sz="0" w:space="0" w:color="auto"/>
                    <w:bottom w:val="none" w:sz="0" w:space="0" w:color="auto"/>
                    <w:right w:val="none" w:sz="0" w:space="0" w:color="auto"/>
                  </w:divBdr>
                </w:div>
              </w:divsChild>
            </w:div>
            <w:div w:id="785853160">
              <w:marLeft w:val="0"/>
              <w:marRight w:val="0"/>
              <w:marTop w:val="0"/>
              <w:marBottom w:val="0"/>
              <w:divBdr>
                <w:top w:val="none" w:sz="0" w:space="0" w:color="auto"/>
                <w:left w:val="none" w:sz="0" w:space="0" w:color="auto"/>
                <w:bottom w:val="none" w:sz="0" w:space="0" w:color="auto"/>
                <w:right w:val="none" w:sz="0" w:space="0" w:color="auto"/>
              </w:divBdr>
              <w:divsChild>
                <w:div w:id="1041201681">
                  <w:marLeft w:val="0"/>
                  <w:marRight w:val="0"/>
                  <w:marTop w:val="0"/>
                  <w:marBottom w:val="0"/>
                  <w:divBdr>
                    <w:top w:val="none" w:sz="0" w:space="0" w:color="auto"/>
                    <w:left w:val="none" w:sz="0" w:space="0" w:color="auto"/>
                    <w:bottom w:val="none" w:sz="0" w:space="0" w:color="auto"/>
                    <w:right w:val="none" w:sz="0" w:space="0" w:color="auto"/>
                  </w:divBdr>
                </w:div>
                <w:div w:id="1707171457">
                  <w:marLeft w:val="0"/>
                  <w:marRight w:val="0"/>
                  <w:marTop w:val="0"/>
                  <w:marBottom w:val="0"/>
                  <w:divBdr>
                    <w:top w:val="none" w:sz="0" w:space="0" w:color="auto"/>
                    <w:left w:val="none" w:sz="0" w:space="0" w:color="auto"/>
                    <w:bottom w:val="none" w:sz="0" w:space="0" w:color="auto"/>
                    <w:right w:val="none" w:sz="0" w:space="0" w:color="auto"/>
                  </w:divBdr>
                </w:div>
                <w:div w:id="770592504">
                  <w:marLeft w:val="0"/>
                  <w:marRight w:val="0"/>
                  <w:marTop w:val="0"/>
                  <w:marBottom w:val="0"/>
                  <w:divBdr>
                    <w:top w:val="none" w:sz="0" w:space="0" w:color="auto"/>
                    <w:left w:val="none" w:sz="0" w:space="0" w:color="auto"/>
                    <w:bottom w:val="none" w:sz="0" w:space="0" w:color="auto"/>
                    <w:right w:val="none" w:sz="0" w:space="0" w:color="auto"/>
                  </w:divBdr>
                </w:div>
              </w:divsChild>
            </w:div>
            <w:div w:id="78256027">
              <w:marLeft w:val="0"/>
              <w:marRight w:val="0"/>
              <w:marTop w:val="0"/>
              <w:marBottom w:val="0"/>
              <w:divBdr>
                <w:top w:val="none" w:sz="0" w:space="0" w:color="auto"/>
                <w:left w:val="none" w:sz="0" w:space="0" w:color="auto"/>
                <w:bottom w:val="none" w:sz="0" w:space="0" w:color="auto"/>
                <w:right w:val="none" w:sz="0" w:space="0" w:color="auto"/>
              </w:divBdr>
              <w:divsChild>
                <w:div w:id="479426749">
                  <w:marLeft w:val="0"/>
                  <w:marRight w:val="0"/>
                  <w:marTop w:val="0"/>
                  <w:marBottom w:val="0"/>
                  <w:divBdr>
                    <w:top w:val="none" w:sz="0" w:space="0" w:color="auto"/>
                    <w:left w:val="none" w:sz="0" w:space="0" w:color="auto"/>
                    <w:bottom w:val="none" w:sz="0" w:space="0" w:color="auto"/>
                    <w:right w:val="none" w:sz="0" w:space="0" w:color="auto"/>
                  </w:divBdr>
                </w:div>
              </w:divsChild>
            </w:div>
            <w:div w:id="1982952705">
              <w:marLeft w:val="0"/>
              <w:marRight w:val="0"/>
              <w:marTop w:val="0"/>
              <w:marBottom w:val="0"/>
              <w:divBdr>
                <w:top w:val="none" w:sz="0" w:space="0" w:color="auto"/>
                <w:left w:val="none" w:sz="0" w:space="0" w:color="auto"/>
                <w:bottom w:val="none" w:sz="0" w:space="0" w:color="auto"/>
                <w:right w:val="none" w:sz="0" w:space="0" w:color="auto"/>
              </w:divBdr>
              <w:divsChild>
                <w:div w:id="1543059142">
                  <w:marLeft w:val="0"/>
                  <w:marRight w:val="0"/>
                  <w:marTop w:val="0"/>
                  <w:marBottom w:val="0"/>
                  <w:divBdr>
                    <w:top w:val="none" w:sz="0" w:space="0" w:color="auto"/>
                    <w:left w:val="none" w:sz="0" w:space="0" w:color="auto"/>
                    <w:bottom w:val="none" w:sz="0" w:space="0" w:color="auto"/>
                    <w:right w:val="none" w:sz="0" w:space="0" w:color="auto"/>
                  </w:divBdr>
                </w:div>
                <w:div w:id="203060801">
                  <w:marLeft w:val="0"/>
                  <w:marRight w:val="0"/>
                  <w:marTop w:val="0"/>
                  <w:marBottom w:val="0"/>
                  <w:divBdr>
                    <w:top w:val="none" w:sz="0" w:space="0" w:color="auto"/>
                    <w:left w:val="none" w:sz="0" w:space="0" w:color="auto"/>
                    <w:bottom w:val="none" w:sz="0" w:space="0" w:color="auto"/>
                    <w:right w:val="none" w:sz="0" w:space="0" w:color="auto"/>
                  </w:divBdr>
                </w:div>
                <w:div w:id="1094277227">
                  <w:marLeft w:val="0"/>
                  <w:marRight w:val="0"/>
                  <w:marTop w:val="0"/>
                  <w:marBottom w:val="0"/>
                  <w:divBdr>
                    <w:top w:val="none" w:sz="0" w:space="0" w:color="auto"/>
                    <w:left w:val="none" w:sz="0" w:space="0" w:color="auto"/>
                    <w:bottom w:val="none" w:sz="0" w:space="0" w:color="auto"/>
                    <w:right w:val="none" w:sz="0" w:space="0" w:color="auto"/>
                  </w:divBdr>
                </w:div>
                <w:div w:id="1346787471">
                  <w:marLeft w:val="0"/>
                  <w:marRight w:val="0"/>
                  <w:marTop w:val="0"/>
                  <w:marBottom w:val="0"/>
                  <w:divBdr>
                    <w:top w:val="none" w:sz="0" w:space="0" w:color="auto"/>
                    <w:left w:val="none" w:sz="0" w:space="0" w:color="auto"/>
                    <w:bottom w:val="none" w:sz="0" w:space="0" w:color="auto"/>
                    <w:right w:val="none" w:sz="0" w:space="0" w:color="auto"/>
                  </w:divBdr>
                </w:div>
                <w:div w:id="40599407">
                  <w:marLeft w:val="0"/>
                  <w:marRight w:val="0"/>
                  <w:marTop w:val="0"/>
                  <w:marBottom w:val="0"/>
                  <w:divBdr>
                    <w:top w:val="none" w:sz="0" w:space="0" w:color="auto"/>
                    <w:left w:val="none" w:sz="0" w:space="0" w:color="auto"/>
                    <w:bottom w:val="none" w:sz="0" w:space="0" w:color="auto"/>
                    <w:right w:val="none" w:sz="0" w:space="0" w:color="auto"/>
                  </w:divBdr>
                </w:div>
              </w:divsChild>
            </w:div>
            <w:div w:id="1838298625">
              <w:marLeft w:val="0"/>
              <w:marRight w:val="0"/>
              <w:marTop w:val="0"/>
              <w:marBottom w:val="0"/>
              <w:divBdr>
                <w:top w:val="none" w:sz="0" w:space="0" w:color="auto"/>
                <w:left w:val="none" w:sz="0" w:space="0" w:color="auto"/>
                <w:bottom w:val="none" w:sz="0" w:space="0" w:color="auto"/>
                <w:right w:val="none" w:sz="0" w:space="0" w:color="auto"/>
              </w:divBdr>
              <w:divsChild>
                <w:div w:id="1205797427">
                  <w:marLeft w:val="0"/>
                  <w:marRight w:val="0"/>
                  <w:marTop w:val="0"/>
                  <w:marBottom w:val="0"/>
                  <w:divBdr>
                    <w:top w:val="none" w:sz="0" w:space="0" w:color="auto"/>
                    <w:left w:val="none" w:sz="0" w:space="0" w:color="auto"/>
                    <w:bottom w:val="none" w:sz="0" w:space="0" w:color="auto"/>
                    <w:right w:val="none" w:sz="0" w:space="0" w:color="auto"/>
                  </w:divBdr>
                </w:div>
              </w:divsChild>
            </w:div>
            <w:div w:id="1729111146">
              <w:marLeft w:val="0"/>
              <w:marRight w:val="0"/>
              <w:marTop w:val="0"/>
              <w:marBottom w:val="0"/>
              <w:divBdr>
                <w:top w:val="none" w:sz="0" w:space="0" w:color="auto"/>
                <w:left w:val="none" w:sz="0" w:space="0" w:color="auto"/>
                <w:bottom w:val="none" w:sz="0" w:space="0" w:color="auto"/>
                <w:right w:val="none" w:sz="0" w:space="0" w:color="auto"/>
              </w:divBdr>
              <w:divsChild>
                <w:div w:id="1638796842">
                  <w:marLeft w:val="0"/>
                  <w:marRight w:val="0"/>
                  <w:marTop w:val="0"/>
                  <w:marBottom w:val="0"/>
                  <w:divBdr>
                    <w:top w:val="none" w:sz="0" w:space="0" w:color="auto"/>
                    <w:left w:val="none" w:sz="0" w:space="0" w:color="auto"/>
                    <w:bottom w:val="none" w:sz="0" w:space="0" w:color="auto"/>
                    <w:right w:val="none" w:sz="0" w:space="0" w:color="auto"/>
                  </w:divBdr>
                </w:div>
                <w:div w:id="574359524">
                  <w:marLeft w:val="0"/>
                  <w:marRight w:val="0"/>
                  <w:marTop w:val="0"/>
                  <w:marBottom w:val="0"/>
                  <w:divBdr>
                    <w:top w:val="none" w:sz="0" w:space="0" w:color="auto"/>
                    <w:left w:val="none" w:sz="0" w:space="0" w:color="auto"/>
                    <w:bottom w:val="none" w:sz="0" w:space="0" w:color="auto"/>
                    <w:right w:val="none" w:sz="0" w:space="0" w:color="auto"/>
                  </w:divBdr>
                </w:div>
                <w:div w:id="2119518220">
                  <w:marLeft w:val="0"/>
                  <w:marRight w:val="0"/>
                  <w:marTop w:val="0"/>
                  <w:marBottom w:val="0"/>
                  <w:divBdr>
                    <w:top w:val="none" w:sz="0" w:space="0" w:color="auto"/>
                    <w:left w:val="none" w:sz="0" w:space="0" w:color="auto"/>
                    <w:bottom w:val="none" w:sz="0" w:space="0" w:color="auto"/>
                    <w:right w:val="none" w:sz="0" w:space="0" w:color="auto"/>
                  </w:divBdr>
                </w:div>
                <w:div w:id="1466125340">
                  <w:marLeft w:val="0"/>
                  <w:marRight w:val="0"/>
                  <w:marTop w:val="0"/>
                  <w:marBottom w:val="0"/>
                  <w:divBdr>
                    <w:top w:val="none" w:sz="0" w:space="0" w:color="auto"/>
                    <w:left w:val="none" w:sz="0" w:space="0" w:color="auto"/>
                    <w:bottom w:val="none" w:sz="0" w:space="0" w:color="auto"/>
                    <w:right w:val="none" w:sz="0" w:space="0" w:color="auto"/>
                  </w:divBdr>
                </w:div>
                <w:div w:id="499736347">
                  <w:marLeft w:val="0"/>
                  <w:marRight w:val="0"/>
                  <w:marTop w:val="0"/>
                  <w:marBottom w:val="0"/>
                  <w:divBdr>
                    <w:top w:val="none" w:sz="0" w:space="0" w:color="auto"/>
                    <w:left w:val="none" w:sz="0" w:space="0" w:color="auto"/>
                    <w:bottom w:val="none" w:sz="0" w:space="0" w:color="auto"/>
                    <w:right w:val="none" w:sz="0" w:space="0" w:color="auto"/>
                  </w:divBdr>
                </w:div>
                <w:div w:id="1857965146">
                  <w:marLeft w:val="0"/>
                  <w:marRight w:val="0"/>
                  <w:marTop w:val="0"/>
                  <w:marBottom w:val="0"/>
                  <w:divBdr>
                    <w:top w:val="none" w:sz="0" w:space="0" w:color="auto"/>
                    <w:left w:val="none" w:sz="0" w:space="0" w:color="auto"/>
                    <w:bottom w:val="none" w:sz="0" w:space="0" w:color="auto"/>
                    <w:right w:val="none" w:sz="0" w:space="0" w:color="auto"/>
                  </w:divBdr>
                </w:div>
                <w:div w:id="721291791">
                  <w:marLeft w:val="0"/>
                  <w:marRight w:val="0"/>
                  <w:marTop w:val="0"/>
                  <w:marBottom w:val="0"/>
                  <w:divBdr>
                    <w:top w:val="none" w:sz="0" w:space="0" w:color="auto"/>
                    <w:left w:val="none" w:sz="0" w:space="0" w:color="auto"/>
                    <w:bottom w:val="none" w:sz="0" w:space="0" w:color="auto"/>
                    <w:right w:val="none" w:sz="0" w:space="0" w:color="auto"/>
                  </w:divBdr>
                </w:div>
                <w:div w:id="1538542440">
                  <w:marLeft w:val="0"/>
                  <w:marRight w:val="0"/>
                  <w:marTop w:val="0"/>
                  <w:marBottom w:val="0"/>
                  <w:divBdr>
                    <w:top w:val="none" w:sz="0" w:space="0" w:color="auto"/>
                    <w:left w:val="none" w:sz="0" w:space="0" w:color="auto"/>
                    <w:bottom w:val="none" w:sz="0" w:space="0" w:color="auto"/>
                    <w:right w:val="none" w:sz="0" w:space="0" w:color="auto"/>
                  </w:divBdr>
                </w:div>
              </w:divsChild>
            </w:div>
            <w:div w:id="1535533785">
              <w:marLeft w:val="0"/>
              <w:marRight w:val="0"/>
              <w:marTop w:val="0"/>
              <w:marBottom w:val="0"/>
              <w:divBdr>
                <w:top w:val="none" w:sz="0" w:space="0" w:color="auto"/>
                <w:left w:val="none" w:sz="0" w:space="0" w:color="auto"/>
                <w:bottom w:val="none" w:sz="0" w:space="0" w:color="auto"/>
                <w:right w:val="none" w:sz="0" w:space="0" w:color="auto"/>
              </w:divBdr>
              <w:divsChild>
                <w:div w:id="409161042">
                  <w:marLeft w:val="0"/>
                  <w:marRight w:val="0"/>
                  <w:marTop w:val="0"/>
                  <w:marBottom w:val="0"/>
                  <w:divBdr>
                    <w:top w:val="none" w:sz="0" w:space="0" w:color="auto"/>
                    <w:left w:val="none" w:sz="0" w:space="0" w:color="auto"/>
                    <w:bottom w:val="none" w:sz="0" w:space="0" w:color="auto"/>
                    <w:right w:val="none" w:sz="0" w:space="0" w:color="auto"/>
                  </w:divBdr>
                </w:div>
              </w:divsChild>
            </w:div>
            <w:div w:id="906455729">
              <w:marLeft w:val="0"/>
              <w:marRight w:val="0"/>
              <w:marTop w:val="0"/>
              <w:marBottom w:val="0"/>
              <w:divBdr>
                <w:top w:val="none" w:sz="0" w:space="0" w:color="auto"/>
                <w:left w:val="none" w:sz="0" w:space="0" w:color="auto"/>
                <w:bottom w:val="none" w:sz="0" w:space="0" w:color="auto"/>
                <w:right w:val="none" w:sz="0" w:space="0" w:color="auto"/>
              </w:divBdr>
              <w:divsChild>
                <w:div w:id="1133984052">
                  <w:marLeft w:val="0"/>
                  <w:marRight w:val="0"/>
                  <w:marTop w:val="0"/>
                  <w:marBottom w:val="0"/>
                  <w:divBdr>
                    <w:top w:val="none" w:sz="0" w:space="0" w:color="auto"/>
                    <w:left w:val="none" w:sz="0" w:space="0" w:color="auto"/>
                    <w:bottom w:val="none" w:sz="0" w:space="0" w:color="auto"/>
                    <w:right w:val="none" w:sz="0" w:space="0" w:color="auto"/>
                  </w:divBdr>
                </w:div>
                <w:div w:id="797183537">
                  <w:marLeft w:val="0"/>
                  <w:marRight w:val="0"/>
                  <w:marTop w:val="0"/>
                  <w:marBottom w:val="0"/>
                  <w:divBdr>
                    <w:top w:val="none" w:sz="0" w:space="0" w:color="auto"/>
                    <w:left w:val="none" w:sz="0" w:space="0" w:color="auto"/>
                    <w:bottom w:val="none" w:sz="0" w:space="0" w:color="auto"/>
                    <w:right w:val="none" w:sz="0" w:space="0" w:color="auto"/>
                  </w:divBdr>
                </w:div>
                <w:div w:id="1574465839">
                  <w:marLeft w:val="0"/>
                  <w:marRight w:val="0"/>
                  <w:marTop w:val="0"/>
                  <w:marBottom w:val="0"/>
                  <w:divBdr>
                    <w:top w:val="none" w:sz="0" w:space="0" w:color="auto"/>
                    <w:left w:val="none" w:sz="0" w:space="0" w:color="auto"/>
                    <w:bottom w:val="none" w:sz="0" w:space="0" w:color="auto"/>
                    <w:right w:val="none" w:sz="0" w:space="0" w:color="auto"/>
                  </w:divBdr>
                </w:div>
                <w:div w:id="799811290">
                  <w:marLeft w:val="0"/>
                  <w:marRight w:val="0"/>
                  <w:marTop w:val="0"/>
                  <w:marBottom w:val="0"/>
                  <w:divBdr>
                    <w:top w:val="none" w:sz="0" w:space="0" w:color="auto"/>
                    <w:left w:val="none" w:sz="0" w:space="0" w:color="auto"/>
                    <w:bottom w:val="none" w:sz="0" w:space="0" w:color="auto"/>
                    <w:right w:val="none" w:sz="0" w:space="0" w:color="auto"/>
                  </w:divBdr>
                </w:div>
                <w:div w:id="2033189492">
                  <w:marLeft w:val="0"/>
                  <w:marRight w:val="0"/>
                  <w:marTop w:val="0"/>
                  <w:marBottom w:val="0"/>
                  <w:divBdr>
                    <w:top w:val="none" w:sz="0" w:space="0" w:color="auto"/>
                    <w:left w:val="none" w:sz="0" w:space="0" w:color="auto"/>
                    <w:bottom w:val="none" w:sz="0" w:space="0" w:color="auto"/>
                    <w:right w:val="none" w:sz="0" w:space="0" w:color="auto"/>
                  </w:divBdr>
                </w:div>
                <w:div w:id="1877082510">
                  <w:marLeft w:val="0"/>
                  <w:marRight w:val="0"/>
                  <w:marTop w:val="0"/>
                  <w:marBottom w:val="0"/>
                  <w:divBdr>
                    <w:top w:val="none" w:sz="0" w:space="0" w:color="auto"/>
                    <w:left w:val="none" w:sz="0" w:space="0" w:color="auto"/>
                    <w:bottom w:val="none" w:sz="0" w:space="0" w:color="auto"/>
                    <w:right w:val="none" w:sz="0" w:space="0" w:color="auto"/>
                  </w:divBdr>
                </w:div>
                <w:div w:id="942881817">
                  <w:marLeft w:val="0"/>
                  <w:marRight w:val="0"/>
                  <w:marTop w:val="0"/>
                  <w:marBottom w:val="0"/>
                  <w:divBdr>
                    <w:top w:val="none" w:sz="0" w:space="0" w:color="auto"/>
                    <w:left w:val="none" w:sz="0" w:space="0" w:color="auto"/>
                    <w:bottom w:val="none" w:sz="0" w:space="0" w:color="auto"/>
                    <w:right w:val="none" w:sz="0" w:space="0" w:color="auto"/>
                  </w:divBdr>
                </w:div>
                <w:div w:id="394279491">
                  <w:marLeft w:val="0"/>
                  <w:marRight w:val="0"/>
                  <w:marTop w:val="0"/>
                  <w:marBottom w:val="0"/>
                  <w:divBdr>
                    <w:top w:val="none" w:sz="0" w:space="0" w:color="auto"/>
                    <w:left w:val="none" w:sz="0" w:space="0" w:color="auto"/>
                    <w:bottom w:val="none" w:sz="0" w:space="0" w:color="auto"/>
                    <w:right w:val="none" w:sz="0" w:space="0" w:color="auto"/>
                  </w:divBdr>
                </w:div>
              </w:divsChild>
            </w:div>
            <w:div w:id="1801411489">
              <w:marLeft w:val="0"/>
              <w:marRight w:val="0"/>
              <w:marTop w:val="0"/>
              <w:marBottom w:val="0"/>
              <w:divBdr>
                <w:top w:val="none" w:sz="0" w:space="0" w:color="auto"/>
                <w:left w:val="none" w:sz="0" w:space="0" w:color="auto"/>
                <w:bottom w:val="none" w:sz="0" w:space="0" w:color="auto"/>
                <w:right w:val="none" w:sz="0" w:space="0" w:color="auto"/>
              </w:divBdr>
              <w:divsChild>
                <w:div w:id="1118328641">
                  <w:marLeft w:val="0"/>
                  <w:marRight w:val="0"/>
                  <w:marTop w:val="0"/>
                  <w:marBottom w:val="0"/>
                  <w:divBdr>
                    <w:top w:val="none" w:sz="0" w:space="0" w:color="auto"/>
                    <w:left w:val="none" w:sz="0" w:space="0" w:color="auto"/>
                    <w:bottom w:val="none" w:sz="0" w:space="0" w:color="auto"/>
                    <w:right w:val="none" w:sz="0" w:space="0" w:color="auto"/>
                  </w:divBdr>
                </w:div>
              </w:divsChild>
            </w:div>
            <w:div w:id="995496721">
              <w:marLeft w:val="0"/>
              <w:marRight w:val="0"/>
              <w:marTop w:val="0"/>
              <w:marBottom w:val="0"/>
              <w:divBdr>
                <w:top w:val="none" w:sz="0" w:space="0" w:color="auto"/>
                <w:left w:val="none" w:sz="0" w:space="0" w:color="auto"/>
                <w:bottom w:val="none" w:sz="0" w:space="0" w:color="auto"/>
                <w:right w:val="none" w:sz="0" w:space="0" w:color="auto"/>
              </w:divBdr>
              <w:divsChild>
                <w:div w:id="1400666197">
                  <w:marLeft w:val="0"/>
                  <w:marRight w:val="0"/>
                  <w:marTop w:val="0"/>
                  <w:marBottom w:val="0"/>
                  <w:divBdr>
                    <w:top w:val="none" w:sz="0" w:space="0" w:color="auto"/>
                    <w:left w:val="none" w:sz="0" w:space="0" w:color="auto"/>
                    <w:bottom w:val="none" w:sz="0" w:space="0" w:color="auto"/>
                    <w:right w:val="none" w:sz="0" w:space="0" w:color="auto"/>
                  </w:divBdr>
                </w:div>
                <w:div w:id="1934632148">
                  <w:marLeft w:val="0"/>
                  <w:marRight w:val="0"/>
                  <w:marTop w:val="0"/>
                  <w:marBottom w:val="0"/>
                  <w:divBdr>
                    <w:top w:val="none" w:sz="0" w:space="0" w:color="auto"/>
                    <w:left w:val="none" w:sz="0" w:space="0" w:color="auto"/>
                    <w:bottom w:val="none" w:sz="0" w:space="0" w:color="auto"/>
                    <w:right w:val="none" w:sz="0" w:space="0" w:color="auto"/>
                  </w:divBdr>
                </w:div>
                <w:div w:id="1956672178">
                  <w:marLeft w:val="0"/>
                  <w:marRight w:val="0"/>
                  <w:marTop w:val="0"/>
                  <w:marBottom w:val="0"/>
                  <w:divBdr>
                    <w:top w:val="none" w:sz="0" w:space="0" w:color="auto"/>
                    <w:left w:val="none" w:sz="0" w:space="0" w:color="auto"/>
                    <w:bottom w:val="none" w:sz="0" w:space="0" w:color="auto"/>
                    <w:right w:val="none" w:sz="0" w:space="0" w:color="auto"/>
                  </w:divBdr>
                </w:div>
                <w:div w:id="1128552733">
                  <w:marLeft w:val="0"/>
                  <w:marRight w:val="0"/>
                  <w:marTop w:val="0"/>
                  <w:marBottom w:val="0"/>
                  <w:divBdr>
                    <w:top w:val="none" w:sz="0" w:space="0" w:color="auto"/>
                    <w:left w:val="none" w:sz="0" w:space="0" w:color="auto"/>
                    <w:bottom w:val="none" w:sz="0" w:space="0" w:color="auto"/>
                    <w:right w:val="none" w:sz="0" w:space="0" w:color="auto"/>
                  </w:divBdr>
                </w:div>
                <w:div w:id="1391877398">
                  <w:marLeft w:val="0"/>
                  <w:marRight w:val="0"/>
                  <w:marTop w:val="0"/>
                  <w:marBottom w:val="0"/>
                  <w:divBdr>
                    <w:top w:val="none" w:sz="0" w:space="0" w:color="auto"/>
                    <w:left w:val="none" w:sz="0" w:space="0" w:color="auto"/>
                    <w:bottom w:val="none" w:sz="0" w:space="0" w:color="auto"/>
                    <w:right w:val="none" w:sz="0" w:space="0" w:color="auto"/>
                  </w:divBdr>
                </w:div>
              </w:divsChild>
            </w:div>
            <w:div w:id="844517614">
              <w:marLeft w:val="0"/>
              <w:marRight w:val="0"/>
              <w:marTop w:val="0"/>
              <w:marBottom w:val="0"/>
              <w:divBdr>
                <w:top w:val="none" w:sz="0" w:space="0" w:color="auto"/>
                <w:left w:val="none" w:sz="0" w:space="0" w:color="auto"/>
                <w:bottom w:val="none" w:sz="0" w:space="0" w:color="auto"/>
                <w:right w:val="none" w:sz="0" w:space="0" w:color="auto"/>
              </w:divBdr>
              <w:divsChild>
                <w:div w:id="197471486">
                  <w:marLeft w:val="0"/>
                  <w:marRight w:val="0"/>
                  <w:marTop w:val="0"/>
                  <w:marBottom w:val="0"/>
                  <w:divBdr>
                    <w:top w:val="none" w:sz="0" w:space="0" w:color="auto"/>
                    <w:left w:val="none" w:sz="0" w:space="0" w:color="auto"/>
                    <w:bottom w:val="none" w:sz="0" w:space="0" w:color="auto"/>
                    <w:right w:val="none" w:sz="0" w:space="0" w:color="auto"/>
                  </w:divBdr>
                </w:div>
              </w:divsChild>
            </w:div>
            <w:div w:id="1929314410">
              <w:marLeft w:val="0"/>
              <w:marRight w:val="0"/>
              <w:marTop w:val="0"/>
              <w:marBottom w:val="0"/>
              <w:divBdr>
                <w:top w:val="none" w:sz="0" w:space="0" w:color="auto"/>
                <w:left w:val="none" w:sz="0" w:space="0" w:color="auto"/>
                <w:bottom w:val="none" w:sz="0" w:space="0" w:color="auto"/>
                <w:right w:val="none" w:sz="0" w:space="0" w:color="auto"/>
              </w:divBdr>
              <w:divsChild>
                <w:div w:id="1031413920">
                  <w:marLeft w:val="0"/>
                  <w:marRight w:val="0"/>
                  <w:marTop w:val="0"/>
                  <w:marBottom w:val="0"/>
                  <w:divBdr>
                    <w:top w:val="none" w:sz="0" w:space="0" w:color="auto"/>
                    <w:left w:val="none" w:sz="0" w:space="0" w:color="auto"/>
                    <w:bottom w:val="none" w:sz="0" w:space="0" w:color="auto"/>
                    <w:right w:val="none" w:sz="0" w:space="0" w:color="auto"/>
                  </w:divBdr>
                </w:div>
                <w:div w:id="547691362">
                  <w:marLeft w:val="0"/>
                  <w:marRight w:val="0"/>
                  <w:marTop w:val="0"/>
                  <w:marBottom w:val="0"/>
                  <w:divBdr>
                    <w:top w:val="none" w:sz="0" w:space="0" w:color="auto"/>
                    <w:left w:val="none" w:sz="0" w:space="0" w:color="auto"/>
                    <w:bottom w:val="none" w:sz="0" w:space="0" w:color="auto"/>
                    <w:right w:val="none" w:sz="0" w:space="0" w:color="auto"/>
                  </w:divBdr>
                </w:div>
                <w:div w:id="489564728">
                  <w:marLeft w:val="0"/>
                  <w:marRight w:val="0"/>
                  <w:marTop w:val="0"/>
                  <w:marBottom w:val="0"/>
                  <w:divBdr>
                    <w:top w:val="none" w:sz="0" w:space="0" w:color="auto"/>
                    <w:left w:val="none" w:sz="0" w:space="0" w:color="auto"/>
                    <w:bottom w:val="none" w:sz="0" w:space="0" w:color="auto"/>
                    <w:right w:val="none" w:sz="0" w:space="0" w:color="auto"/>
                  </w:divBdr>
                </w:div>
                <w:div w:id="877551955">
                  <w:marLeft w:val="0"/>
                  <w:marRight w:val="0"/>
                  <w:marTop w:val="0"/>
                  <w:marBottom w:val="0"/>
                  <w:divBdr>
                    <w:top w:val="none" w:sz="0" w:space="0" w:color="auto"/>
                    <w:left w:val="none" w:sz="0" w:space="0" w:color="auto"/>
                    <w:bottom w:val="none" w:sz="0" w:space="0" w:color="auto"/>
                    <w:right w:val="none" w:sz="0" w:space="0" w:color="auto"/>
                  </w:divBdr>
                </w:div>
                <w:div w:id="1244416702">
                  <w:marLeft w:val="0"/>
                  <w:marRight w:val="0"/>
                  <w:marTop w:val="0"/>
                  <w:marBottom w:val="0"/>
                  <w:divBdr>
                    <w:top w:val="none" w:sz="0" w:space="0" w:color="auto"/>
                    <w:left w:val="none" w:sz="0" w:space="0" w:color="auto"/>
                    <w:bottom w:val="none" w:sz="0" w:space="0" w:color="auto"/>
                    <w:right w:val="none" w:sz="0" w:space="0" w:color="auto"/>
                  </w:divBdr>
                </w:div>
              </w:divsChild>
            </w:div>
            <w:div w:id="81610017">
              <w:marLeft w:val="0"/>
              <w:marRight w:val="0"/>
              <w:marTop w:val="0"/>
              <w:marBottom w:val="0"/>
              <w:divBdr>
                <w:top w:val="none" w:sz="0" w:space="0" w:color="auto"/>
                <w:left w:val="none" w:sz="0" w:space="0" w:color="auto"/>
                <w:bottom w:val="none" w:sz="0" w:space="0" w:color="auto"/>
                <w:right w:val="none" w:sz="0" w:space="0" w:color="auto"/>
              </w:divBdr>
              <w:divsChild>
                <w:div w:id="2093693086">
                  <w:marLeft w:val="0"/>
                  <w:marRight w:val="0"/>
                  <w:marTop w:val="0"/>
                  <w:marBottom w:val="0"/>
                  <w:divBdr>
                    <w:top w:val="none" w:sz="0" w:space="0" w:color="auto"/>
                    <w:left w:val="none" w:sz="0" w:space="0" w:color="auto"/>
                    <w:bottom w:val="none" w:sz="0" w:space="0" w:color="auto"/>
                    <w:right w:val="none" w:sz="0" w:space="0" w:color="auto"/>
                  </w:divBdr>
                </w:div>
                <w:div w:id="677196670">
                  <w:marLeft w:val="0"/>
                  <w:marRight w:val="0"/>
                  <w:marTop w:val="0"/>
                  <w:marBottom w:val="0"/>
                  <w:divBdr>
                    <w:top w:val="none" w:sz="0" w:space="0" w:color="auto"/>
                    <w:left w:val="none" w:sz="0" w:space="0" w:color="auto"/>
                    <w:bottom w:val="none" w:sz="0" w:space="0" w:color="auto"/>
                    <w:right w:val="none" w:sz="0" w:space="0" w:color="auto"/>
                  </w:divBdr>
                </w:div>
              </w:divsChild>
            </w:div>
            <w:div w:id="1577935290">
              <w:marLeft w:val="0"/>
              <w:marRight w:val="0"/>
              <w:marTop w:val="0"/>
              <w:marBottom w:val="0"/>
              <w:divBdr>
                <w:top w:val="none" w:sz="0" w:space="0" w:color="auto"/>
                <w:left w:val="none" w:sz="0" w:space="0" w:color="auto"/>
                <w:bottom w:val="none" w:sz="0" w:space="0" w:color="auto"/>
                <w:right w:val="none" w:sz="0" w:space="0" w:color="auto"/>
              </w:divBdr>
              <w:divsChild>
                <w:div w:id="1548562819">
                  <w:marLeft w:val="0"/>
                  <w:marRight w:val="0"/>
                  <w:marTop w:val="0"/>
                  <w:marBottom w:val="0"/>
                  <w:divBdr>
                    <w:top w:val="none" w:sz="0" w:space="0" w:color="auto"/>
                    <w:left w:val="none" w:sz="0" w:space="0" w:color="auto"/>
                    <w:bottom w:val="none" w:sz="0" w:space="0" w:color="auto"/>
                    <w:right w:val="none" w:sz="0" w:space="0" w:color="auto"/>
                  </w:divBdr>
                </w:div>
                <w:div w:id="727723273">
                  <w:marLeft w:val="0"/>
                  <w:marRight w:val="0"/>
                  <w:marTop w:val="0"/>
                  <w:marBottom w:val="0"/>
                  <w:divBdr>
                    <w:top w:val="none" w:sz="0" w:space="0" w:color="auto"/>
                    <w:left w:val="none" w:sz="0" w:space="0" w:color="auto"/>
                    <w:bottom w:val="none" w:sz="0" w:space="0" w:color="auto"/>
                    <w:right w:val="none" w:sz="0" w:space="0" w:color="auto"/>
                  </w:divBdr>
                </w:div>
                <w:div w:id="1775661803">
                  <w:marLeft w:val="0"/>
                  <w:marRight w:val="0"/>
                  <w:marTop w:val="0"/>
                  <w:marBottom w:val="0"/>
                  <w:divBdr>
                    <w:top w:val="none" w:sz="0" w:space="0" w:color="auto"/>
                    <w:left w:val="none" w:sz="0" w:space="0" w:color="auto"/>
                    <w:bottom w:val="none" w:sz="0" w:space="0" w:color="auto"/>
                    <w:right w:val="none" w:sz="0" w:space="0" w:color="auto"/>
                  </w:divBdr>
                </w:div>
                <w:div w:id="1420327523">
                  <w:marLeft w:val="0"/>
                  <w:marRight w:val="0"/>
                  <w:marTop w:val="0"/>
                  <w:marBottom w:val="0"/>
                  <w:divBdr>
                    <w:top w:val="none" w:sz="0" w:space="0" w:color="auto"/>
                    <w:left w:val="none" w:sz="0" w:space="0" w:color="auto"/>
                    <w:bottom w:val="none" w:sz="0" w:space="0" w:color="auto"/>
                    <w:right w:val="none" w:sz="0" w:space="0" w:color="auto"/>
                  </w:divBdr>
                </w:div>
              </w:divsChild>
            </w:div>
            <w:div w:id="1818259783">
              <w:marLeft w:val="0"/>
              <w:marRight w:val="0"/>
              <w:marTop w:val="0"/>
              <w:marBottom w:val="0"/>
              <w:divBdr>
                <w:top w:val="none" w:sz="0" w:space="0" w:color="auto"/>
                <w:left w:val="none" w:sz="0" w:space="0" w:color="auto"/>
                <w:bottom w:val="none" w:sz="0" w:space="0" w:color="auto"/>
                <w:right w:val="none" w:sz="0" w:space="0" w:color="auto"/>
              </w:divBdr>
              <w:divsChild>
                <w:div w:id="1130589542">
                  <w:marLeft w:val="0"/>
                  <w:marRight w:val="0"/>
                  <w:marTop w:val="0"/>
                  <w:marBottom w:val="0"/>
                  <w:divBdr>
                    <w:top w:val="none" w:sz="0" w:space="0" w:color="auto"/>
                    <w:left w:val="none" w:sz="0" w:space="0" w:color="auto"/>
                    <w:bottom w:val="none" w:sz="0" w:space="0" w:color="auto"/>
                    <w:right w:val="none" w:sz="0" w:space="0" w:color="auto"/>
                  </w:divBdr>
                </w:div>
                <w:div w:id="181864238">
                  <w:marLeft w:val="0"/>
                  <w:marRight w:val="0"/>
                  <w:marTop w:val="0"/>
                  <w:marBottom w:val="0"/>
                  <w:divBdr>
                    <w:top w:val="none" w:sz="0" w:space="0" w:color="auto"/>
                    <w:left w:val="none" w:sz="0" w:space="0" w:color="auto"/>
                    <w:bottom w:val="none" w:sz="0" w:space="0" w:color="auto"/>
                    <w:right w:val="none" w:sz="0" w:space="0" w:color="auto"/>
                  </w:divBdr>
                </w:div>
                <w:div w:id="1734310571">
                  <w:marLeft w:val="0"/>
                  <w:marRight w:val="0"/>
                  <w:marTop w:val="0"/>
                  <w:marBottom w:val="0"/>
                  <w:divBdr>
                    <w:top w:val="none" w:sz="0" w:space="0" w:color="auto"/>
                    <w:left w:val="none" w:sz="0" w:space="0" w:color="auto"/>
                    <w:bottom w:val="none" w:sz="0" w:space="0" w:color="auto"/>
                    <w:right w:val="none" w:sz="0" w:space="0" w:color="auto"/>
                  </w:divBdr>
                </w:div>
                <w:div w:id="369765274">
                  <w:marLeft w:val="0"/>
                  <w:marRight w:val="0"/>
                  <w:marTop w:val="0"/>
                  <w:marBottom w:val="0"/>
                  <w:divBdr>
                    <w:top w:val="none" w:sz="0" w:space="0" w:color="auto"/>
                    <w:left w:val="none" w:sz="0" w:space="0" w:color="auto"/>
                    <w:bottom w:val="none" w:sz="0" w:space="0" w:color="auto"/>
                    <w:right w:val="none" w:sz="0" w:space="0" w:color="auto"/>
                  </w:divBdr>
                </w:div>
                <w:div w:id="1390493499">
                  <w:marLeft w:val="0"/>
                  <w:marRight w:val="0"/>
                  <w:marTop w:val="0"/>
                  <w:marBottom w:val="0"/>
                  <w:divBdr>
                    <w:top w:val="none" w:sz="0" w:space="0" w:color="auto"/>
                    <w:left w:val="none" w:sz="0" w:space="0" w:color="auto"/>
                    <w:bottom w:val="none" w:sz="0" w:space="0" w:color="auto"/>
                    <w:right w:val="none" w:sz="0" w:space="0" w:color="auto"/>
                  </w:divBdr>
                </w:div>
                <w:div w:id="1237325641">
                  <w:marLeft w:val="0"/>
                  <w:marRight w:val="0"/>
                  <w:marTop w:val="0"/>
                  <w:marBottom w:val="0"/>
                  <w:divBdr>
                    <w:top w:val="none" w:sz="0" w:space="0" w:color="auto"/>
                    <w:left w:val="none" w:sz="0" w:space="0" w:color="auto"/>
                    <w:bottom w:val="none" w:sz="0" w:space="0" w:color="auto"/>
                    <w:right w:val="none" w:sz="0" w:space="0" w:color="auto"/>
                  </w:divBdr>
                </w:div>
              </w:divsChild>
            </w:div>
            <w:div w:id="2000688526">
              <w:marLeft w:val="0"/>
              <w:marRight w:val="0"/>
              <w:marTop w:val="0"/>
              <w:marBottom w:val="0"/>
              <w:divBdr>
                <w:top w:val="none" w:sz="0" w:space="0" w:color="auto"/>
                <w:left w:val="none" w:sz="0" w:space="0" w:color="auto"/>
                <w:bottom w:val="none" w:sz="0" w:space="0" w:color="auto"/>
                <w:right w:val="none" w:sz="0" w:space="0" w:color="auto"/>
              </w:divBdr>
              <w:divsChild>
                <w:div w:id="188565473">
                  <w:marLeft w:val="0"/>
                  <w:marRight w:val="0"/>
                  <w:marTop w:val="0"/>
                  <w:marBottom w:val="0"/>
                  <w:divBdr>
                    <w:top w:val="none" w:sz="0" w:space="0" w:color="auto"/>
                    <w:left w:val="none" w:sz="0" w:space="0" w:color="auto"/>
                    <w:bottom w:val="none" w:sz="0" w:space="0" w:color="auto"/>
                    <w:right w:val="none" w:sz="0" w:space="0" w:color="auto"/>
                  </w:divBdr>
                </w:div>
                <w:div w:id="1493132897">
                  <w:marLeft w:val="0"/>
                  <w:marRight w:val="0"/>
                  <w:marTop w:val="0"/>
                  <w:marBottom w:val="0"/>
                  <w:divBdr>
                    <w:top w:val="none" w:sz="0" w:space="0" w:color="auto"/>
                    <w:left w:val="none" w:sz="0" w:space="0" w:color="auto"/>
                    <w:bottom w:val="none" w:sz="0" w:space="0" w:color="auto"/>
                    <w:right w:val="none" w:sz="0" w:space="0" w:color="auto"/>
                  </w:divBdr>
                </w:div>
                <w:div w:id="1349792871">
                  <w:marLeft w:val="0"/>
                  <w:marRight w:val="0"/>
                  <w:marTop w:val="0"/>
                  <w:marBottom w:val="0"/>
                  <w:divBdr>
                    <w:top w:val="none" w:sz="0" w:space="0" w:color="auto"/>
                    <w:left w:val="none" w:sz="0" w:space="0" w:color="auto"/>
                    <w:bottom w:val="none" w:sz="0" w:space="0" w:color="auto"/>
                    <w:right w:val="none" w:sz="0" w:space="0" w:color="auto"/>
                  </w:divBdr>
                </w:div>
                <w:div w:id="502739297">
                  <w:marLeft w:val="0"/>
                  <w:marRight w:val="0"/>
                  <w:marTop w:val="0"/>
                  <w:marBottom w:val="0"/>
                  <w:divBdr>
                    <w:top w:val="none" w:sz="0" w:space="0" w:color="auto"/>
                    <w:left w:val="none" w:sz="0" w:space="0" w:color="auto"/>
                    <w:bottom w:val="none" w:sz="0" w:space="0" w:color="auto"/>
                    <w:right w:val="none" w:sz="0" w:space="0" w:color="auto"/>
                  </w:divBdr>
                </w:div>
                <w:div w:id="1577472209">
                  <w:marLeft w:val="0"/>
                  <w:marRight w:val="0"/>
                  <w:marTop w:val="0"/>
                  <w:marBottom w:val="0"/>
                  <w:divBdr>
                    <w:top w:val="none" w:sz="0" w:space="0" w:color="auto"/>
                    <w:left w:val="none" w:sz="0" w:space="0" w:color="auto"/>
                    <w:bottom w:val="none" w:sz="0" w:space="0" w:color="auto"/>
                    <w:right w:val="none" w:sz="0" w:space="0" w:color="auto"/>
                  </w:divBdr>
                </w:div>
              </w:divsChild>
            </w:div>
            <w:div w:id="360282484">
              <w:marLeft w:val="0"/>
              <w:marRight w:val="0"/>
              <w:marTop w:val="0"/>
              <w:marBottom w:val="0"/>
              <w:divBdr>
                <w:top w:val="none" w:sz="0" w:space="0" w:color="auto"/>
                <w:left w:val="none" w:sz="0" w:space="0" w:color="auto"/>
                <w:bottom w:val="none" w:sz="0" w:space="0" w:color="auto"/>
                <w:right w:val="none" w:sz="0" w:space="0" w:color="auto"/>
              </w:divBdr>
              <w:divsChild>
                <w:div w:id="1797213617">
                  <w:marLeft w:val="0"/>
                  <w:marRight w:val="0"/>
                  <w:marTop w:val="0"/>
                  <w:marBottom w:val="0"/>
                  <w:divBdr>
                    <w:top w:val="none" w:sz="0" w:space="0" w:color="auto"/>
                    <w:left w:val="none" w:sz="0" w:space="0" w:color="auto"/>
                    <w:bottom w:val="none" w:sz="0" w:space="0" w:color="auto"/>
                    <w:right w:val="none" w:sz="0" w:space="0" w:color="auto"/>
                  </w:divBdr>
                </w:div>
              </w:divsChild>
            </w:div>
            <w:div w:id="2096514790">
              <w:marLeft w:val="0"/>
              <w:marRight w:val="0"/>
              <w:marTop w:val="0"/>
              <w:marBottom w:val="0"/>
              <w:divBdr>
                <w:top w:val="none" w:sz="0" w:space="0" w:color="auto"/>
                <w:left w:val="none" w:sz="0" w:space="0" w:color="auto"/>
                <w:bottom w:val="none" w:sz="0" w:space="0" w:color="auto"/>
                <w:right w:val="none" w:sz="0" w:space="0" w:color="auto"/>
              </w:divBdr>
              <w:divsChild>
                <w:div w:id="184177095">
                  <w:marLeft w:val="0"/>
                  <w:marRight w:val="0"/>
                  <w:marTop w:val="0"/>
                  <w:marBottom w:val="0"/>
                  <w:divBdr>
                    <w:top w:val="none" w:sz="0" w:space="0" w:color="auto"/>
                    <w:left w:val="none" w:sz="0" w:space="0" w:color="auto"/>
                    <w:bottom w:val="none" w:sz="0" w:space="0" w:color="auto"/>
                    <w:right w:val="none" w:sz="0" w:space="0" w:color="auto"/>
                  </w:divBdr>
                </w:div>
                <w:div w:id="1565483383">
                  <w:marLeft w:val="0"/>
                  <w:marRight w:val="0"/>
                  <w:marTop w:val="0"/>
                  <w:marBottom w:val="0"/>
                  <w:divBdr>
                    <w:top w:val="none" w:sz="0" w:space="0" w:color="auto"/>
                    <w:left w:val="none" w:sz="0" w:space="0" w:color="auto"/>
                    <w:bottom w:val="none" w:sz="0" w:space="0" w:color="auto"/>
                    <w:right w:val="none" w:sz="0" w:space="0" w:color="auto"/>
                  </w:divBdr>
                </w:div>
                <w:div w:id="898370731">
                  <w:marLeft w:val="0"/>
                  <w:marRight w:val="0"/>
                  <w:marTop w:val="0"/>
                  <w:marBottom w:val="0"/>
                  <w:divBdr>
                    <w:top w:val="none" w:sz="0" w:space="0" w:color="auto"/>
                    <w:left w:val="none" w:sz="0" w:space="0" w:color="auto"/>
                    <w:bottom w:val="none" w:sz="0" w:space="0" w:color="auto"/>
                    <w:right w:val="none" w:sz="0" w:space="0" w:color="auto"/>
                  </w:divBdr>
                </w:div>
                <w:div w:id="1965499394">
                  <w:marLeft w:val="0"/>
                  <w:marRight w:val="0"/>
                  <w:marTop w:val="0"/>
                  <w:marBottom w:val="0"/>
                  <w:divBdr>
                    <w:top w:val="none" w:sz="0" w:space="0" w:color="auto"/>
                    <w:left w:val="none" w:sz="0" w:space="0" w:color="auto"/>
                    <w:bottom w:val="none" w:sz="0" w:space="0" w:color="auto"/>
                    <w:right w:val="none" w:sz="0" w:space="0" w:color="auto"/>
                  </w:divBdr>
                </w:div>
              </w:divsChild>
            </w:div>
            <w:div w:id="1055616513">
              <w:marLeft w:val="0"/>
              <w:marRight w:val="0"/>
              <w:marTop w:val="0"/>
              <w:marBottom w:val="0"/>
              <w:divBdr>
                <w:top w:val="none" w:sz="0" w:space="0" w:color="auto"/>
                <w:left w:val="none" w:sz="0" w:space="0" w:color="auto"/>
                <w:bottom w:val="none" w:sz="0" w:space="0" w:color="auto"/>
                <w:right w:val="none" w:sz="0" w:space="0" w:color="auto"/>
              </w:divBdr>
              <w:divsChild>
                <w:div w:id="103621906">
                  <w:marLeft w:val="0"/>
                  <w:marRight w:val="0"/>
                  <w:marTop w:val="0"/>
                  <w:marBottom w:val="0"/>
                  <w:divBdr>
                    <w:top w:val="none" w:sz="0" w:space="0" w:color="auto"/>
                    <w:left w:val="none" w:sz="0" w:space="0" w:color="auto"/>
                    <w:bottom w:val="none" w:sz="0" w:space="0" w:color="auto"/>
                    <w:right w:val="none" w:sz="0" w:space="0" w:color="auto"/>
                  </w:divBdr>
                </w:div>
              </w:divsChild>
            </w:div>
            <w:div w:id="307129488">
              <w:marLeft w:val="0"/>
              <w:marRight w:val="0"/>
              <w:marTop w:val="0"/>
              <w:marBottom w:val="0"/>
              <w:divBdr>
                <w:top w:val="none" w:sz="0" w:space="0" w:color="auto"/>
                <w:left w:val="none" w:sz="0" w:space="0" w:color="auto"/>
                <w:bottom w:val="none" w:sz="0" w:space="0" w:color="auto"/>
                <w:right w:val="none" w:sz="0" w:space="0" w:color="auto"/>
              </w:divBdr>
              <w:divsChild>
                <w:div w:id="24449513">
                  <w:marLeft w:val="0"/>
                  <w:marRight w:val="0"/>
                  <w:marTop w:val="0"/>
                  <w:marBottom w:val="0"/>
                  <w:divBdr>
                    <w:top w:val="none" w:sz="0" w:space="0" w:color="auto"/>
                    <w:left w:val="none" w:sz="0" w:space="0" w:color="auto"/>
                    <w:bottom w:val="none" w:sz="0" w:space="0" w:color="auto"/>
                    <w:right w:val="none" w:sz="0" w:space="0" w:color="auto"/>
                  </w:divBdr>
                </w:div>
                <w:div w:id="468329647">
                  <w:marLeft w:val="0"/>
                  <w:marRight w:val="0"/>
                  <w:marTop w:val="0"/>
                  <w:marBottom w:val="0"/>
                  <w:divBdr>
                    <w:top w:val="none" w:sz="0" w:space="0" w:color="auto"/>
                    <w:left w:val="none" w:sz="0" w:space="0" w:color="auto"/>
                    <w:bottom w:val="none" w:sz="0" w:space="0" w:color="auto"/>
                    <w:right w:val="none" w:sz="0" w:space="0" w:color="auto"/>
                  </w:divBdr>
                </w:div>
                <w:div w:id="1696613163">
                  <w:marLeft w:val="0"/>
                  <w:marRight w:val="0"/>
                  <w:marTop w:val="0"/>
                  <w:marBottom w:val="0"/>
                  <w:divBdr>
                    <w:top w:val="none" w:sz="0" w:space="0" w:color="auto"/>
                    <w:left w:val="none" w:sz="0" w:space="0" w:color="auto"/>
                    <w:bottom w:val="none" w:sz="0" w:space="0" w:color="auto"/>
                    <w:right w:val="none" w:sz="0" w:space="0" w:color="auto"/>
                  </w:divBdr>
                </w:div>
                <w:div w:id="1261181048">
                  <w:marLeft w:val="0"/>
                  <w:marRight w:val="0"/>
                  <w:marTop w:val="0"/>
                  <w:marBottom w:val="0"/>
                  <w:divBdr>
                    <w:top w:val="none" w:sz="0" w:space="0" w:color="auto"/>
                    <w:left w:val="none" w:sz="0" w:space="0" w:color="auto"/>
                    <w:bottom w:val="none" w:sz="0" w:space="0" w:color="auto"/>
                    <w:right w:val="none" w:sz="0" w:space="0" w:color="auto"/>
                  </w:divBdr>
                </w:div>
                <w:div w:id="264047369">
                  <w:marLeft w:val="0"/>
                  <w:marRight w:val="0"/>
                  <w:marTop w:val="0"/>
                  <w:marBottom w:val="0"/>
                  <w:divBdr>
                    <w:top w:val="none" w:sz="0" w:space="0" w:color="auto"/>
                    <w:left w:val="none" w:sz="0" w:space="0" w:color="auto"/>
                    <w:bottom w:val="none" w:sz="0" w:space="0" w:color="auto"/>
                    <w:right w:val="none" w:sz="0" w:space="0" w:color="auto"/>
                  </w:divBdr>
                </w:div>
                <w:div w:id="1674526368">
                  <w:marLeft w:val="0"/>
                  <w:marRight w:val="0"/>
                  <w:marTop w:val="0"/>
                  <w:marBottom w:val="0"/>
                  <w:divBdr>
                    <w:top w:val="none" w:sz="0" w:space="0" w:color="auto"/>
                    <w:left w:val="none" w:sz="0" w:space="0" w:color="auto"/>
                    <w:bottom w:val="none" w:sz="0" w:space="0" w:color="auto"/>
                    <w:right w:val="none" w:sz="0" w:space="0" w:color="auto"/>
                  </w:divBdr>
                </w:div>
              </w:divsChild>
            </w:div>
            <w:div w:id="791703993">
              <w:marLeft w:val="0"/>
              <w:marRight w:val="0"/>
              <w:marTop w:val="0"/>
              <w:marBottom w:val="0"/>
              <w:divBdr>
                <w:top w:val="none" w:sz="0" w:space="0" w:color="auto"/>
                <w:left w:val="none" w:sz="0" w:space="0" w:color="auto"/>
                <w:bottom w:val="none" w:sz="0" w:space="0" w:color="auto"/>
                <w:right w:val="none" w:sz="0" w:space="0" w:color="auto"/>
              </w:divBdr>
              <w:divsChild>
                <w:div w:id="1836919649">
                  <w:marLeft w:val="0"/>
                  <w:marRight w:val="0"/>
                  <w:marTop w:val="0"/>
                  <w:marBottom w:val="0"/>
                  <w:divBdr>
                    <w:top w:val="none" w:sz="0" w:space="0" w:color="auto"/>
                    <w:left w:val="none" w:sz="0" w:space="0" w:color="auto"/>
                    <w:bottom w:val="none" w:sz="0" w:space="0" w:color="auto"/>
                    <w:right w:val="none" w:sz="0" w:space="0" w:color="auto"/>
                  </w:divBdr>
                </w:div>
              </w:divsChild>
            </w:div>
            <w:div w:id="491727074">
              <w:marLeft w:val="0"/>
              <w:marRight w:val="0"/>
              <w:marTop w:val="0"/>
              <w:marBottom w:val="0"/>
              <w:divBdr>
                <w:top w:val="none" w:sz="0" w:space="0" w:color="auto"/>
                <w:left w:val="none" w:sz="0" w:space="0" w:color="auto"/>
                <w:bottom w:val="none" w:sz="0" w:space="0" w:color="auto"/>
                <w:right w:val="none" w:sz="0" w:space="0" w:color="auto"/>
              </w:divBdr>
              <w:divsChild>
                <w:div w:id="858546145">
                  <w:marLeft w:val="0"/>
                  <w:marRight w:val="0"/>
                  <w:marTop w:val="0"/>
                  <w:marBottom w:val="0"/>
                  <w:divBdr>
                    <w:top w:val="none" w:sz="0" w:space="0" w:color="auto"/>
                    <w:left w:val="none" w:sz="0" w:space="0" w:color="auto"/>
                    <w:bottom w:val="none" w:sz="0" w:space="0" w:color="auto"/>
                    <w:right w:val="none" w:sz="0" w:space="0" w:color="auto"/>
                  </w:divBdr>
                </w:div>
                <w:div w:id="870650337">
                  <w:marLeft w:val="0"/>
                  <w:marRight w:val="0"/>
                  <w:marTop w:val="0"/>
                  <w:marBottom w:val="0"/>
                  <w:divBdr>
                    <w:top w:val="none" w:sz="0" w:space="0" w:color="auto"/>
                    <w:left w:val="none" w:sz="0" w:space="0" w:color="auto"/>
                    <w:bottom w:val="none" w:sz="0" w:space="0" w:color="auto"/>
                    <w:right w:val="none" w:sz="0" w:space="0" w:color="auto"/>
                  </w:divBdr>
                </w:div>
                <w:div w:id="1250500050">
                  <w:marLeft w:val="0"/>
                  <w:marRight w:val="0"/>
                  <w:marTop w:val="0"/>
                  <w:marBottom w:val="0"/>
                  <w:divBdr>
                    <w:top w:val="none" w:sz="0" w:space="0" w:color="auto"/>
                    <w:left w:val="none" w:sz="0" w:space="0" w:color="auto"/>
                    <w:bottom w:val="none" w:sz="0" w:space="0" w:color="auto"/>
                    <w:right w:val="none" w:sz="0" w:space="0" w:color="auto"/>
                  </w:divBdr>
                </w:div>
                <w:div w:id="887106513">
                  <w:marLeft w:val="0"/>
                  <w:marRight w:val="0"/>
                  <w:marTop w:val="0"/>
                  <w:marBottom w:val="0"/>
                  <w:divBdr>
                    <w:top w:val="none" w:sz="0" w:space="0" w:color="auto"/>
                    <w:left w:val="none" w:sz="0" w:space="0" w:color="auto"/>
                    <w:bottom w:val="none" w:sz="0" w:space="0" w:color="auto"/>
                    <w:right w:val="none" w:sz="0" w:space="0" w:color="auto"/>
                  </w:divBdr>
                </w:div>
                <w:div w:id="1201475387">
                  <w:marLeft w:val="0"/>
                  <w:marRight w:val="0"/>
                  <w:marTop w:val="0"/>
                  <w:marBottom w:val="0"/>
                  <w:divBdr>
                    <w:top w:val="none" w:sz="0" w:space="0" w:color="auto"/>
                    <w:left w:val="none" w:sz="0" w:space="0" w:color="auto"/>
                    <w:bottom w:val="none" w:sz="0" w:space="0" w:color="auto"/>
                    <w:right w:val="none" w:sz="0" w:space="0" w:color="auto"/>
                  </w:divBdr>
                </w:div>
                <w:div w:id="1826045564">
                  <w:marLeft w:val="0"/>
                  <w:marRight w:val="0"/>
                  <w:marTop w:val="0"/>
                  <w:marBottom w:val="0"/>
                  <w:divBdr>
                    <w:top w:val="none" w:sz="0" w:space="0" w:color="auto"/>
                    <w:left w:val="none" w:sz="0" w:space="0" w:color="auto"/>
                    <w:bottom w:val="none" w:sz="0" w:space="0" w:color="auto"/>
                    <w:right w:val="none" w:sz="0" w:space="0" w:color="auto"/>
                  </w:divBdr>
                </w:div>
                <w:div w:id="1392849384">
                  <w:marLeft w:val="0"/>
                  <w:marRight w:val="0"/>
                  <w:marTop w:val="0"/>
                  <w:marBottom w:val="0"/>
                  <w:divBdr>
                    <w:top w:val="none" w:sz="0" w:space="0" w:color="auto"/>
                    <w:left w:val="none" w:sz="0" w:space="0" w:color="auto"/>
                    <w:bottom w:val="none" w:sz="0" w:space="0" w:color="auto"/>
                    <w:right w:val="none" w:sz="0" w:space="0" w:color="auto"/>
                  </w:divBdr>
                </w:div>
                <w:div w:id="844054366">
                  <w:marLeft w:val="0"/>
                  <w:marRight w:val="0"/>
                  <w:marTop w:val="0"/>
                  <w:marBottom w:val="0"/>
                  <w:divBdr>
                    <w:top w:val="none" w:sz="0" w:space="0" w:color="auto"/>
                    <w:left w:val="none" w:sz="0" w:space="0" w:color="auto"/>
                    <w:bottom w:val="none" w:sz="0" w:space="0" w:color="auto"/>
                    <w:right w:val="none" w:sz="0" w:space="0" w:color="auto"/>
                  </w:divBdr>
                </w:div>
              </w:divsChild>
            </w:div>
            <w:div w:id="967783918">
              <w:marLeft w:val="0"/>
              <w:marRight w:val="0"/>
              <w:marTop w:val="0"/>
              <w:marBottom w:val="0"/>
              <w:divBdr>
                <w:top w:val="none" w:sz="0" w:space="0" w:color="auto"/>
                <w:left w:val="none" w:sz="0" w:space="0" w:color="auto"/>
                <w:bottom w:val="none" w:sz="0" w:space="0" w:color="auto"/>
                <w:right w:val="none" w:sz="0" w:space="0" w:color="auto"/>
              </w:divBdr>
              <w:divsChild>
                <w:div w:id="190651886">
                  <w:marLeft w:val="0"/>
                  <w:marRight w:val="0"/>
                  <w:marTop w:val="0"/>
                  <w:marBottom w:val="0"/>
                  <w:divBdr>
                    <w:top w:val="none" w:sz="0" w:space="0" w:color="auto"/>
                    <w:left w:val="none" w:sz="0" w:space="0" w:color="auto"/>
                    <w:bottom w:val="none" w:sz="0" w:space="0" w:color="auto"/>
                    <w:right w:val="none" w:sz="0" w:space="0" w:color="auto"/>
                  </w:divBdr>
                </w:div>
              </w:divsChild>
            </w:div>
            <w:div w:id="1625038340">
              <w:marLeft w:val="0"/>
              <w:marRight w:val="0"/>
              <w:marTop w:val="0"/>
              <w:marBottom w:val="0"/>
              <w:divBdr>
                <w:top w:val="none" w:sz="0" w:space="0" w:color="auto"/>
                <w:left w:val="none" w:sz="0" w:space="0" w:color="auto"/>
                <w:bottom w:val="none" w:sz="0" w:space="0" w:color="auto"/>
                <w:right w:val="none" w:sz="0" w:space="0" w:color="auto"/>
              </w:divBdr>
              <w:divsChild>
                <w:div w:id="727189359">
                  <w:marLeft w:val="0"/>
                  <w:marRight w:val="0"/>
                  <w:marTop w:val="0"/>
                  <w:marBottom w:val="0"/>
                  <w:divBdr>
                    <w:top w:val="none" w:sz="0" w:space="0" w:color="auto"/>
                    <w:left w:val="none" w:sz="0" w:space="0" w:color="auto"/>
                    <w:bottom w:val="none" w:sz="0" w:space="0" w:color="auto"/>
                    <w:right w:val="none" w:sz="0" w:space="0" w:color="auto"/>
                  </w:divBdr>
                </w:div>
                <w:div w:id="1642689809">
                  <w:marLeft w:val="0"/>
                  <w:marRight w:val="0"/>
                  <w:marTop w:val="0"/>
                  <w:marBottom w:val="0"/>
                  <w:divBdr>
                    <w:top w:val="none" w:sz="0" w:space="0" w:color="auto"/>
                    <w:left w:val="none" w:sz="0" w:space="0" w:color="auto"/>
                    <w:bottom w:val="none" w:sz="0" w:space="0" w:color="auto"/>
                    <w:right w:val="none" w:sz="0" w:space="0" w:color="auto"/>
                  </w:divBdr>
                </w:div>
                <w:div w:id="692342380">
                  <w:marLeft w:val="0"/>
                  <w:marRight w:val="0"/>
                  <w:marTop w:val="0"/>
                  <w:marBottom w:val="0"/>
                  <w:divBdr>
                    <w:top w:val="none" w:sz="0" w:space="0" w:color="auto"/>
                    <w:left w:val="none" w:sz="0" w:space="0" w:color="auto"/>
                    <w:bottom w:val="none" w:sz="0" w:space="0" w:color="auto"/>
                    <w:right w:val="none" w:sz="0" w:space="0" w:color="auto"/>
                  </w:divBdr>
                </w:div>
                <w:div w:id="142695744">
                  <w:marLeft w:val="0"/>
                  <w:marRight w:val="0"/>
                  <w:marTop w:val="0"/>
                  <w:marBottom w:val="0"/>
                  <w:divBdr>
                    <w:top w:val="none" w:sz="0" w:space="0" w:color="auto"/>
                    <w:left w:val="none" w:sz="0" w:space="0" w:color="auto"/>
                    <w:bottom w:val="none" w:sz="0" w:space="0" w:color="auto"/>
                    <w:right w:val="none" w:sz="0" w:space="0" w:color="auto"/>
                  </w:divBdr>
                </w:div>
                <w:div w:id="1306006051">
                  <w:marLeft w:val="0"/>
                  <w:marRight w:val="0"/>
                  <w:marTop w:val="0"/>
                  <w:marBottom w:val="0"/>
                  <w:divBdr>
                    <w:top w:val="none" w:sz="0" w:space="0" w:color="auto"/>
                    <w:left w:val="none" w:sz="0" w:space="0" w:color="auto"/>
                    <w:bottom w:val="none" w:sz="0" w:space="0" w:color="auto"/>
                    <w:right w:val="none" w:sz="0" w:space="0" w:color="auto"/>
                  </w:divBdr>
                </w:div>
                <w:div w:id="1119107615">
                  <w:marLeft w:val="0"/>
                  <w:marRight w:val="0"/>
                  <w:marTop w:val="0"/>
                  <w:marBottom w:val="0"/>
                  <w:divBdr>
                    <w:top w:val="none" w:sz="0" w:space="0" w:color="auto"/>
                    <w:left w:val="none" w:sz="0" w:space="0" w:color="auto"/>
                    <w:bottom w:val="none" w:sz="0" w:space="0" w:color="auto"/>
                    <w:right w:val="none" w:sz="0" w:space="0" w:color="auto"/>
                  </w:divBdr>
                </w:div>
                <w:div w:id="2089158130">
                  <w:marLeft w:val="0"/>
                  <w:marRight w:val="0"/>
                  <w:marTop w:val="0"/>
                  <w:marBottom w:val="0"/>
                  <w:divBdr>
                    <w:top w:val="none" w:sz="0" w:space="0" w:color="auto"/>
                    <w:left w:val="none" w:sz="0" w:space="0" w:color="auto"/>
                    <w:bottom w:val="none" w:sz="0" w:space="0" w:color="auto"/>
                    <w:right w:val="none" w:sz="0" w:space="0" w:color="auto"/>
                  </w:divBdr>
                </w:div>
                <w:div w:id="717776906">
                  <w:marLeft w:val="0"/>
                  <w:marRight w:val="0"/>
                  <w:marTop w:val="0"/>
                  <w:marBottom w:val="0"/>
                  <w:divBdr>
                    <w:top w:val="none" w:sz="0" w:space="0" w:color="auto"/>
                    <w:left w:val="none" w:sz="0" w:space="0" w:color="auto"/>
                    <w:bottom w:val="none" w:sz="0" w:space="0" w:color="auto"/>
                    <w:right w:val="none" w:sz="0" w:space="0" w:color="auto"/>
                  </w:divBdr>
                </w:div>
                <w:div w:id="1901599351">
                  <w:marLeft w:val="0"/>
                  <w:marRight w:val="0"/>
                  <w:marTop w:val="0"/>
                  <w:marBottom w:val="0"/>
                  <w:divBdr>
                    <w:top w:val="none" w:sz="0" w:space="0" w:color="auto"/>
                    <w:left w:val="none" w:sz="0" w:space="0" w:color="auto"/>
                    <w:bottom w:val="none" w:sz="0" w:space="0" w:color="auto"/>
                    <w:right w:val="none" w:sz="0" w:space="0" w:color="auto"/>
                  </w:divBdr>
                </w:div>
              </w:divsChild>
            </w:div>
            <w:div w:id="1893030957">
              <w:marLeft w:val="0"/>
              <w:marRight w:val="0"/>
              <w:marTop w:val="0"/>
              <w:marBottom w:val="0"/>
              <w:divBdr>
                <w:top w:val="none" w:sz="0" w:space="0" w:color="auto"/>
                <w:left w:val="none" w:sz="0" w:space="0" w:color="auto"/>
                <w:bottom w:val="none" w:sz="0" w:space="0" w:color="auto"/>
                <w:right w:val="none" w:sz="0" w:space="0" w:color="auto"/>
              </w:divBdr>
              <w:divsChild>
                <w:div w:id="83385890">
                  <w:marLeft w:val="0"/>
                  <w:marRight w:val="0"/>
                  <w:marTop w:val="0"/>
                  <w:marBottom w:val="0"/>
                  <w:divBdr>
                    <w:top w:val="none" w:sz="0" w:space="0" w:color="auto"/>
                    <w:left w:val="none" w:sz="0" w:space="0" w:color="auto"/>
                    <w:bottom w:val="none" w:sz="0" w:space="0" w:color="auto"/>
                    <w:right w:val="none" w:sz="0" w:space="0" w:color="auto"/>
                  </w:divBdr>
                </w:div>
              </w:divsChild>
            </w:div>
            <w:div w:id="738862701">
              <w:marLeft w:val="0"/>
              <w:marRight w:val="0"/>
              <w:marTop w:val="0"/>
              <w:marBottom w:val="0"/>
              <w:divBdr>
                <w:top w:val="none" w:sz="0" w:space="0" w:color="auto"/>
                <w:left w:val="none" w:sz="0" w:space="0" w:color="auto"/>
                <w:bottom w:val="none" w:sz="0" w:space="0" w:color="auto"/>
                <w:right w:val="none" w:sz="0" w:space="0" w:color="auto"/>
              </w:divBdr>
              <w:divsChild>
                <w:div w:id="1151168780">
                  <w:marLeft w:val="0"/>
                  <w:marRight w:val="0"/>
                  <w:marTop w:val="0"/>
                  <w:marBottom w:val="0"/>
                  <w:divBdr>
                    <w:top w:val="none" w:sz="0" w:space="0" w:color="auto"/>
                    <w:left w:val="none" w:sz="0" w:space="0" w:color="auto"/>
                    <w:bottom w:val="none" w:sz="0" w:space="0" w:color="auto"/>
                    <w:right w:val="none" w:sz="0" w:space="0" w:color="auto"/>
                  </w:divBdr>
                </w:div>
                <w:div w:id="357315911">
                  <w:marLeft w:val="0"/>
                  <w:marRight w:val="0"/>
                  <w:marTop w:val="0"/>
                  <w:marBottom w:val="0"/>
                  <w:divBdr>
                    <w:top w:val="none" w:sz="0" w:space="0" w:color="auto"/>
                    <w:left w:val="none" w:sz="0" w:space="0" w:color="auto"/>
                    <w:bottom w:val="none" w:sz="0" w:space="0" w:color="auto"/>
                    <w:right w:val="none" w:sz="0" w:space="0" w:color="auto"/>
                  </w:divBdr>
                </w:div>
                <w:div w:id="1337146457">
                  <w:marLeft w:val="0"/>
                  <w:marRight w:val="0"/>
                  <w:marTop w:val="0"/>
                  <w:marBottom w:val="0"/>
                  <w:divBdr>
                    <w:top w:val="none" w:sz="0" w:space="0" w:color="auto"/>
                    <w:left w:val="none" w:sz="0" w:space="0" w:color="auto"/>
                    <w:bottom w:val="none" w:sz="0" w:space="0" w:color="auto"/>
                    <w:right w:val="none" w:sz="0" w:space="0" w:color="auto"/>
                  </w:divBdr>
                </w:div>
                <w:div w:id="16022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8761</Characters>
  <Application>Microsoft Office Word</Application>
  <DocSecurity>0</DocSecurity>
  <Lines>73</Lines>
  <Paragraphs>20</Paragraphs>
  <ScaleCrop>false</ScaleCrop>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Carise</dc:creator>
  <cp:keywords/>
  <dc:description/>
  <cp:lastModifiedBy>Baldwin, Carise</cp:lastModifiedBy>
  <cp:revision>2</cp:revision>
  <dcterms:created xsi:type="dcterms:W3CDTF">2025-06-17T13:55:00Z</dcterms:created>
  <dcterms:modified xsi:type="dcterms:W3CDTF">2025-06-17T13:55:00Z</dcterms:modified>
</cp:coreProperties>
</file>